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spacing w:before="120" w:beforeAutospacing="0" w:after="120" w:afterAutospacing="0" w:line="360" w:lineRule="auto"/>
      </w:pPr>
      <w:r>
        <w:t xml:space="preserve"> </w:t>
      </w:r>
      <w:r/>
    </w:p>
    <w:p>
      <w:pPr>
        <w:pStyle w:val="69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693"/>
        <w:jc w:val="center"/>
        <w:spacing w:before="120" w:beforeAutospacing="0" w:after="120" w:afterAutospacing="0" w:line="360" w:lineRule="auto"/>
      </w:pPr>
      <w:r>
        <w:rPr>
          <w:rFonts w:ascii="Arial" w:hAnsi="Arial" w:cs="Arial"/>
          <w:b/>
          <w:color w:val="000000"/>
          <w:sz w:val="84"/>
          <w:szCs w:val="84"/>
        </w:rPr>
        <w:t xml:space="preserve">竞争性磋商文件</w:t>
      </w:r>
      <w:r/>
    </w:p>
    <w:p>
      <w:pPr>
        <w:pStyle w:val="693"/>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3"/>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3"/>
        <w:jc w:val="center"/>
        <w:spacing w:before="120" w:beforeAutospacing="0" w:after="120" w:afterAutospacing="0" w:line="360" w:lineRule="auto"/>
        <w:rPr>
          <w:rFonts w:hint="eastAsia" w:asciiTheme="majorEastAsia" w:hAnsiTheme="majorEastAsia" w:eastAsiaTheme="majorEastAsia" w:cstheme="majorEastAsia"/>
          <w:b/>
          <w:color w:val="000000"/>
          <w:sz w:val="32"/>
          <w:szCs w:val="32"/>
        </w:rPr>
      </w:pPr>
      <w:r>
        <w:rPr>
          <w:rFonts w:hint="eastAsia" w:asciiTheme="majorEastAsia" w:hAnsiTheme="majorEastAsia" w:eastAsiaTheme="majorEastAsia" w:cstheme="majorEastAsia"/>
          <w:b/>
          <w:color w:val="000000"/>
          <w:sz w:val="32"/>
          <w:szCs w:val="32"/>
        </w:rPr>
        <w:t xml:space="preserve">项目名称：停翅港新四军军部旧址消防工程</w:t>
      </w:r>
      <w:r/>
    </w:p>
    <w:p>
      <w:pPr>
        <w:pStyle w:val="693"/>
        <w:jc w:val="center"/>
        <w:spacing w:before="120" w:beforeAutospacing="0" w:after="120" w:afterAutospacing="0" w:line="360" w:lineRule="auto"/>
        <w:rPr>
          <w:rFonts w:hint="eastAsia" w:asciiTheme="majorEastAsia" w:hAnsiTheme="majorEastAsia" w:eastAsiaTheme="majorEastAsia" w:cstheme="majorEastAsia"/>
          <w:b/>
          <w:color w:val="000000"/>
          <w:sz w:val="32"/>
          <w:szCs w:val="32"/>
        </w:rPr>
      </w:pPr>
      <w:r>
        <w:rPr>
          <w:rFonts w:hint="eastAsia" w:asciiTheme="majorEastAsia" w:hAnsiTheme="majorEastAsia" w:eastAsiaTheme="majorEastAsia" w:cstheme="majorEastAsia"/>
          <w:b/>
          <w:color w:val="000000"/>
          <w:sz w:val="32"/>
          <w:szCs w:val="32"/>
        </w:rPr>
        <w:t xml:space="preserve">项目编号：JSZC-320923-SWGC-C2025-0248</w:t>
      </w:r>
      <w:r/>
    </w:p>
    <w:p>
      <w:pPr>
        <w:pStyle w:val="693"/>
        <w:spacing w:beforeAutospacing="0" w:afterAutospacing="0" w:line="360" w:lineRule="auto"/>
      </w:pPr>
      <w:r>
        <w:t xml:space="preserve"> </w:t>
      </w:r>
      <w:r/>
    </w:p>
    <w:p>
      <w:pPr>
        <w:pStyle w:val="693"/>
        <w:spacing w:beforeAutospacing="0" w:afterAutospacing="0" w:line="360" w:lineRule="auto"/>
      </w:pPr>
      <w:r>
        <w:t xml:space="preserve"> </w:t>
      </w:r>
      <w:r/>
    </w:p>
    <w:p>
      <w:pPr>
        <w:pStyle w:val="693"/>
        <w:spacing w:beforeAutospacing="0" w:afterAutospacing="0" w:line="360" w:lineRule="auto"/>
      </w:pPr>
      <w:r>
        <w:t xml:space="preserve"> </w:t>
      </w:r>
      <w:r/>
    </w:p>
    <w:p>
      <w:pPr>
        <w:pStyle w:val="693"/>
        <w:spacing w:beforeAutospacing="0" w:afterAutospacing="0" w:line="360" w:lineRule="auto"/>
      </w:pPr>
      <w:r>
        <w:t xml:space="preserve"> </w:t>
      </w:r>
      <w:r/>
    </w:p>
    <w:p>
      <w:pPr>
        <w:pStyle w:val="693"/>
        <w:spacing w:beforeAutospacing="0" w:afterAutospacing="0" w:line="360" w:lineRule="auto"/>
      </w:pPr>
      <w:r>
        <w:t xml:space="preserve"> </w:t>
      </w:r>
      <w:r/>
    </w:p>
    <w:p>
      <w:pPr>
        <w:pStyle w:val="693"/>
        <w:spacing w:beforeAutospacing="0" w:afterAutospacing="0" w:line="360" w:lineRule="auto"/>
      </w:pPr>
      <w:r>
        <w:t xml:space="preserve"> </w:t>
      </w:r>
      <w:r/>
    </w:p>
    <w:p>
      <w:pPr>
        <w:pStyle w:val="693"/>
        <w:spacing w:beforeAutospacing="0" w:afterAutospacing="0" w:line="360" w:lineRule="auto"/>
      </w:pPr>
      <w:r>
        <w:t xml:space="preserve"> </w:t>
      </w:r>
      <w:r/>
    </w:p>
    <w:p>
      <w:pPr>
        <w:pStyle w:val="693"/>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：阜宁县文化广电和旅游局</w:t>
      </w:r>
      <w:r/>
    </w:p>
    <w:p>
      <w:pPr>
        <w:pStyle w:val="693"/>
        <w:jc w:val="center"/>
        <w:spacing w:before="120" w:beforeAutospacing="0" w:after="120" w:afterAutospacing="0" w:line="360" w:lineRule="auto"/>
        <w:rPr>
          <w:rFonts w:hint="eastAsia" w:ascii="Arial" w:hAnsi="Arial" w:cs="Arial"/>
          <w:b/>
          <w:color w:val="000000"/>
          <w:sz w:val="32"/>
          <w:szCs w:val="32"/>
          <w:lang w:val="en-US" w:eastAsia="zh-CN"/>
        </w:rPr>
      </w:pPr>
      <w:r>
        <w:rPr>
          <w:rFonts w:hint="eastAsia" w:ascii="Arial" w:hAnsi="Arial" w:cs="Arial"/>
          <w:b/>
          <w:color w:val="000000"/>
          <w:sz w:val="32"/>
          <w:szCs w:val="32"/>
          <w:lang w:val="en-US" w:eastAsia="zh-CN"/>
        </w:rPr>
      </w:r>
      <w:r/>
    </w:p>
    <w:p>
      <w:pPr>
        <w:pStyle w:val="693"/>
        <w:jc w:val="center"/>
        <w:spacing w:before="120" w:beforeAutospacing="0" w:after="120" w:afterAutospacing="0" w:line="360" w:lineRule="auto"/>
        <w:rPr>
          <w:rFonts w:hint="eastAsia" w:ascii="Arial" w:hAnsi="Arial" w:cs="Arial"/>
          <w:b/>
          <w:color w:val="000000"/>
          <w:sz w:val="32"/>
          <w:szCs w:val="32"/>
          <w:lang w:val="en-US" w:eastAsia="zh-CN"/>
        </w:rPr>
      </w:pPr>
      <w:r>
        <w:rPr>
          <w:rFonts w:hint="eastAsia" w:ascii="Arial" w:hAnsi="Arial" w:cs="Arial"/>
          <w:b/>
          <w:color w:val="000000"/>
          <w:sz w:val="32"/>
          <w:szCs w:val="32"/>
          <w:lang w:val="en-US" w:eastAsia="zh-CN"/>
        </w:rPr>
      </w:r>
      <w:r/>
    </w:p>
    <w:p>
      <w:pPr>
        <w:pStyle w:val="693"/>
        <w:jc w:val="center"/>
        <w:spacing w:before="120" w:beforeAutospacing="0" w:after="120" w:afterAutospacing="0" w:line="360" w:lineRule="auto"/>
      </w:pPr>
      <w:r>
        <w:rPr>
          <w:rFonts w:hint="eastAsia" w:ascii="Arial" w:hAnsi="Arial" w:cs="Arial"/>
          <w:b/>
          <w:color w:val="000000"/>
          <w:sz w:val="32"/>
          <w:szCs w:val="32"/>
          <w:lang w:val="en-US" w:eastAsia="zh-CN"/>
        </w:rPr>
        <w:t xml:space="preserve">2025</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11</w:t>
      </w:r>
      <w:r>
        <w:rPr>
          <w:rFonts w:ascii="Arial" w:hAnsi="Arial" w:cs="Arial"/>
          <w:b/>
          <w:color w:val="000000"/>
          <w:sz w:val="32"/>
          <w:szCs w:val="32"/>
        </w:rPr>
        <w:t xml:space="preserve">月</w:t>
      </w:r>
      <w:r/>
    </w:p>
    <w:p>
      <w:pPr>
        <w:pStyle w:val="693"/>
        <w:spacing w:before="120" w:beforeAutospacing="0" w:after="120" w:afterAutospacing="0" w:line="360" w:lineRule="auto"/>
      </w:pPr>
      <w:r>
        <w:rPr>
          <w:rFonts w:ascii="Arial" w:hAnsi="Arial" w:cs="Arial"/>
          <w:color w:val="000000"/>
        </w:rPr>
        <w:t xml:space="preserve">                        </w:t>
      </w:r>
      <w:r/>
    </w:p>
    <w:p>
      <w:pPr>
        <w:pStyle w:val="693"/>
        <w:jc w:val="center"/>
        <w:spacing w:before="120" w:beforeAutospacing="0" w:after="120" w:afterAutospacing="0" w:line="360" w:lineRule="auto"/>
      </w:pPr>
      <w:r>
        <w:t xml:space="preserve"> </w:t>
      </w:r>
      <w:r/>
    </w:p>
    <w:p>
      <w:pPr>
        <w:pStyle w:val="693"/>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513029200"/>
      <w:r/>
      <w:bookmarkStart w:id="2" w:name="_Toc120614210"/>
      <w:r/>
      <w:bookmarkStart w:id="3" w:name="_Toc523127445"/>
      <w:r/>
      <w:bookmarkStart w:id="4" w:name="_Toc16938516"/>
      <w:r/>
      <w:bookmarkStart w:id="5" w:name="_Toc20823272"/>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93"/>
        <w:jc w:val="both"/>
        <w:spacing w:beforeAutospacing="0" w:afterAutospacing="0" w:line="480" w:lineRule="auto"/>
      </w:pPr>
      <w:r>
        <w:t xml:space="preserve"> </w:t>
      </w:r>
      <w:r/>
    </w:p>
    <w:p>
      <w:pPr>
        <w:pStyle w:val="693"/>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竞争性磋商公告…………………………  </w:t>
      </w:r>
      <w:r/>
    </w:p>
    <w:p>
      <w:pPr>
        <w:pStyle w:val="69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  </w:t>
      </w:r>
      <w:r/>
    </w:p>
    <w:p>
      <w:pPr>
        <w:pStyle w:val="69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p>
    <w:p>
      <w:pPr>
        <w:pStyle w:val="69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69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评审方法与评审标准………………………</w:t>
      </w:r>
      <w:r/>
    </w:p>
    <w:p>
      <w:pPr>
        <w:pStyle w:val="69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w:t>
      </w:r>
      <w:r/>
    </w:p>
    <w:p>
      <w:pPr>
        <w:spacing w:beforeAutospacing="1" w:afterAutospacing="1"/>
        <w:widowControl/>
      </w:pPr>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center"/>
        <w:keepNext/>
        <w:spacing w:beforeAutospacing="0" w:afterAutospacing="0"/>
        <w:rPr>
          <w:rFonts w:ascii="仿宋" w:hAnsi="仿宋" w:eastAsia="仿宋" w:cs="仿宋"/>
          <w:sz w:val="28"/>
          <w:szCs w:val="28"/>
        </w:rPr>
      </w:pPr>
      <w:r/>
      <w:bookmarkStart w:id="6" w:name="_Toc120614211"/>
      <w:r/>
      <w:bookmarkStart w:id="7" w:name="_Toc28359086"/>
      <w:r>
        <w:rPr>
          <w:rFonts w:hint="eastAsia" w:ascii="黑体" w:hAnsi="宋体" w:eastAsia="黑体" w:cs="黑体"/>
          <w:color w:val="000000"/>
          <w:sz w:val="44"/>
          <w:szCs w:val="44"/>
        </w:rPr>
        <w:t xml:space="preserve">第一章  竞争性磋商公告</w:t>
      </w:r>
      <w:r/>
    </w:p>
    <w:p>
      <w:pPr>
        <w:pStyle w:val="693"/>
        <w:ind w:firstLine="48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693"/>
        <w:ind w:firstLine="48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rPr>
        <w:t xml:space="preserve">停翅港新四军军部旧址消防工程</w:t>
      </w:r>
      <w:r>
        <w:rPr>
          <w:rFonts w:hint="eastAsia" w:ascii="仿宋" w:hAnsi="仿宋" w:eastAsia="仿宋" w:cs="仿宋"/>
          <w:color w:val="000000"/>
          <w:sz w:val="28"/>
          <w:szCs w:val="28"/>
        </w:rPr>
        <w:t xml:space="preserve">采购项目的潜在供应商应在</w:t>
      </w:r>
      <w:r>
        <w:rPr>
          <w:rFonts w:ascii="仿宋" w:hAnsi="仿宋" w:eastAsia="仿宋" w:cs="仿宋"/>
          <w:color w:val="333333"/>
          <w:sz w:val="28"/>
          <w:szCs w:val="28"/>
          <w:shd w:val="clear" w:color="auto" w:fill="ffffff"/>
        </w:rPr>
        <w:t xml:space="preserve">“苏采云”系统内免费下载（投标人必须在苏采云系统中获取</w:t>
      </w:r>
      <w:r>
        <w:rPr>
          <w:rFonts w:hint="eastAsia" w:ascii="仿宋" w:hAnsi="仿宋" w:eastAsia="仿宋" w:cs="仿宋"/>
          <w:color w:val="333333"/>
          <w:sz w:val="28"/>
          <w:szCs w:val="28"/>
          <w:shd w:val="clear" w:color="auto" w:fill="ffffff"/>
        </w:rPr>
        <w:t xml:space="preserve">磋商</w:t>
      </w:r>
      <w:r>
        <w:rPr>
          <w:rFonts w:ascii="仿宋" w:hAnsi="仿宋" w:eastAsia="仿宋" w:cs="仿宋"/>
          <w:color w:val="333333"/>
          <w:sz w:val="28"/>
          <w:szCs w:val="28"/>
          <w:shd w:val="clear" w:color="auto" w:fill="ffffff"/>
        </w:rPr>
        <w:t xml:space="preserve">文件，方能参与政府采购项目）</w:t>
      </w:r>
      <w:r>
        <w:rPr>
          <w:rFonts w:ascii="微软雅黑" w:hAnsi="微软雅黑" w:eastAsia="微软雅黑" w:cs="微软雅黑"/>
          <w:color w:val="333333"/>
          <w:sz w:val="28"/>
          <w:szCs w:val="28"/>
          <w:shd w:val="clear" w:color="auto" w:fill="ffffff"/>
        </w:rPr>
        <w:t xml:space="preserve"> </w:t>
      </w:r>
      <w:r>
        <w:rPr>
          <w:rFonts w:hint="eastAsia" w:ascii="仿宋" w:hAnsi="仿宋" w:eastAsia="仿宋" w:cs="仿宋"/>
          <w:color w:val="000000"/>
          <w:sz w:val="28"/>
          <w:szCs w:val="28"/>
        </w:rPr>
        <w:t xml:space="preserve">，并于</w:t>
      </w:r>
      <w:r>
        <w:rPr>
          <w:rFonts w:hint="eastAsia" w:ascii="仿宋" w:hAnsi="仿宋" w:eastAsia="仿宋" w:cs="仿宋"/>
          <w:color w:val="000000"/>
          <w:sz w:val="28"/>
          <w:szCs w:val="28"/>
          <w:lang w:eastAsia="zh-CN"/>
        </w:rPr>
        <w:t xml:space="preserve">2025年12月</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日</w:t>
      </w:r>
      <w:r>
        <w:rPr>
          <w:rFonts w:hint="eastAsia" w:ascii="仿宋" w:hAnsi="仿宋" w:eastAsia="仿宋" w:cs="仿宋"/>
          <w:color w:val="000000"/>
          <w:sz w:val="28"/>
          <w:szCs w:val="28"/>
          <w:u w:val="single"/>
          <w:lang w:val="en-US" w:eastAsia="zh-CN"/>
        </w:rPr>
        <w:t xml:space="preserve">09点00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北京时间）前递交响应文件。</w:t>
      </w:r>
      <w:r/>
    </w:p>
    <w:p>
      <w:pPr>
        <w:pStyle w:val="693"/>
        <w:ind w:firstLine="498"/>
        <w:jc w:val="both"/>
        <w:keepLines/>
        <w:keepNext/>
        <w:pageBreakBefore w:val="0"/>
        <w:spacing w:beforeAutospacing="0" w:afterAutospacing="0" w:line="360" w:lineRule="auto"/>
        <w:rPr>
          <w:rFonts w:ascii="仿宋" w:hAnsi="仿宋" w:eastAsia="仿宋" w:cs="仿宋"/>
          <w:sz w:val="28"/>
          <w:szCs w:val="28"/>
        </w:rPr>
      </w:pPr>
      <w:r/>
      <w:bookmarkStart w:id="8" w:name="_Hlk24379207"/>
      <w:r/>
      <w:bookmarkStart w:id="9" w:name="_Toc38985263"/>
      <w:r/>
      <w:bookmarkStart w:id="10" w:name="_Toc28359079"/>
      <w:r/>
      <w:bookmarkStart w:id="11" w:name="_Toc28359002"/>
      <w:r/>
      <w:bookmarkStart w:id="12" w:name="_Toc35393790"/>
      <w:r/>
      <w:bookmarkStart w:id="13" w:name="_Toc35393621"/>
      <w:r>
        <w:rPr>
          <w:rFonts w:hint="eastAsia" w:ascii="仿宋" w:hAnsi="仿宋" w:eastAsia="仿宋" w:cs="仿宋"/>
          <w:b/>
          <w:color w:val="000000"/>
          <w:sz w:val="28"/>
          <w:szCs w:val="28"/>
        </w:rPr>
        <w:t xml:space="preserve">一、项目基本情况</w:t>
      </w:r>
      <w:bookmarkEnd w:id="8"/>
      <w:r/>
      <w:bookmarkEnd w:id="9"/>
      <w:r/>
      <w:bookmarkEnd w:id="10"/>
      <w:r/>
      <w:bookmarkEnd w:id="11"/>
      <w:r/>
      <w:bookmarkEnd w:id="12"/>
      <w:r/>
      <w:bookmarkEnd w:id="13"/>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1.项目编号：JSZC-320923-SWGC-C2025-0248</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2.项目名称：停翅港新四军军部旧址消防工程</w:t>
      </w:r>
      <w:r/>
    </w:p>
    <w:p>
      <w:pPr>
        <w:pStyle w:val="693"/>
        <w:ind w:firstLine="480"/>
        <w:jc w:val="both"/>
        <w:pageBreakBefore w:val="0"/>
        <w:spacing w:beforeAutospacing="0" w:afterAutospacing="0" w:line="360" w:lineRule="auto"/>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3.采购方式：竞争性磋商</w:t>
      </w:r>
      <w:r/>
    </w:p>
    <w:p>
      <w:pPr>
        <w:pStyle w:val="693"/>
        <w:ind w:firstLine="480"/>
        <w:jc w:val="both"/>
        <w:pageBreakBefore w:val="0"/>
        <w:spacing w:beforeAutospacing="0" w:afterAutospacing="0" w:line="360" w:lineRule="auto"/>
        <w:rPr>
          <w:rFonts w:hint="default" w:ascii="仿宋" w:hAnsi="仿宋" w:eastAsia="仿宋" w:cs="仿宋"/>
          <w:color w:val="000000"/>
          <w:sz w:val="28"/>
          <w:szCs w:val="28"/>
          <w:shd w:val="clear" w:color="auto" w:fill="ffff00"/>
          <w:lang w:val="en-US" w:eastAsia="zh-CN"/>
        </w:rPr>
      </w:pPr>
      <w:r>
        <w:rPr>
          <w:rFonts w:hint="eastAsia" w:ascii="仿宋" w:hAnsi="仿宋" w:eastAsia="仿宋" w:cs="仿宋"/>
          <w:color w:val="333333"/>
          <w:sz w:val="28"/>
          <w:szCs w:val="28"/>
          <w:shd w:val="clear" w:color="auto" w:fill="ffffff"/>
        </w:rPr>
        <w:t xml:space="preserve">4.预算金额：</w:t>
      </w:r>
      <w:r>
        <w:rPr>
          <w:rFonts w:hint="eastAsia" w:ascii="仿宋" w:hAnsi="仿宋" w:eastAsia="仿宋" w:cs="仿宋"/>
          <w:color w:val="333333"/>
          <w:sz w:val="28"/>
          <w:szCs w:val="28"/>
          <w:shd w:val="clear" w:color="auto" w:fill="ffffff"/>
          <w:lang w:val="en-US" w:eastAsia="zh-CN"/>
        </w:rPr>
        <w:t xml:space="preserve">231.00万元</w:t>
      </w:r>
      <w:r/>
    </w:p>
    <w:p>
      <w:pPr>
        <w:pStyle w:val="693"/>
        <w:ind w:firstLine="480"/>
        <w:jc w:val="both"/>
        <w:pageBreakBefore w:val="0"/>
        <w:spacing w:beforeAutospacing="0" w:afterAutospacing="0" w:line="360" w:lineRule="auto"/>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5.最高限价：</w:t>
      </w:r>
      <w:r>
        <w:rPr>
          <w:rFonts w:hint="eastAsia" w:ascii="仿宋" w:hAnsi="仿宋" w:eastAsia="仿宋" w:cs="仿宋"/>
          <w:color w:val="333333"/>
          <w:sz w:val="28"/>
          <w:szCs w:val="28"/>
          <w:shd w:val="clear" w:color="auto" w:fill="ffffff"/>
          <w:lang w:val="en-US" w:eastAsia="zh-CN"/>
        </w:rPr>
        <w:t xml:space="preserve">231.00万元</w:t>
      </w:r>
      <w:r/>
    </w:p>
    <w:p>
      <w:pPr>
        <w:pStyle w:val="693"/>
        <w:ind w:firstLine="480"/>
        <w:jc w:val="both"/>
        <w:pageBreakBefore w:val="0"/>
        <w:spacing w:beforeAutospacing="0" w:afterAutospacing="0" w:line="360" w:lineRule="auto"/>
        <w:rPr>
          <w:rFonts w:ascii="仿宋" w:hAnsi="仿宋" w:eastAsia="仿宋" w:cs="仿宋"/>
          <w:sz w:val="28"/>
          <w:szCs w:val="28"/>
        </w:rPr>
      </w:pPr>
      <w:r>
        <w:rPr>
          <w:rFonts w:hint="eastAsia" w:ascii="仿宋" w:hAnsi="仿宋" w:eastAsia="仿宋" w:cs="仿宋"/>
          <w:color w:val="333333"/>
          <w:sz w:val="28"/>
          <w:szCs w:val="28"/>
          <w:shd w:val="clear" w:color="auto" w:fill="ffffff"/>
        </w:rPr>
        <w:t xml:space="preserve">6.采购需求（简介）：</w:t>
      </w:r>
      <w:r>
        <w:rPr>
          <w:rFonts w:hint="eastAsia" w:ascii="仿宋" w:hAnsi="仿宋" w:eastAsia="仿宋" w:cs="仿宋"/>
          <w:color w:val="000000"/>
          <w:sz w:val="28"/>
          <w:szCs w:val="28"/>
        </w:rPr>
        <w:t xml:space="preserve">停翅港新四军军部旧址消防工程，停翅港新四军军部旧址</w:t>
      </w:r>
      <w:r>
        <w:rPr>
          <w:rFonts w:hint="eastAsia" w:ascii="仿宋" w:hAnsi="仿宋" w:eastAsia="仿宋" w:cs="仿宋"/>
          <w:color w:val="000000"/>
          <w:sz w:val="28"/>
          <w:szCs w:val="28"/>
          <w:lang w:val="en-US" w:eastAsia="zh-CN"/>
        </w:rPr>
        <w:t xml:space="preserve">属于省级文保单位，依据《中华人民共和国文物保护法》《文物保护工程管理办法》 等相关法律法规规定，现需加强对</w:t>
      </w:r>
      <w:r>
        <w:rPr>
          <w:rFonts w:hint="eastAsia" w:ascii="仿宋" w:hAnsi="仿宋" w:eastAsia="仿宋" w:cs="仿宋"/>
          <w:color w:val="000000"/>
          <w:sz w:val="28"/>
          <w:szCs w:val="28"/>
        </w:rPr>
        <w:t xml:space="preserve">停翅港新四军军部旧址</w:t>
      </w:r>
      <w:r>
        <w:rPr>
          <w:rFonts w:hint="eastAsia" w:ascii="仿宋" w:hAnsi="仿宋" w:eastAsia="仿宋" w:cs="仿宋"/>
          <w:color w:val="000000"/>
          <w:sz w:val="28"/>
          <w:szCs w:val="28"/>
          <w:lang w:val="en-US" w:eastAsia="zh-CN"/>
        </w:rPr>
        <w:t xml:space="preserve">消防保护设施的建设。本项目实施的</w:t>
      </w:r>
      <w:r>
        <w:rPr>
          <w:rFonts w:hint="eastAsia" w:ascii="仿宋" w:hAnsi="仿宋" w:eastAsia="仿宋" w:cs="仿宋"/>
          <w:color w:val="000000"/>
          <w:sz w:val="28"/>
          <w:szCs w:val="28"/>
        </w:rPr>
        <w:t xml:space="preserve">主要内容包括火灾自动报警系统、消防广播系统、消防通讯系统、应急照明系统、消防供电系统、消防设备电源状态监控系统、电气火灾监控系统、智慧消防系统、消防给水灭火系统</w:t>
      </w:r>
      <w:r>
        <w:rPr>
          <w:rFonts w:hint="eastAsia" w:ascii="仿宋" w:hAnsi="仿宋" w:eastAsia="仿宋" w:cs="仿宋"/>
          <w:color w:val="000000"/>
          <w:sz w:val="28"/>
          <w:szCs w:val="28"/>
          <w:lang w:val="en-US" w:eastAsia="zh-CN"/>
        </w:rPr>
        <w:t xml:space="preserve">的采购安装及其衍生的服务。</w:t>
      </w:r>
      <w:r>
        <w:rPr>
          <w:rFonts w:hint="eastAsia" w:ascii="仿宋" w:hAnsi="仿宋" w:eastAsia="仿宋" w:cs="仿宋"/>
          <w:color w:val="000000"/>
          <w:sz w:val="28"/>
          <w:szCs w:val="28"/>
        </w:rPr>
        <w:t xml:space="preserve">（详细内容见本磋商文件第四章）</w:t>
      </w:r>
      <w:r/>
    </w:p>
    <w:p>
      <w:pPr>
        <w:pStyle w:val="693"/>
        <w:ind w:firstLine="480"/>
        <w:jc w:val="both"/>
        <w:pageBreakBefore w:val="0"/>
        <w:spacing w:beforeAutospacing="0" w:afterAutospacing="0" w:line="360" w:lineRule="auto"/>
        <w:rPr>
          <w:rFonts w:hint="default"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 xml:space="preserve">7.合同履行期限：</w:t>
      </w:r>
      <w:r>
        <w:rPr>
          <w:rFonts w:hint="eastAsia" w:ascii="仿宋" w:hAnsi="仿宋" w:eastAsia="仿宋" w:cs="仿宋"/>
          <w:color w:val="333333"/>
          <w:sz w:val="28"/>
          <w:szCs w:val="28"/>
          <w:shd w:val="clear" w:color="auto" w:fill="ffffff"/>
          <w:lang w:val="en-US" w:eastAsia="zh-CN"/>
        </w:rPr>
        <w:t xml:space="preserve">90日历天</w:t>
      </w:r>
      <w:r/>
    </w:p>
    <w:p>
      <w:pPr>
        <w:pStyle w:val="693"/>
        <w:ind w:firstLine="498"/>
        <w:jc w:val="both"/>
        <w:keepLines/>
        <w:keepNext/>
        <w:pageBreakBefore w:val="0"/>
        <w:spacing w:beforeAutospacing="0" w:afterAutospacing="0" w:line="360" w:lineRule="auto"/>
        <w:rPr>
          <w:rFonts w:ascii="仿宋" w:hAnsi="仿宋" w:eastAsia="仿宋" w:cs="仿宋"/>
          <w:sz w:val="28"/>
          <w:szCs w:val="28"/>
        </w:rPr>
      </w:pPr>
      <w:r/>
      <w:bookmarkStart w:id="14" w:name="_Toc35393791"/>
      <w:r/>
      <w:bookmarkStart w:id="15" w:name="_Toc35393622"/>
      <w:r/>
      <w:bookmarkStart w:id="16" w:name="_Toc28359080"/>
      <w:r/>
      <w:bookmarkStart w:id="17" w:name="_Toc38985264"/>
      <w:r/>
      <w:bookmarkStart w:id="18" w:name="_Toc28359003"/>
      <w:r>
        <w:rPr>
          <w:rFonts w:hint="eastAsia" w:ascii="仿宋" w:hAnsi="仿宋" w:eastAsia="仿宋" w:cs="仿宋"/>
          <w:b/>
          <w:color w:val="000000"/>
          <w:sz w:val="28"/>
          <w:szCs w:val="28"/>
        </w:rPr>
        <w:t xml:space="preserve">二、申请人的资格要求：</w:t>
      </w:r>
      <w:bookmarkEnd w:id="14"/>
      <w:r/>
      <w:bookmarkEnd w:id="15"/>
      <w:r/>
      <w:bookmarkEnd w:id="16"/>
      <w:r/>
      <w:bookmarkEnd w:id="17"/>
      <w:r/>
      <w:bookmarkEnd w:id="18"/>
      <w:r/>
      <w:r/>
    </w:p>
    <w:p>
      <w:pPr>
        <w:pStyle w:val="693"/>
        <w:ind w:firstLine="480"/>
        <w:jc w:val="both"/>
        <w:pageBreakBefore w:val="0"/>
        <w:spacing w:beforeAutospacing="0" w:afterAutospacing="0" w:line="360" w:lineRule="auto"/>
        <w:rPr>
          <w:rFonts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693"/>
        <w:ind w:firstLine="480"/>
        <w:jc w:val="both"/>
        <w:pageBreakBefore w:val="0"/>
        <w:spacing w:beforeAutospacing="0" w:afterAutospacing="0" w:line="360" w:lineRule="auto"/>
        <w:rPr>
          <w:rFonts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1.2</w:t>
      </w:r>
      <w:r>
        <w:rPr>
          <w:rFonts w:hint="eastAsia" w:ascii="仿宋" w:hAnsi="仿宋" w:eastAsia="仿宋" w:cs="仿宋"/>
          <w:color w:val="000000"/>
          <w:sz w:val="28"/>
          <w:szCs w:val="28"/>
          <w:lang w:eastAsia="zh-CN"/>
        </w:rPr>
        <w:t xml:space="preserve">上一年度（2024年度）的财务状况报告（财务报告至少应包括资产负债表、利润表，成立不满一年无需提供）；</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693"/>
        <w:ind w:firstLine="480"/>
        <w:jc w:val="both"/>
        <w:pageBreakBefore w:val="0"/>
        <w:spacing w:beforeAutospacing="0" w:afterAutospacing="0" w:line="360" w:lineRule="auto"/>
        <w:rPr>
          <w:rFonts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1.8单位负责人为同一人或者存在直接控股、管理关系的不同供应商，不得参加同一合同项下的政府采购活动。</w:t>
      </w:r>
      <w:r/>
    </w:p>
    <w:p>
      <w:pPr>
        <w:pStyle w:val="693"/>
        <w:numPr>
          <w:ilvl w:val="0"/>
          <w:numId w:val="0"/>
        </w:numPr>
        <w:ind w:firstLine="56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落实政府采购政策需满足的资格要求：无</w:t>
      </w:r>
      <w:r/>
    </w:p>
    <w:p>
      <w:pPr>
        <w:pStyle w:val="693"/>
        <w:numPr>
          <w:ilvl w:val="0"/>
          <w:numId w:val="0"/>
        </w:numPr>
        <w:ind w:firstLine="560"/>
        <w:jc w:val="both"/>
        <w:pageBreakBefore w:val="0"/>
        <w:spacing w:beforeAutospacing="0" w:afterAutospacing="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3.本项目的特定资格要求</w:t>
      </w:r>
      <w:r>
        <w:rPr>
          <w:rFonts w:hint="eastAsia" w:ascii="仿宋" w:hAnsi="仿宋" w:eastAsia="仿宋" w:cs="仿宋"/>
          <w:color w:val="000000"/>
          <w:sz w:val="28"/>
          <w:szCs w:val="28"/>
          <w:lang w:eastAsia="zh-CN"/>
        </w:rPr>
        <w:t xml:space="preserve">：</w:t>
      </w:r>
      <w:r/>
    </w:p>
    <w:p>
      <w:pPr>
        <w:ind w:firstLine="562"/>
        <w:jc w:val="left"/>
        <w:pageBreakBefore w:val="0"/>
        <w:spacing w:line="348"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3.1 供应商具有独立订立合同的能力；</w:t>
      </w:r>
      <w:r/>
    </w:p>
    <w:p>
      <w:pPr>
        <w:ind w:firstLine="562"/>
        <w:jc w:val="left"/>
        <w:pageBreakBefore w:val="0"/>
        <w:spacing w:line="348"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3.2 供应商的资质类别和等级：三级（含）以上建筑工程施工总承包资质等级；</w:t>
      </w:r>
      <w:r/>
    </w:p>
    <w:p>
      <w:pPr>
        <w:ind w:firstLine="562"/>
        <w:jc w:val="left"/>
        <w:pageBreakBefore w:val="0"/>
        <w:spacing w:line="348"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3.3 供应商具备安全生产条件，并取得安全生产许可证；</w:t>
      </w:r>
      <w:r/>
    </w:p>
    <w:p>
      <w:pPr>
        <w:ind w:firstLine="562"/>
        <w:jc w:val="left"/>
        <w:pageBreakBefore w:val="0"/>
        <w:spacing w:line="348"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3.4 供应商项目经理资质类别和等级：二级（含）以上建筑工程专业资质等级；</w:t>
      </w:r>
      <w:r/>
    </w:p>
    <w:p>
      <w:pPr>
        <w:ind w:firstLine="562"/>
        <w:jc w:val="left"/>
        <w:pageBreakBefore w:val="0"/>
        <w:spacing w:line="348"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3.5 供应商项目经理取得安全生产考核合格(电子)证书（B类）；</w:t>
      </w:r>
      <w:r/>
    </w:p>
    <w:p>
      <w:pPr>
        <w:ind w:firstLine="562"/>
        <w:jc w:val="left"/>
        <w:pageBreakBefore w:val="0"/>
        <w:spacing w:line="348"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3.6 供应商具备建筑施工企业土建类专职安全生产管理人员安全生产考核合格（电子）证书（C类）；</w:t>
      </w:r>
      <w:r/>
    </w:p>
    <w:p>
      <w:pPr>
        <w:ind w:firstLine="562"/>
        <w:pageBreakBefore w:val="0"/>
        <w:spacing w:line="348"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3.7供应商在“江苏省建筑市场监管与诚信信息一体化平台”的动态监管状态查询结果处于合格状态；</w:t>
      </w:r>
      <w:r/>
    </w:p>
    <w:p>
      <w:pPr>
        <w:ind w:firstLine="562"/>
        <w:pageBreakBefore w:val="0"/>
        <w:spacing w:line="348"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3.8供应商项目负责人不得同时在两个或者两个以上单位受聘或者执业，提供项目负责人无在建工程的声明原件彩色扫描件（格式自拟）；</w:t>
      </w:r>
      <w:r/>
    </w:p>
    <w:p>
      <w:pPr>
        <w:ind w:firstLine="562"/>
        <w:pageBreakBefore w:val="0"/>
        <w:spacing w:line="348"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投标时提供上述材料（3.1-3.8）的原件彩色扫描件。</w:t>
      </w:r>
      <w:r/>
    </w:p>
    <w:p>
      <w:pPr>
        <w:pStyle w:val="693"/>
        <w:ind w:firstLine="498"/>
        <w:jc w:val="both"/>
        <w:keepLines/>
        <w:keepNext/>
        <w:pageBreakBefore w:val="0"/>
        <w:spacing w:beforeAutospacing="0" w:afterAutospacing="0" w:line="360" w:lineRule="auto"/>
        <w:rPr>
          <w:rFonts w:ascii="仿宋" w:hAnsi="仿宋" w:eastAsia="仿宋" w:cs="仿宋"/>
          <w:sz w:val="28"/>
          <w:szCs w:val="28"/>
        </w:rPr>
      </w:pPr>
      <w:r>
        <w:rPr>
          <w:rFonts w:hint="eastAsia" w:ascii="仿宋" w:hAnsi="仿宋" w:eastAsia="仿宋" w:cs="仿宋"/>
          <w:b/>
          <w:color w:val="000000"/>
          <w:sz w:val="28"/>
          <w:szCs w:val="28"/>
        </w:rPr>
        <w:t xml:space="preserve">三、获取磋商文件</w:t>
      </w:r>
      <w:r/>
    </w:p>
    <w:p>
      <w:pPr>
        <w:ind w:firstLine="540"/>
        <w:pageBreakBefore w:val="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bookmarkStart w:id="19" w:name="_Toc28359082"/>
      <w:r/>
      <w:bookmarkStart w:id="20" w:name="_Toc28359005"/>
      <w:r/>
      <w:bookmarkStart w:id="21" w:name="_Toc35393793"/>
      <w:r/>
      <w:bookmarkStart w:id="22" w:name="_Toc35393624"/>
      <w:r/>
      <w:bookmarkStart w:id="23" w:name="_Toc38985266"/>
      <w:r>
        <w:rPr>
          <w:rFonts w:hint="eastAsia" w:ascii="仿宋" w:hAnsi="仿宋" w:eastAsia="仿宋" w:cs="仿宋"/>
          <w:color w:val="000000"/>
          <w:sz w:val="28"/>
          <w:szCs w:val="28"/>
        </w:rPr>
        <w:t xml:space="preserve">1.时间：</w:t>
      </w:r>
      <w:r>
        <w:rPr>
          <w:rFonts w:hint="eastAsia" w:ascii="仿宋" w:hAnsi="仿宋" w:eastAsia="仿宋" w:cs="仿宋"/>
          <w:sz w:val="28"/>
          <w:szCs w:val="28"/>
        </w:rPr>
        <w:t xml:space="preserve">自磋商文件公告发布之日起5个工作日。</w:t>
      </w:r>
      <w:bookmarkEnd w:id="19"/>
      <w:bookmarkEnd w:id="20"/>
      <w:bookmarkEnd w:id="21"/>
      <w:bookmarkEnd w:id="22"/>
      <w:bookmarkEnd w:id="23"/>
      <w:r/>
    </w:p>
    <w:p>
      <w:pPr>
        <w:pStyle w:val="693"/>
        <w:ind w:firstLine="56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2.地点：“苏采云”系统内免费下载（投标人必须在苏采云系统中获取采购文件，方能参与政府采购项目）；</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3.方式：本项目采用网上注册登记方式。 </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4.售价：0元</w:t>
      </w:r>
      <w:r/>
    </w:p>
    <w:p>
      <w:pPr>
        <w:pStyle w:val="693"/>
        <w:ind w:firstLine="498"/>
        <w:jc w:val="both"/>
        <w:keepLines/>
        <w:keepNext/>
        <w:pageBreakBefore w:val="0"/>
        <w:spacing w:beforeAutospacing="0" w:afterAutospacing="0" w:line="360" w:lineRule="auto"/>
        <w:rPr>
          <w:rFonts w:ascii="仿宋" w:hAnsi="仿宋" w:eastAsia="仿宋" w:cs="仿宋"/>
          <w:sz w:val="28"/>
          <w:szCs w:val="28"/>
        </w:rPr>
      </w:pPr>
      <w:r>
        <w:rPr>
          <w:rFonts w:hint="eastAsia" w:ascii="仿宋" w:hAnsi="仿宋" w:eastAsia="仿宋" w:cs="仿宋"/>
          <w:b/>
          <w:color w:val="000000"/>
          <w:sz w:val="28"/>
          <w:szCs w:val="28"/>
        </w:rPr>
        <w:t xml:space="preserve">四、响应文件提交</w:t>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1.截止时间：</w:t>
      </w:r>
      <w:r>
        <w:rPr>
          <w:rFonts w:hint="eastAsia" w:ascii="仿宋" w:hAnsi="仿宋" w:eastAsia="仿宋" w:cs="仿宋"/>
          <w:color w:val="333333"/>
          <w:sz w:val="28"/>
          <w:szCs w:val="28"/>
          <w:shd w:val="clear" w:color="auto" w:fill="ffffff"/>
          <w:lang w:eastAsia="zh-CN"/>
        </w:rPr>
        <w:t xml:space="preserve">2025年12月8日</w:t>
      </w:r>
      <w:r>
        <w:rPr>
          <w:rFonts w:hint="eastAsia" w:ascii="仿宋" w:hAnsi="仿宋" w:eastAsia="仿宋" w:cs="仿宋"/>
          <w:color w:val="000000"/>
          <w:sz w:val="28"/>
          <w:szCs w:val="28"/>
          <w:u w:val="single"/>
          <w:lang w:val="en-US" w:eastAsia="zh-CN"/>
        </w:rPr>
        <w:t xml:space="preserve">09点00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w:t>
      </w:r>
      <w:r/>
    </w:p>
    <w:p>
      <w:pPr>
        <w:pStyle w:val="693"/>
        <w:ind w:firstLine="480"/>
        <w:jc w:val="both"/>
        <w:pageBreakBefore w:val="0"/>
        <w:spacing w:beforeAutospacing="0" w:afterAutospacing="0" w:line="360" w:lineRule="auto"/>
        <w:rPr>
          <w:rFonts w:ascii="仿宋" w:hAnsi="仿宋" w:eastAsia="仿宋" w:cs="仿宋"/>
          <w:sz w:val="28"/>
          <w:szCs w:val="28"/>
        </w:rPr>
      </w:pPr>
      <w:r>
        <w:rPr>
          <w:rFonts w:hint="eastAsia" w:ascii="仿宋" w:hAnsi="仿宋" w:eastAsia="仿宋" w:cs="仿宋"/>
          <w:color w:val="333333"/>
          <w:sz w:val="28"/>
          <w:szCs w:val="28"/>
          <w:shd w:val="clear" w:color="auto" w:fill="ffffff"/>
        </w:rPr>
        <w:t xml:space="preserve">2.地点：</w:t>
      </w:r>
      <w:r>
        <w:rPr>
          <w:rFonts w:hint="eastAsia" w:ascii="仿宋" w:hAnsi="仿宋" w:eastAsia="仿宋" w:cs="仿宋"/>
          <w:color w:val="000000"/>
          <w:sz w:val="28"/>
          <w:szCs w:val="28"/>
        </w:rPr>
        <w:t xml:space="preserve">苏采云“不见面”开标大厅 。</w:t>
      </w:r>
      <w:r/>
    </w:p>
    <w:p>
      <w:pPr>
        <w:pStyle w:val="693"/>
        <w:ind w:firstLine="498"/>
        <w:jc w:val="both"/>
        <w:keepLines/>
        <w:keepNext/>
        <w:pageBreakBefore w:val="0"/>
        <w:spacing w:beforeAutospacing="0" w:afterAutospacing="0" w:line="360" w:lineRule="auto"/>
        <w:rPr>
          <w:rFonts w:ascii="仿宋" w:hAnsi="仿宋" w:eastAsia="仿宋" w:cs="仿宋"/>
          <w:b/>
          <w:color w:val="000000"/>
          <w:sz w:val="28"/>
          <w:szCs w:val="28"/>
        </w:rPr>
      </w:pPr>
      <w:r/>
      <w:bookmarkStart w:id="24" w:name="_Toc35393626"/>
      <w:r/>
      <w:bookmarkStart w:id="25" w:name="_Toc35393795"/>
      <w:r/>
      <w:bookmarkStart w:id="26" w:name="_Toc38985268"/>
      <w:r>
        <w:rPr>
          <w:rFonts w:hint="eastAsia" w:ascii="仿宋" w:hAnsi="仿宋" w:eastAsia="仿宋" w:cs="仿宋"/>
          <w:b/>
          <w:color w:val="000000"/>
          <w:sz w:val="28"/>
          <w:szCs w:val="28"/>
        </w:rPr>
        <w:t xml:space="preserve">五、开启</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1.时间：</w:t>
      </w:r>
      <w:r>
        <w:rPr>
          <w:rFonts w:hint="eastAsia" w:ascii="仿宋" w:hAnsi="仿宋" w:eastAsia="仿宋" w:cs="仿宋"/>
          <w:color w:val="333333"/>
          <w:sz w:val="28"/>
          <w:szCs w:val="28"/>
          <w:shd w:val="clear" w:color="auto" w:fill="ffffff"/>
          <w:lang w:eastAsia="zh-CN"/>
        </w:rPr>
        <w:t xml:space="preserve">2025年12月8日</w:t>
      </w:r>
      <w:r>
        <w:rPr>
          <w:rFonts w:hint="eastAsia" w:ascii="仿宋" w:hAnsi="仿宋" w:eastAsia="仿宋" w:cs="仿宋"/>
          <w:color w:val="000000"/>
          <w:sz w:val="28"/>
          <w:szCs w:val="28"/>
          <w:u w:val="single"/>
          <w:lang w:val="en-US" w:eastAsia="zh-CN"/>
        </w:rPr>
        <w:t xml:space="preserve">09点00</w:t>
      </w:r>
      <w:r>
        <w:rPr>
          <w:rFonts w:hint="eastAsia" w:ascii="仿宋" w:hAnsi="仿宋" w:eastAsia="仿宋" w:cs="仿宋"/>
          <w:color w:val="000000"/>
          <w:sz w:val="28"/>
          <w:szCs w:val="28"/>
          <w:u w:val="single"/>
        </w:rPr>
        <w:t xml:space="preserve">分</w:t>
      </w:r>
      <w:r>
        <w:rPr>
          <w:rFonts w:hint="eastAsia" w:ascii="仿宋" w:hAnsi="仿宋" w:eastAsia="仿宋" w:cs="仿宋"/>
          <w:color w:val="333333"/>
          <w:sz w:val="28"/>
          <w:szCs w:val="28"/>
          <w:shd w:val="clear" w:color="auto" w:fill="ffffff"/>
        </w:rPr>
        <w:t xml:space="preserve">（北京时间）</w:t>
      </w:r>
      <w:r>
        <w:rPr>
          <w:rFonts w:hint="eastAsia" w:ascii="仿宋" w:hAnsi="仿宋" w:eastAsia="仿宋" w:cs="仿宋"/>
          <w:color w:val="000000"/>
          <w:sz w:val="28"/>
          <w:szCs w:val="28"/>
        </w:rPr>
        <w:t xml:space="preserve">。</w:t>
      </w:r>
      <w:bookmarkEnd w:id="24"/>
      <w:r/>
      <w:bookmarkEnd w:id="25"/>
      <w:r/>
      <w:bookmarkEnd w:id="26"/>
      <w:r/>
      <w:r/>
    </w:p>
    <w:p>
      <w:pPr>
        <w:pStyle w:val="693"/>
        <w:ind w:firstLine="480"/>
        <w:jc w:val="both"/>
        <w:pageBreakBefore w:val="0"/>
        <w:spacing w:beforeAutospacing="0" w:afterAutospacing="0" w:line="360" w:lineRule="auto"/>
        <w:rPr>
          <w:rFonts w:ascii="仿宋" w:hAnsi="仿宋" w:eastAsia="仿宋" w:cs="仿宋"/>
          <w:sz w:val="28"/>
          <w:szCs w:val="28"/>
        </w:rPr>
      </w:pPr>
      <w:r>
        <w:rPr>
          <w:rFonts w:hint="eastAsia" w:ascii="仿宋" w:hAnsi="仿宋" w:eastAsia="仿宋" w:cs="仿宋"/>
          <w:color w:val="333333"/>
          <w:sz w:val="28"/>
          <w:szCs w:val="28"/>
          <w:shd w:val="clear" w:color="auto" w:fill="ffffff"/>
        </w:rPr>
        <w:t xml:space="preserve">2.地点：</w:t>
      </w:r>
      <w:r>
        <w:rPr>
          <w:rFonts w:hint="eastAsia" w:ascii="仿宋" w:hAnsi="仿宋" w:eastAsia="仿宋" w:cs="仿宋"/>
          <w:color w:val="000000"/>
          <w:sz w:val="28"/>
          <w:szCs w:val="28"/>
        </w:rPr>
        <w:t xml:space="preserve">苏采云“不见面”开标大厅 。</w:t>
      </w:r>
      <w:r/>
    </w:p>
    <w:p>
      <w:pPr>
        <w:pStyle w:val="684"/>
        <w:ind w:firstLine="562"/>
        <w:jc w:val="both"/>
        <w:pageBreakBefore w:val="0"/>
        <w:spacing w:beforeAutospacing="0" w:afterAutospacing="0" w:line="360" w:lineRule="auto"/>
        <w:shd w:val="clear" w:color="auto" w:fill="ffffff"/>
        <w:widowControl/>
        <w:rPr>
          <w:rFonts w:hint="default" w:ascii="仿宋" w:hAnsi="仿宋" w:eastAsia="仿宋" w:cs="仿宋"/>
          <w:bCs w:val="0"/>
          <w:color w:val="000000"/>
          <w:sz w:val="28"/>
          <w:szCs w:val="28"/>
        </w:rPr>
      </w:pPr>
      <w:r/>
      <w:bookmarkStart w:id="27" w:name="_Toc28359094"/>
      <w:r>
        <w:rPr>
          <w:rFonts w:ascii="仿宋" w:hAnsi="仿宋" w:eastAsia="仿宋" w:cs="仿宋"/>
          <w:bCs w:val="0"/>
          <w:color w:val="000000"/>
          <w:sz w:val="28"/>
          <w:szCs w:val="28"/>
        </w:rPr>
        <w:t xml:space="preserve">六、公告期限</w:t>
      </w:r>
      <w:bookmarkEnd w:id="27"/>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rPr>
      </w:pPr>
      <w:r>
        <w:rPr>
          <w:rFonts w:hint="eastAsia" w:ascii="仿宋" w:hAnsi="仿宋" w:eastAsia="仿宋" w:cs="仿宋"/>
          <w:color w:val="333333"/>
          <w:sz w:val="28"/>
          <w:szCs w:val="28"/>
          <w:shd w:val="clear" w:color="auto" w:fill="ffffff"/>
        </w:rPr>
        <w:t xml:space="preserve">自本公告发布之日起3个工作日。</w:t>
      </w:r>
      <w:r/>
    </w:p>
    <w:p>
      <w:pPr>
        <w:pStyle w:val="693"/>
        <w:ind w:firstLine="498"/>
        <w:jc w:val="both"/>
        <w:keepLines/>
        <w:keepNext/>
        <w:pageBreakBefore w:val="0"/>
        <w:spacing w:beforeAutospacing="0" w:afterAutospacing="0" w:line="360" w:lineRule="auto"/>
        <w:rPr>
          <w:rFonts w:ascii="仿宋" w:hAnsi="仿宋" w:eastAsia="仿宋" w:cs="仿宋"/>
          <w:sz w:val="28"/>
          <w:szCs w:val="28"/>
        </w:rPr>
      </w:pPr>
      <w:r>
        <w:rPr>
          <w:rFonts w:hint="eastAsia" w:ascii="仿宋" w:hAnsi="仿宋" w:eastAsia="仿宋" w:cs="仿宋"/>
          <w:b/>
          <w:color w:val="000000"/>
          <w:sz w:val="28"/>
          <w:szCs w:val="28"/>
        </w:rPr>
        <w:t xml:space="preserve">七、其他补充事宜</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shd w:val="clear" w:color="auto" w:fill="ffffff"/>
        </w:rPr>
      </w:pPr>
      <w:r/>
      <w:bookmarkStart w:id="28"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2.潜在供应商访问电子招标响应交易平台的网络地址和方法： </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2.2 潜在投标人访问“苏采云”系统方法：江苏省政府采购网首页-“苏采云”链接。 </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2.3 采购文件（后缀名为“.kedt”）、供应商操作手册及政府采购客户端 工具可通过“苏采云”系统相应链接进行下载。 </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2.4 采购代理机构将数据电文形式的采购文件加载至“苏采云”系统，供潜在供应商下载或者查阅。 </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2.5 请潜在投标单位提前安装相应的控件（详见《“苏采云”系统供应商操作手册》）并使用谷歌浏览器登录“苏采云”系统参与不见面开评标。 </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如潜在投标人未按上述要求操作，将自行承担所产生的风险。</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 有关本次磋商的事项若存在变动或修改，敬请及时关注采购代理机构在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“江苏政府采购网”、“盐城市政府采购网”、“阜宁县公共资源电子化服务平台”发布的更正公告。</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 本次磋商不收取磋商保证金，不收取质量保证金。</w:t>
      </w:r>
      <w:r/>
    </w:p>
    <w:p>
      <w:pPr>
        <w:pStyle w:val="684"/>
        <w:jc w:val="both"/>
        <w:pageBreakBefore w:val="0"/>
        <w:spacing w:beforeAutospacing="0" w:afterAutospacing="0" w:line="360" w:lineRule="auto"/>
        <w:shd w:val="clear" w:color="auto" w:fill="ffffff"/>
        <w:widowControl/>
        <w:rPr>
          <w:rFonts w:hint="default" w:ascii="仿宋" w:hAnsi="仿宋" w:eastAsia="仿宋" w:cs="仿宋"/>
          <w:bCs w:val="0"/>
          <w:color w:val="000000"/>
          <w:sz w:val="28"/>
          <w:szCs w:val="28"/>
        </w:rPr>
      </w:pPr>
      <w:r>
        <w:rPr>
          <w:rFonts w:ascii="仿宋" w:hAnsi="仿宋" w:eastAsia="仿宋" w:cs="仿宋"/>
          <w:bCs w:val="0"/>
          <w:color w:val="000000"/>
          <w:sz w:val="28"/>
          <w:szCs w:val="28"/>
        </w:rPr>
        <w:t xml:space="preserve">八、凡对本次采购提出询问，请按以下方式联系。</w:t>
      </w:r>
      <w:bookmarkEnd w:id="28"/>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1.</w:t>
      </w:r>
      <w:r>
        <w:rPr>
          <w:rFonts w:hint="eastAsia" w:ascii="仿宋" w:hAnsi="仿宋" w:eastAsia="仿宋" w:cs="仿宋"/>
          <w:color w:val="333333"/>
          <w:sz w:val="28"/>
          <w:szCs w:val="28"/>
          <w:shd w:val="clear" w:color="auto" w:fill="ffffff"/>
        </w:rPr>
        <w:t xml:space="preserve">名 称：</w:t>
      </w:r>
      <w:r>
        <w:rPr>
          <w:rFonts w:hint="eastAsia" w:ascii="仿宋" w:hAnsi="仿宋" w:eastAsia="仿宋" w:cs="仿宋"/>
          <w:color w:val="333333"/>
          <w:sz w:val="28"/>
          <w:szCs w:val="28"/>
          <w:shd w:val="clear" w:color="auto" w:fill="ffffff"/>
          <w:lang w:eastAsia="zh-CN"/>
        </w:rPr>
        <w:t xml:space="preserve">阜宁县文化广电和旅游局</w:t>
      </w:r>
      <w:r>
        <w:rPr>
          <w:rFonts w:hint="eastAsia" w:ascii="仿宋" w:hAnsi="仿宋" w:eastAsia="仿宋" w:cs="仿宋"/>
          <w:color w:val="333333"/>
          <w:sz w:val="28"/>
          <w:szCs w:val="28"/>
          <w:shd w:val="clear" w:color="auto" w:fill="ffffff"/>
        </w:rPr>
        <w:t xml:space="preserve">  </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 xml:space="preserve">地址： </w:t>
      </w:r>
      <w:r>
        <w:rPr>
          <w:rFonts w:hint="eastAsia" w:ascii="仿宋" w:hAnsi="仿宋" w:eastAsia="仿宋" w:cs="仿宋"/>
          <w:color w:val="333333"/>
          <w:sz w:val="28"/>
          <w:szCs w:val="28"/>
          <w:shd w:val="clear" w:color="auto" w:fill="ffffff"/>
          <w:lang w:eastAsia="zh-CN"/>
        </w:rPr>
        <w:t xml:space="preserve">盐城市阜宁县香港路799号广电大厦11层</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w:t>
      </w:r>
      <w:r>
        <w:rPr>
          <w:rFonts w:hint="eastAsia" w:ascii="仿宋" w:hAnsi="仿宋" w:eastAsia="仿宋" w:cs="仿宋"/>
          <w:color w:val="333333"/>
          <w:sz w:val="28"/>
          <w:szCs w:val="28"/>
          <w:shd w:val="clear" w:color="auto" w:fill="ffffff"/>
          <w:lang w:eastAsia="zh-CN"/>
        </w:rPr>
        <w:t xml:space="preserve">顾波，1506117</w:t>
      </w:r>
      <w:r>
        <w:rPr>
          <w:rFonts w:hint="eastAsia" w:ascii="仿宋" w:hAnsi="仿宋" w:eastAsia="仿宋" w:cs="仿宋"/>
          <w:color w:val="333333"/>
          <w:sz w:val="28"/>
          <w:szCs w:val="28"/>
          <w:shd w:val="clear" w:color="auto" w:fill="ffffff"/>
          <w:lang w:val="en-US" w:eastAsia="zh-CN"/>
        </w:rPr>
        <w:t xml:space="preserve">7</w:t>
      </w:r>
      <w:r>
        <w:rPr>
          <w:rFonts w:hint="eastAsia" w:ascii="仿宋" w:hAnsi="仿宋" w:eastAsia="仿宋" w:cs="仿宋"/>
          <w:color w:val="333333"/>
          <w:sz w:val="28"/>
          <w:szCs w:val="28"/>
          <w:shd w:val="clear" w:color="auto" w:fill="ffffff"/>
          <w:lang w:eastAsia="zh-CN"/>
        </w:rPr>
        <w:t xml:space="preserve">616</w:t>
      </w:r>
      <w:r>
        <w:rPr>
          <w:rFonts w:hint="eastAsia" w:ascii="仿宋" w:hAnsi="仿宋" w:eastAsia="仿宋" w:cs="仿宋"/>
          <w:color w:val="333333"/>
          <w:sz w:val="28"/>
          <w:szCs w:val="28"/>
          <w:shd w:val="clear" w:color="auto" w:fill="ffffff"/>
        </w:rPr>
        <w:t xml:space="preserve">        </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2.采购代理机构信息</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 江苏苏维工程管理有限公司  </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 址：阜宁城南大厦A座10层 </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联系人：陈婷，18651769888  </w:t>
      </w:r>
      <w:bookmarkStart w:id="29" w:name="_Toc28359010"/>
      <w:r/>
      <w:bookmarkStart w:id="30" w:name="_Toc28359087"/>
      <w:r>
        <w:rPr>
          <w:rFonts w:hint="eastAsia" w:ascii="仿宋" w:hAnsi="仿宋" w:eastAsia="仿宋" w:cs="仿宋"/>
          <w:color w:val="333333"/>
          <w:sz w:val="28"/>
          <w:szCs w:val="28"/>
          <w:shd w:val="clear" w:color="auto" w:fill="ffffff"/>
        </w:rPr>
        <w:t xml:space="preserve">    </w:t>
      </w:r>
      <w:bookmarkEnd w:id="29"/>
      <w:r/>
      <w:bookmarkEnd w:id="30"/>
      <w:r>
        <w:rPr>
          <w:rFonts w:hint="eastAsia" w:ascii="仿宋" w:hAnsi="仿宋" w:eastAsia="仿宋" w:cs="仿宋"/>
          <w:color w:val="333333"/>
          <w:sz w:val="28"/>
          <w:szCs w:val="28"/>
          <w:shd w:val="clear" w:color="auto" w:fill="ffffff"/>
        </w:rPr>
        <w:t xml:space="preserve">            </w:t>
      </w:r>
      <w:r/>
    </w:p>
    <w:p>
      <w:pPr>
        <w:pStyle w:val="693"/>
        <w:ind w:firstLine="560"/>
        <w:jc w:val="both"/>
        <w:pageBreakBefore w:val="0"/>
        <w:spacing w:beforeAutospacing="0" w:afterAutospacing="0" w:line="360" w:lineRule="auto"/>
        <w:shd w:val="clear" w:color="auto" w:fill="ffffff"/>
        <w:widowControl/>
        <w:rPr>
          <w:rFonts w:ascii="仿宋" w:hAnsi="仿宋" w:eastAsia="仿宋" w:cs="仿宋"/>
          <w:color w:val="333333"/>
          <w:sz w:val="28"/>
          <w:szCs w:val="28"/>
          <w:shd w:val="clear" w:color="auto" w:fill="ffffff"/>
        </w:rPr>
      </w:pPr>
      <w:r/>
      <w:bookmarkStart w:id="31" w:name="_Toc28359021"/>
      <w:r>
        <w:rPr>
          <w:rFonts w:hint="eastAsia" w:ascii="仿宋" w:hAnsi="仿宋" w:eastAsia="仿宋" w:cs="仿宋"/>
          <w:color w:val="333333"/>
          <w:sz w:val="28"/>
          <w:szCs w:val="28"/>
          <w:shd w:val="clear" w:color="auto" w:fill="ffffff"/>
        </w:rPr>
        <w:t xml:space="preserve">3.</w:t>
      </w:r>
      <w:bookmarkEnd w:id="31"/>
      <w:r>
        <w:rPr>
          <w:rFonts w:hint="eastAsia" w:ascii="仿宋" w:hAnsi="仿宋" w:eastAsia="仿宋" w:cs="仿宋"/>
          <w:color w:val="333333"/>
          <w:sz w:val="28"/>
          <w:szCs w:val="28"/>
          <w:shd w:val="clear" w:color="auto" w:fill="ffffff"/>
        </w:rPr>
        <w:t xml:space="preserve">项目联系方式</w:t>
      </w:r>
      <w:r/>
    </w:p>
    <w:p>
      <w:pPr>
        <w:pStyle w:val="693"/>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 xml:space="preserve">项目联系人：</w:t>
      </w:r>
      <w:r>
        <w:rPr>
          <w:rFonts w:hint="eastAsia" w:ascii="仿宋" w:hAnsi="仿宋" w:eastAsia="仿宋" w:cs="仿宋"/>
          <w:color w:val="333333"/>
          <w:sz w:val="28"/>
          <w:szCs w:val="28"/>
          <w:shd w:val="clear" w:color="auto" w:fill="ffffff"/>
          <w:lang w:eastAsia="zh-CN"/>
        </w:rPr>
        <w:t xml:space="preserve">顾波，陈婷</w:t>
      </w:r>
      <w:r/>
    </w:p>
    <w:p>
      <w:pPr>
        <w:pStyle w:val="693"/>
        <w:ind w:firstLine="560"/>
        <w:jc w:val="both"/>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电　　 话：</w:t>
      </w:r>
      <w:r>
        <w:rPr>
          <w:rFonts w:hint="eastAsia" w:ascii="仿宋" w:hAnsi="仿宋" w:eastAsia="仿宋" w:cs="仿宋"/>
          <w:color w:val="333333"/>
          <w:sz w:val="28"/>
          <w:szCs w:val="28"/>
          <w:shd w:val="clear" w:color="auto" w:fill="ffffff"/>
          <w:lang w:eastAsia="zh-CN"/>
        </w:rPr>
        <w:t xml:space="preserve">1506117</w:t>
      </w:r>
      <w:r>
        <w:rPr>
          <w:rFonts w:hint="eastAsia" w:ascii="仿宋" w:hAnsi="仿宋" w:eastAsia="仿宋" w:cs="仿宋"/>
          <w:color w:val="333333"/>
          <w:sz w:val="28"/>
          <w:szCs w:val="28"/>
          <w:shd w:val="clear" w:color="auto" w:fill="ffffff"/>
          <w:lang w:val="en-US" w:eastAsia="zh-CN"/>
        </w:rPr>
        <w:t xml:space="preserve">7</w:t>
      </w:r>
      <w:r>
        <w:rPr>
          <w:rFonts w:hint="eastAsia" w:ascii="仿宋" w:hAnsi="仿宋" w:eastAsia="仿宋" w:cs="仿宋"/>
          <w:color w:val="333333"/>
          <w:sz w:val="28"/>
          <w:szCs w:val="28"/>
          <w:shd w:val="clear" w:color="auto" w:fill="ffffff"/>
          <w:lang w:eastAsia="zh-CN"/>
        </w:rPr>
        <w:t xml:space="preserve">616</w:t>
      </w:r>
      <w:r>
        <w:rPr>
          <w:rFonts w:hint="eastAsia" w:ascii="仿宋" w:hAnsi="仿宋" w:eastAsia="仿宋" w:cs="仿宋"/>
          <w:color w:val="333333"/>
          <w:sz w:val="28"/>
          <w:szCs w:val="28"/>
          <w:shd w:val="clear" w:color="auto" w:fill="ffffff"/>
        </w:rPr>
        <w:t xml:space="preserve"> </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18651769888  </w:t>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ind w:firstLine="480"/>
        <w:jc w:val="right"/>
        <w:pageBreakBefore w:val="0"/>
        <w:spacing w:beforeAutospacing="0" w:afterAutospacing="0" w:line="360" w:lineRule="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2025年11月26</w:t>
      </w:r>
      <w:bookmarkStart w:id="194" w:name="_GoBack"/>
      <w:r/>
      <w:bookmarkEnd w:id="194"/>
      <w:r>
        <w:rPr>
          <w:rFonts w:hint="eastAsia" w:ascii="仿宋" w:hAnsi="仿宋" w:eastAsia="仿宋" w:cs="仿宋"/>
          <w:color w:val="000000"/>
          <w:sz w:val="28"/>
          <w:szCs w:val="28"/>
          <w:lang w:val="en-US" w:eastAsia="zh-CN"/>
        </w:rPr>
        <w:t xml:space="preserve">日</w:t>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ind w:firstLine="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第二章  </w:t>
      </w:r>
      <w:bookmarkEnd w:id="6"/>
      <w:r>
        <w:rPr>
          <w:rFonts w:hint="eastAsia" w:ascii="黑体" w:hAnsi="宋体" w:eastAsia="黑体" w:cs="黑体"/>
          <w:color w:val="000000"/>
          <w:sz w:val="44"/>
          <w:szCs w:val="44"/>
        </w:rPr>
        <w:t xml:space="preserve">供应商须知</w:t>
      </w:r>
      <w:r/>
    </w:p>
    <w:p>
      <w:pPr>
        <w:pStyle w:val="684"/>
        <w:jc w:val="both"/>
        <w:pageBreakBefore w:val="0"/>
        <w:spacing w:beforeAutospacing="0" w:afterAutospacing="0" w:line="360" w:lineRule="auto"/>
        <w:shd w:val="clear" w:color="auto" w:fill="ffffff"/>
        <w:widowControl/>
        <w:rPr>
          <w:rFonts w:ascii="仿宋" w:hAnsi="仿宋" w:eastAsia="仿宋" w:cs="仿宋"/>
          <w:bCs w:val="0"/>
          <w:color w:val="000000"/>
          <w:sz w:val="28"/>
          <w:szCs w:val="28"/>
        </w:rPr>
      </w:pPr>
      <w:r/>
      <w:bookmarkStart w:id="32" w:name="_Toc513029203"/>
      <w:r/>
      <w:bookmarkStart w:id="33" w:name="_Toc16938519"/>
      <w:r/>
      <w:bookmarkStart w:id="34" w:name="_Toc20823275"/>
      <w:r/>
      <w:bookmarkStart w:id="35" w:name="_Toc120614214"/>
      <w:r>
        <w:rPr>
          <w:rFonts w:ascii="仿宋" w:hAnsi="仿宋" w:eastAsia="仿宋" w:cs="仿宋"/>
          <w:bCs w:val="0"/>
          <w:color w:val="000000"/>
          <w:sz w:val="28"/>
          <w:szCs w:val="28"/>
        </w:rPr>
        <w:t xml:space="preserve">一、总则</w:t>
      </w:r>
      <w:bookmarkEnd w:id="32"/>
      <w:r/>
      <w:bookmarkEnd w:id="33"/>
      <w:r/>
      <w:bookmarkEnd w:id="34"/>
      <w:r/>
      <w:bookmarkEnd w:id="35"/>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b/>
          <w:bCs/>
          <w:color w:val="333333"/>
          <w:sz w:val="28"/>
          <w:szCs w:val="28"/>
          <w:shd w:val="clear" w:color="auto" w:fill="ffffff"/>
          <w:lang w:val="en-US" w:eastAsia="zh-CN"/>
        </w:rPr>
      </w:pPr>
      <w:r/>
      <w:bookmarkStart w:id="36" w:name="_Toc20823276"/>
      <w:r/>
      <w:bookmarkStart w:id="37" w:name="_Toc513029204"/>
      <w:r/>
      <w:bookmarkStart w:id="38" w:name="_Toc16938520"/>
      <w:r/>
      <w:bookmarkStart w:id="39" w:name="_Toc458694821"/>
      <w:r/>
      <w:bookmarkStart w:id="40" w:name="_Hlt16619475"/>
      <w:r>
        <w:rPr>
          <w:rFonts w:hint="eastAsia" w:ascii="仿宋" w:hAnsi="仿宋" w:eastAsia="仿宋" w:cs="仿宋"/>
          <w:b/>
          <w:bCs/>
          <w:color w:val="333333"/>
          <w:sz w:val="28"/>
          <w:szCs w:val="28"/>
          <w:shd w:val="clear" w:color="auto" w:fill="ffffff"/>
          <w:lang w:val="en-US" w:eastAsia="zh-CN"/>
        </w:rPr>
        <w:t xml:space="preserve">1</w:t>
      </w:r>
      <w:bookmarkEnd w:id="36"/>
      <w:r>
        <w:rPr>
          <w:rFonts w:hint="eastAsia" w:ascii="仿宋" w:hAnsi="仿宋" w:eastAsia="仿宋" w:cs="仿宋"/>
          <w:b/>
          <w:bCs/>
          <w:color w:val="333333"/>
          <w:sz w:val="28"/>
          <w:szCs w:val="28"/>
          <w:shd w:val="clear" w:color="auto" w:fill="ffffff"/>
          <w:lang w:val="en-US" w:eastAsia="zh-CN"/>
        </w:rPr>
        <w:t xml:space="preserve">、采购方式</w:t>
      </w:r>
      <w:bookmarkEnd w:id="37"/>
      <w:r/>
      <w:bookmarkEnd w:id="38"/>
      <w:r/>
      <w:bookmarkEnd w:id="39"/>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1.1 本次政府采购活动采取竞争性磋商(以下简称磋商)方式，本磋商文件仅适用于磋商公告中所述项目。</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b/>
          <w:bCs/>
          <w:color w:val="333333"/>
          <w:sz w:val="28"/>
          <w:szCs w:val="28"/>
          <w:shd w:val="clear" w:color="auto" w:fill="ffffff"/>
          <w:lang w:val="en-US" w:eastAsia="zh-CN"/>
        </w:rPr>
      </w:pPr>
      <w:r/>
      <w:bookmarkStart w:id="41" w:name="_Toc513029205"/>
      <w:r/>
      <w:bookmarkStart w:id="42" w:name="_Toc20823277"/>
      <w:r/>
      <w:bookmarkStart w:id="43" w:name="_Toc16938521"/>
      <w:r>
        <w:rPr>
          <w:rFonts w:hint="eastAsia" w:ascii="仿宋" w:hAnsi="仿宋" w:eastAsia="仿宋" w:cs="仿宋"/>
          <w:b/>
          <w:bCs/>
          <w:color w:val="333333"/>
          <w:sz w:val="28"/>
          <w:szCs w:val="28"/>
          <w:shd w:val="clear" w:color="auto" w:fill="ffffff"/>
          <w:lang w:val="en-US" w:eastAsia="zh-CN"/>
        </w:rPr>
        <w:t xml:space="preserve">2、合格的</w:t>
      </w:r>
      <w:bookmarkEnd w:id="41"/>
      <w:r/>
      <w:bookmarkEnd w:id="42"/>
      <w:r/>
      <w:bookmarkEnd w:id="43"/>
      <w:r>
        <w:rPr>
          <w:rFonts w:hint="eastAsia" w:ascii="仿宋" w:hAnsi="仿宋" w:eastAsia="仿宋" w:cs="仿宋"/>
          <w:b/>
          <w:bCs/>
          <w:color w:val="333333"/>
          <w:sz w:val="28"/>
          <w:szCs w:val="28"/>
          <w:shd w:val="clear" w:color="auto" w:fill="ffffff"/>
          <w:lang w:val="en-US" w:eastAsia="zh-CN"/>
        </w:rPr>
        <w:t xml:space="preserve">供应商</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2.1满足磋商公告中供应商资格要求的规定。</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2.2 满足本磋商文件实质性要求和条件的规定。</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b/>
          <w:bCs/>
          <w:color w:val="333333"/>
          <w:sz w:val="28"/>
          <w:szCs w:val="28"/>
          <w:shd w:val="clear" w:color="auto" w:fill="ffffff"/>
          <w:lang w:val="en-US" w:eastAsia="zh-CN"/>
        </w:rPr>
      </w:pPr>
      <w:r/>
      <w:bookmarkStart w:id="44" w:name="_Toc20823278"/>
      <w:r/>
      <w:bookmarkStart w:id="45" w:name="_Toc16938522"/>
      <w:r/>
      <w:bookmarkStart w:id="46" w:name="_Toc513029206"/>
      <w:r>
        <w:rPr>
          <w:rFonts w:hint="eastAsia" w:ascii="仿宋" w:hAnsi="仿宋" w:eastAsia="仿宋" w:cs="仿宋"/>
          <w:b/>
          <w:bCs/>
          <w:color w:val="333333"/>
          <w:sz w:val="28"/>
          <w:szCs w:val="28"/>
          <w:shd w:val="clear" w:color="auto" w:fill="ffffff"/>
          <w:lang w:val="en-US" w:eastAsia="zh-CN"/>
        </w:rPr>
        <w:t xml:space="preserve">3、适用法律</w:t>
      </w:r>
      <w:bookmarkEnd w:id="44"/>
      <w:r/>
      <w:bookmarkEnd w:id="45"/>
      <w:r/>
      <w:bookmarkEnd w:id="46"/>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3.1 本次磋商及由此产生的合同受中华人民共和国有关的法律法规制约和保护。</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b/>
          <w:bCs/>
          <w:color w:val="333333"/>
          <w:sz w:val="28"/>
          <w:szCs w:val="28"/>
          <w:shd w:val="clear" w:color="auto" w:fill="ffffff"/>
          <w:lang w:val="en-US" w:eastAsia="zh-CN"/>
        </w:rPr>
      </w:pPr>
      <w:r/>
      <w:bookmarkStart w:id="47" w:name="_Toc16938523"/>
      <w:r/>
      <w:bookmarkStart w:id="48" w:name="_Toc20823279"/>
      <w:r/>
      <w:bookmarkStart w:id="49" w:name="_Toc462564067"/>
      <w:r/>
      <w:bookmarkStart w:id="50" w:name="_Toc513029207"/>
      <w:r>
        <w:rPr>
          <w:rFonts w:hint="eastAsia" w:ascii="仿宋" w:hAnsi="仿宋" w:eastAsia="仿宋" w:cs="仿宋"/>
          <w:b/>
          <w:bCs/>
          <w:color w:val="333333"/>
          <w:sz w:val="28"/>
          <w:szCs w:val="28"/>
          <w:shd w:val="clear" w:color="auto" w:fill="ffffff"/>
          <w:lang w:val="en-US" w:eastAsia="zh-CN"/>
        </w:rPr>
        <w:t xml:space="preserve">4、磋商费用</w:t>
      </w:r>
      <w:bookmarkEnd w:id="47"/>
      <w:r/>
      <w:bookmarkEnd w:id="48"/>
      <w:r/>
      <w:bookmarkEnd w:id="49"/>
      <w:r/>
      <w:bookmarkEnd w:id="50"/>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4.1供应商应自行承担所有与参加本次磋商有关的费用，无论磋商过程中的做法和结果如何，采购人及采购代理机构在任何情况下均无义务和责任承担这些费用。</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4.2根据计价格【2002】1980号文件，代理机构将按招标项目中标价的1.3%向中标单位收取服务费用，由中标单位在开取中标通知书前一次性支付。</w:t>
      </w:r>
      <w:r/>
    </w:p>
    <w:p>
      <w:pPr>
        <w:pStyle w:val="693"/>
        <w:ind w:firstLine="560"/>
        <w:jc w:val="both"/>
        <w:pageBreakBefore w:val="0"/>
        <w:spacing w:beforeAutospacing="0" w:afterAutospacing="0" w:line="360" w:lineRule="auto"/>
        <w:shd w:val="clear" w:color="auto" w:fill="ffffff"/>
        <w:widowControl/>
      </w:pPr>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b/>
          <w:bCs/>
          <w:color w:val="333333"/>
          <w:sz w:val="28"/>
          <w:szCs w:val="28"/>
          <w:shd w:val="clear" w:color="auto" w:fill="ffffff"/>
          <w:lang w:val="en-US" w:eastAsia="zh-CN"/>
        </w:rPr>
      </w:pPr>
      <w:r>
        <w:rPr>
          <w:rFonts w:hint="eastAsia" w:ascii="仿宋" w:hAnsi="仿宋" w:eastAsia="仿宋" w:cs="仿宋"/>
          <w:b/>
          <w:bCs/>
          <w:color w:val="333333"/>
          <w:sz w:val="28"/>
          <w:szCs w:val="28"/>
          <w:shd w:val="clear" w:color="auto" w:fill="ffffff"/>
          <w:lang w:val="en-US" w:eastAsia="zh-CN"/>
        </w:rPr>
        <w:t xml:space="preserve">5、磋商文件的约束力</w:t>
      </w:r>
      <w:r/>
    </w:p>
    <w:p>
      <w:pPr>
        <w:pStyle w:val="693"/>
        <w:ind w:firstLine="560"/>
        <w:jc w:val="both"/>
        <w:pageBreakBefore w:val="0"/>
        <w:spacing w:beforeAutospacing="0" w:afterAutospacing="0" w:line="360" w:lineRule="auto"/>
        <w:shd w:val="clear" w:color="auto" w:fill="ffffff"/>
        <w:widowControl/>
      </w:pPr>
      <w:r>
        <w:rPr>
          <w:rFonts w:hint="eastAsia" w:ascii="仿宋" w:hAnsi="仿宋" w:eastAsia="仿宋" w:cs="仿宋"/>
          <w:color w:val="333333"/>
          <w:sz w:val="28"/>
          <w:szCs w:val="28"/>
          <w:shd w:val="clear" w:color="auto" w:fill="ffffff"/>
          <w:lang w:val="en-US" w:eastAsia="zh-CN"/>
        </w:rPr>
        <w:t xml:space="preserve">5.1供应商一旦参加本项目采购活动，即被认为接受了本磋商文件的规定和约束。</w:t>
      </w:r>
      <w:r/>
    </w:p>
    <w:p>
      <w:pPr>
        <w:pStyle w:val="684"/>
        <w:jc w:val="both"/>
        <w:pageBreakBefore w:val="0"/>
        <w:spacing w:beforeAutospacing="0" w:afterAutospacing="0" w:line="360" w:lineRule="auto"/>
        <w:shd w:val="clear" w:color="auto" w:fill="ffffff"/>
        <w:widowControl/>
        <w:rPr>
          <w:rFonts w:ascii="仿宋" w:hAnsi="仿宋" w:eastAsia="仿宋" w:cs="仿宋"/>
          <w:bCs w:val="0"/>
          <w:color w:val="000000"/>
          <w:sz w:val="28"/>
          <w:szCs w:val="28"/>
        </w:rPr>
      </w:pPr>
      <w:r/>
      <w:bookmarkStart w:id="51" w:name="_Toc20823281"/>
      <w:r/>
      <w:bookmarkStart w:id="52" w:name="_Toc513029209"/>
      <w:r/>
      <w:bookmarkStart w:id="53" w:name="_Toc16938525"/>
      <w:r/>
      <w:bookmarkStart w:id="54" w:name="_Toc120614215"/>
      <w:r>
        <w:rPr>
          <w:rFonts w:ascii="仿宋" w:hAnsi="仿宋" w:eastAsia="仿宋" w:cs="仿宋"/>
          <w:bCs w:val="0"/>
          <w:color w:val="000000"/>
          <w:sz w:val="28"/>
          <w:szCs w:val="28"/>
        </w:rPr>
        <w:t xml:space="preserve">二、</w:t>
      </w:r>
      <w:bookmarkEnd w:id="51"/>
      <w:r/>
      <w:bookmarkEnd w:id="52"/>
      <w:r/>
      <w:bookmarkEnd w:id="53"/>
      <w:r/>
      <w:bookmarkEnd w:id="54"/>
      <w:r>
        <w:rPr>
          <w:rFonts w:ascii="仿宋" w:hAnsi="仿宋" w:eastAsia="仿宋" w:cs="仿宋"/>
          <w:bCs w:val="0"/>
          <w:color w:val="000000"/>
          <w:sz w:val="28"/>
          <w:szCs w:val="28"/>
        </w:rPr>
        <w:t xml:space="preserve">磋商文件</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b/>
          <w:bCs/>
          <w:color w:val="333333"/>
          <w:sz w:val="28"/>
          <w:szCs w:val="28"/>
          <w:shd w:val="clear" w:color="auto" w:fill="ffffff"/>
          <w:lang w:val="en-US" w:eastAsia="zh-CN"/>
        </w:rPr>
      </w:pPr>
      <w:r/>
      <w:bookmarkStart w:id="55" w:name="_Toc16938526"/>
      <w:r/>
      <w:bookmarkStart w:id="56" w:name="_Toc513029210"/>
      <w:r/>
      <w:bookmarkStart w:id="57" w:name="_Toc20823282"/>
      <w:r>
        <w:rPr>
          <w:rFonts w:hint="eastAsia" w:ascii="仿宋" w:hAnsi="仿宋" w:eastAsia="仿宋" w:cs="仿宋"/>
          <w:b/>
          <w:bCs/>
          <w:color w:val="333333"/>
          <w:sz w:val="28"/>
          <w:szCs w:val="28"/>
          <w:shd w:val="clear" w:color="auto" w:fill="ffffff"/>
          <w:lang w:val="en-US" w:eastAsia="zh-CN"/>
        </w:rPr>
        <w:t xml:space="preserve">6、磋商文件构成</w:t>
      </w:r>
      <w:bookmarkEnd w:id="55"/>
      <w:r/>
      <w:bookmarkEnd w:id="56"/>
      <w:r/>
      <w:bookmarkEnd w:id="57"/>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6.1磋商文件由以下部分组成：</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磋商公告</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（2）供应商须知</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（3）合同文本</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（4）采购需求</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（5）评审方法与评审标准</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（6）响应文件格式</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请仔细检查磋商文件是否齐全，如有缺漏请立即与采购人或采购代理机构联系解决。</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b/>
          <w:bCs/>
          <w:color w:val="333333"/>
          <w:sz w:val="28"/>
          <w:szCs w:val="28"/>
          <w:shd w:val="clear" w:color="auto" w:fill="ffffff"/>
          <w:lang w:val="en-US" w:eastAsia="zh-CN"/>
        </w:rPr>
      </w:pPr>
      <w:r/>
      <w:bookmarkStart w:id="58" w:name="_Toc16938527"/>
      <w:r/>
      <w:bookmarkStart w:id="59" w:name="_Toc462564070"/>
      <w:r/>
      <w:bookmarkStart w:id="60" w:name="_Toc513029211"/>
      <w:r/>
      <w:bookmarkStart w:id="61" w:name="_Toc20823283"/>
      <w:r>
        <w:rPr>
          <w:rFonts w:hint="eastAsia" w:ascii="仿宋" w:hAnsi="仿宋" w:eastAsia="仿宋" w:cs="仿宋"/>
          <w:b/>
          <w:bCs/>
          <w:color w:val="333333"/>
          <w:sz w:val="28"/>
          <w:szCs w:val="28"/>
          <w:shd w:val="clear" w:color="auto" w:fill="ffffff"/>
          <w:lang w:val="en-US" w:eastAsia="zh-CN"/>
        </w:rPr>
        <w:t xml:space="preserve">7、磋商文件的澄清</w:t>
      </w:r>
      <w:bookmarkEnd w:id="58"/>
      <w:r/>
      <w:bookmarkEnd w:id="59"/>
      <w:r/>
      <w:bookmarkEnd w:id="60"/>
      <w:r/>
      <w:bookmarkEnd w:id="61"/>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7.1 任何要求对磋商文件进行澄清的供应商，应在磋商截止期5日前按磋商公告中的通讯地址，以书面形式通知采购人或采购代理机构。</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b/>
          <w:bCs/>
          <w:color w:val="333333"/>
          <w:sz w:val="28"/>
          <w:szCs w:val="28"/>
          <w:shd w:val="clear" w:color="auto" w:fill="ffffff"/>
          <w:lang w:val="en-US" w:eastAsia="zh-CN"/>
        </w:rPr>
      </w:pPr>
      <w:r/>
      <w:bookmarkStart w:id="62" w:name="_Toc513029212"/>
      <w:r/>
      <w:bookmarkStart w:id="63" w:name="_Toc20823284"/>
      <w:r/>
      <w:bookmarkStart w:id="64" w:name="_Toc462564071"/>
      <w:r/>
      <w:bookmarkStart w:id="65" w:name="_Toc16938528"/>
      <w:r>
        <w:rPr>
          <w:rFonts w:hint="eastAsia" w:ascii="仿宋" w:hAnsi="仿宋" w:eastAsia="仿宋" w:cs="仿宋"/>
          <w:b/>
          <w:bCs/>
          <w:color w:val="333333"/>
          <w:sz w:val="28"/>
          <w:szCs w:val="28"/>
          <w:shd w:val="clear" w:color="auto" w:fill="ffffff"/>
          <w:lang w:val="en-US" w:eastAsia="zh-CN"/>
        </w:rPr>
        <w:t xml:space="preserve">8、磋商文件的澄清和修改</w:t>
      </w:r>
      <w:bookmarkEnd w:id="62"/>
      <w:r/>
      <w:bookmarkEnd w:id="63"/>
      <w:r/>
      <w:bookmarkEnd w:id="64"/>
      <w:r/>
      <w:bookmarkEnd w:id="65"/>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中国政府采购网”、“江苏政府采购网”、“盐城市政府采购网”、“阜宁县公共资源电子化服务平台”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8.2采购人或采购代理机构可以视采购项目的具体情况，组织供应商进行现场考察或召开磋商前答疑会，但不单独或分别组织只有一个供应商参加的现场考察和答疑会。</w:t>
      </w:r>
      <w:r/>
    </w:p>
    <w:p>
      <w:pPr>
        <w:pStyle w:val="684"/>
        <w:jc w:val="both"/>
        <w:pageBreakBefore w:val="0"/>
        <w:spacing w:beforeAutospacing="0" w:afterAutospacing="0" w:line="360" w:lineRule="auto"/>
        <w:shd w:val="clear" w:color="auto" w:fill="ffffff"/>
        <w:widowControl/>
        <w:rPr>
          <w:rFonts w:ascii="仿宋" w:hAnsi="仿宋" w:eastAsia="仿宋" w:cs="仿宋"/>
          <w:bCs w:val="0"/>
          <w:color w:val="000000"/>
          <w:sz w:val="28"/>
          <w:szCs w:val="28"/>
        </w:rPr>
      </w:pPr>
      <w:r/>
      <w:bookmarkStart w:id="66" w:name="_Toc513029213"/>
      <w:r/>
      <w:bookmarkStart w:id="67" w:name="_Toc120614216"/>
      <w:r/>
      <w:bookmarkStart w:id="68" w:name="_Toc16938529"/>
      <w:r/>
      <w:bookmarkStart w:id="69" w:name="_Toc20823285"/>
      <w:r/>
      <w:bookmarkStart w:id="70" w:name="_Toc462564072"/>
      <w:r>
        <w:rPr>
          <w:rFonts w:ascii="仿宋" w:hAnsi="仿宋" w:eastAsia="仿宋" w:cs="仿宋"/>
          <w:bCs w:val="0"/>
          <w:color w:val="000000"/>
          <w:sz w:val="28"/>
          <w:szCs w:val="28"/>
        </w:rPr>
        <w:t xml:space="preserve">三、响应文件的编制</w:t>
      </w:r>
      <w:bookmarkEnd w:id="66"/>
      <w:r/>
      <w:bookmarkEnd w:id="67"/>
      <w:r/>
      <w:bookmarkEnd w:id="68"/>
      <w:r/>
      <w:bookmarkEnd w:id="69"/>
      <w:r/>
      <w:bookmarkEnd w:id="70"/>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bookmarkStart w:id="71" w:name="_Toc513029214"/>
      <w:r/>
      <w:bookmarkStart w:id="72" w:name="_Toc462564073"/>
      <w:r/>
      <w:bookmarkStart w:id="73" w:name="_Toc16938530"/>
      <w:r/>
      <w:bookmarkStart w:id="74" w:name="_Toc20823286"/>
      <w:r>
        <w:rPr>
          <w:rFonts w:hint="eastAsia" w:ascii="仿宋" w:hAnsi="仿宋" w:eastAsia="仿宋" w:cs="仿宋"/>
          <w:bCs w:val="0"/>
          <w:color w:val="000000"/>
          <w:sz w:val="28"/>
          <w:szCs w:val="28"/>
          <w:lang w:val="en-US" w:eastAsia="zh-CN"/>
        </w:rPr>
        <w:t xml:space="preserve">9、响应文件的语言及度量衡单位</w:t>
      </w:r>
      <w:bookmarkEnd w:id="71"/>
      <w:r/>
      <w:bookmarkEnd w:id="72"/>
      <w:r/>
      <w:bookmarkEnd w:id="73"/>
      <w:r/>
      <w:bookmarkEnd w:id="74"/>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9.1供应商提交的响应文件以及供应商与采购人或采购代理机构就有关磋商的所有来往通知、函件和文件均应使用简体中文。</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9.2 除技术性能另有规定外，响应文件所使用的度量衡单位，均须采用国家法定计量单位。</w:t>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bookmarkStart w:id="75" w:name="_Toc20823287"/>
      <w:r/>
      <w:bookmarkStart w:id="76" w:name="_Toc462564074"/>
      <w:r/>
      <w:bookmarkStart w:id="77" w:name="_Toc513029215"/>
      <w:r/>
      <w:bookmarkStart w:id="78" w:name="_Toc16938531"/>
      <w:r>
        <w:rPr>
          <w:rFonts w:hint="eastAsia" w:ascii="仿宋" w:hAnsi="仿宋" w:eastAsia="仿宋" w:cs="仿宋"/>
          <w:bCs w:val="0"/>
          <w:color w:val="000000"/>
          <w:sz w:val="28"/>
          <w:szCs w:val="28"/>
          <w:lang w:val="en-US" w:eastAsia="zh-CN"/>
        </w:rPr>
        <w:t xml:space="preserve">10、响应文件构成</w:t>
      </w:r>
      <w:bookmarkEnd w:id="75"/>
      <w:r/>
      <w:bookmarkEnd w:id="76"/>
      <w:r/>
      <w:bookmarkEnd w:id="77"/>
      <w:r/>
      <w:bookmarkEnd w:id="78"/>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10.1供应商编写的响应文件应包括资格证明文件、符合性证明文件、分项报价表、技术要求响应及偏离表、商务要求响应及偏离表、其他证明文件、磋商响应函等部分。</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bookmarkStart w:id="79" w:name="_Toc14577354"/>
      <w:r/>
      <w:bookmarkStart w:id="80" w:name="_Toc14577355"/>
      <w:r/>
      <w:bookmarkStart w:id="81" w:name="_Toc14577357"/>
      <w:r/>
      <w:bookmarkStart w:id="82" w:name="_Toc49090509"/>
      <w:r/>
      <w:bookmarkStart w:id="83" w:name="_Toc513029216"/>
      <w:r/>
      <w:bookmarkStart w:id="84" w:name="_Toc49090507"/>
      <w:r/>
      <w:bookmarkStart w:id="85" w:name="_Toc49090508"/>
      <w:r/>
      <w:bookmarkStart w:id="86" w:name="_Toc513029219"/>
      <w:r/>
      <w:bookmarkStart w:id="87" w:name="_Hlt26668975"/>
      <w:r/>
      <w:bookmarkStart w:id="88" w:name="_Hlt26954838"/>
      <w:r/>
      <w:bookmarkStart w:id="89" w:name="_Hlt26670360"/>
      <w:r>
        <w:rPr>
          <w:rFonts w:hint="eastAsia" w:ascii="仿宋" w:hAnsi="仿宋" w:eastAsia="仿宋" w:cs="仿宋"/>
          <w:bCs w:val="0"/>
          <w:color w:val="000000"/>
          <w:sz w:val="28"/>
          <w:szCs w:val="28"/>
          <w:lang w:val="en-US" w:eastAsia="zh-CN"/>
        </w:rPr>
        <w:t xml:space="preserve">11、证明磋商响应标的符合磋商文件规定的文件</w:t>
      </w:r>
      <w:bookmarkEnd w:id="79"/>
      <w:r/>
      <w:bookmarkEnd w:id="80"/>
      <w:r/>
      <w:bookmarkEnd w:id="81"/>
      <w:r/>
      <w:bookmarkEnd w:id="82"/>
      <w:r/>
      <w:bookmarkEnd w:id="83"/>
      <w:r/>
      <w:bookmarkEnd w:id="84"/>
      <w:r/>
      <w:bookmarkEnd w:id="85"/>
      <w:r/>
      <w:bookmarkEnd w:id="86"/>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11.1供应商应按照磋商文件要求提交证明文件，证明其及磋商响应标的符合磋商文件规定。</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11.2磋商文件对证明文件无明确形式要求的，证明文件可以以文字资料、图纸和数据等形式提交。</w:t>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rPr>
          <w:rFonts w:hint="eastAsia" w:ascii="仿宋" w:hAnsi="仿宋" w:eastAsia="仿宋" w:cs="仿宋"/>
          <w:bCs w:val="0"/>
          <w:color w:val="000000"/>
          <w:sz w:val="28"/>
          <w:szCs w:val="28"/>
          <w:lang w:val="en-US" w:eastAsia="zh-CN"/>
        </w:rPr>
        <w:t xml:space="preserve">12、分项报价表</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12.1供应商应按照磋商文件规定格式填报分项报价表。</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12.2磋商货币。响应文件中的单价和总价无特殊规定的采用人民币报价，以元为单位标注。磋商文件中另有规定的按规定执行。</w:t>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bookmarkStart w:id="90" w:name="_Hlt26954731"/>
      <w:r/>
      <w:bookmarkStart w:id="91" w:name="_Hlt26670482"/>
      <w:r/>
      <w:bookmarkStart w:id="92" w:name="_Hlt26670486"/>
      <w:r/>
      <w:bookmarkStart w:id="93" w:name="_Hlt26954848"/>
      <w:r/>
      <w:bookmarkStart w:id="94" w:name="_Hlt26954846"/>
      <w:r>
        <w:rPr>
          <w:rFonts w:hint="eastAsia" w:ascii="仿宋" w:hAnsi="仿宋" w:eastAsia="仿宋" w:cs="仿宋"/>
          <w:bCs w:val="0"/>
          <w:color w:val="000000"/>
          <w:sz w:val="28"/>
          <w:szCs w:val="28"/>
          <w:lang w:val="en-US" w:eastAsia="zh-CN"/>
        </w:rPr>
        <w:t xml:space="preserve">13、技术要求响应及偏离表、商务要求响应及偏离表</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13.1供应商需对磋商文件中的技术要求与商务要求逐项作出响应或偏离，并说明原因。</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13.2供应商可在响应文件中提供认为需要的其他技术文件或说明。</w:t>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rPr>
          <w:rFonts w:hint="eastAsia" w:ascii="仿宋" w:hAnsi="仿宋" w:eastAsia="仿宋" w:cs="仿宋"/>
          <w:bCs w:val="0"/>
          <w:color w:val="000000"/>
          <w:sz w:val="28"/>
          <w:szCs w:val="28"/>
          <w:lang w:val="en-US" w:eastAsia="zh-CN"/>
        </w:rPr>
        <w:t xml:space="preserve">14、服务承诺、培训计划、人员安排及其他</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14.1供应商需根据磋商文件要求提供有关售后服务的管理制度，售后服务机构的分布情况，售后服务人员的数量、素质、技术水平及售后服务的反应能力等。</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14.2供应商需根据磋商文件要求提供培训计划。</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14.3供应商需根据磋商文件要求提供磋商响应标的的主要组成部分、功能设计、实现思路及关键技术等。</w:t>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bookmarkStart w:id="95" w:name="_Toc49090510"/>
      <w:r/>
      <w:bookmarkStart w:id="96" w:name="_Toc14577359"/>
      <w:r>
        <w:rPr>
          <w:rFonts w:hint="eastAsia" w:ascii="仿宋" w:hAnsi="仿宋" w:eastAsia="仿宋" w:cs="仿宋"/>
          <w:bCs w:val="0"/>
          <w:color w:val="000000"/>
          <w:sz w:val="28"/>
          <w:szCs w:val="28"/>
          <w:lang w:val="en-US" w:eastAsia="zh-CN"/>
        </w:rPr>
        <w:t xml:space="preserve">15、磋商响应函</w:t>
      </w:r>
      <w:bookmarkEnd w:id="95"/>
      <w:r/>
      <w:bookmarkEnd w:id="96"/>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15.1供应商应按照磋商文件中提供的格式完整、正确填写磋商响应函。</w:t>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bookmarkStart w:id="97" w:name="_Toc49090511"/>
      <w:r/>
      <w:bookmarkStart w:id="98" w:name="_Toc14577360"/>
      <w:r>
        <w:rPr>
          <w:rFonts w:hint="eastAsia" w:ascii="仿宋" w:hAnsi="仿宋" w:eastAsia="仿宋" w:cs="仿宋"/>
          <w:bCs w:val="0"/>
          <w:color w:val="000000"/>
          <w:sz w:val="28"/>
          <w:szCs w:val="28"/>
          <w:lang w:val="en-US" w:eastAsia="zh-CN"/>
        </w:rPr>
        <w:t xml:space="preserve">16、磋商有效期</w:t>
      </w:r>
      <w:bookmarkEnd w:id="97"/>
      <w:r/>
      <w:bookmarkEnd w:id="98"/>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16.1磋商有效期为采购人或采购代理机构规定的提交响应文件截止之日后六十（60）天。磋商有效期比规定短的将被视为非实质性响应磋商文件而予以拒绝。</w:t>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rPr>
          <w:rFonts w:hint="eastAsia" w:ascii="仿宋" w:hAnsi="仿宋" w:eastAsia="仿宋" w:cs="仿宋"/>
          <w:bCs w:val="0"/>
          <w:color w:val="000000"/>
          <w:sz w:val="28"/>
          <w:szCs w:val="28"/>
          <w:lang w:val="en-US" w:eastAsia="zh-CN"/>
        </w:rPr>
        <w:t xml:space="preserve">17、磋商有效期的延长</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17.1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p>
    <w:p>
      <w:pPr>
        <w:pStyle w:val="684"/>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bookmarkStart w:id="99" w:name="_Toc513029224"/>
      <w:r/>
      <w:bookmarkStart w:id="100" w:name="_Toc120614217"/>
      <w:r/>
      <w:bookmarkStart w:id="101" w:name="_Toc16938540"/>
      <w:r/>
      <w:bookmarkStart w:id="102" w:name="_Toc20823296"/>
      <w:r/>
      <w:bookmarkStart w:id="103" w:name="_Hlt26954739"/>
      <w:r/>
      <w:bookmarkStart w:id="104" w:name="_Hlt26954852"/>
      <w:r>
        <w:rPr>
          <w:rFonts w:hint="eastAsia" w:ascii="仿宋" w:hAnsi="仿宋" w:eastAsia="仿宋" w:cs="仿宋"/>
          <w:bCs w:val="0"/>
          <w:color w:val="000000"/>
          <w:sz w:val="28"/>
          <w:szCs w:val="28"/>
          <w:lang w:val="en-US" w:eastAsia="zh-CN"/>
        </w:rPr>
        <w:t xml:space="preserve">四、响应文件的递交</w:t>
      </w:r>
      <w:bookmarkEnd w:id="99"/>
      <w:r/>
      <w:bookmarkEnd w:id="100"/>
      <w:r/>
      <w:bookmarkEnd w:id="101"/>
      <w:r/>
      <w:bookmarkEnd w:id="102"/>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bookmarkStart w:id="105" w:name="_Toc16938541"/>
      <w:r/>
      <w:bookmarkStart w:id="106" w:name="_Toc513029225"/>
      <w:r/>
      <w:bookmarkStart w:id="107" w:name="_Toc20823297"/>
      <w:r/>
      <w:bookmarkStart w:id="108" w:name="_Toc462564084"/>
      <w:r>
        <w:rPr>
          <w:rFonts w:hint="eastAsia" w:ascii="仿宋" w:hAnsi="仿宋" w:eastAsia="仿宋" w:cs="仿宋"/>
          <w:bCs w:val="0"/>
          <w:color w:val="000000"/>
          <w:sz w:val="28"/>
          <w:szCs w:val="28"/>
          <w:lang w:val="en-US" w:eastAsia="zh-CN"/>
        </w:rPr>
        <w:t xml:space="preserve">18、电子磋商</w:t>
      </w:r>
      <w:bookmarkEnd w:id="105"/>
      <w:r/>
      <w:bookmarkEnd w:id="106"/>
      <w:r/>
      <w:bookmarkEnd w:id="107"/>
      <w:r/>
      <w:bookmarkEnd w:id="108"/>
      <w:r>
        <w:rPr>
          <w:rFonts w:hint="eastAsia" w:ascii="仿宋" w:hAnsi="仿宋" w:eastAsia="仿宋" w:cs="仿宋"/>
          <w:bCs w:val="0"/>
          <w:color w:val="000000"/>
          <w:sz w:val="28"/>
          <w:szCs w:val="28"/>
          <w:lang w:val="en-US" w:eastAsia="zh-CN"/>
        </w:rPr>
        <w:t xml:space="preserve">响应文件的递交</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18.1供应商应当按照《操作手册》规定，在提交响应文件截止时间前制作并上传电子响应文件。</w:t>
      </w:r>
      <w:bookmarkStart w:id="109" w:name="_Toc16938542"/>
      <w:r/>
      <w:bookmarkEnd w:id="109"/>
      <w:r/>
      <w:bookmarkStart w:id="110" w:name="_Toc20823298"/>
      <w:r/>
      <w:bookmarkEnd w:id="110"/>
      <w:r/>
      <w:bookmarkStart w:id="111" w:name="_Toc513029226"/>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rPr>
          <w:rFonts w:hint="eastAsia" w:ascii="仿宋" w:hAnsi="仿宋" w:eastAsia="仿宋" w:cs="仿宋"/>
          <w:bCs w:val="0"/>
          <w:color w:val="000000"/>
          <w:sz w:val="28"/>
          <w:szCs w:val="28"/>
          <w:lang w:val="en-US" w:eastAsia="zh-CN"/>
        </w:rPr>
        <w:t xml:space="preserve">19、提交响应文件截止时间</w:t>
      </w:r>
      <w:r/>
    </w:p>
    <w:p>
      <w:pPr>
        <w:pStyle w:val="693"/>
        <w:ind w:firstLine="480"/>
        <w:jc w:val="both"/>
        <w:spacing w:beforeAutospacing="0" w:afterAutospacing="0" w:line="360" w:lineRule="auto"/>
        <w:rPr>
          <w:rFonts w:hint="eastAsia" w:ascii="仿宋" w:hAnsi="仿宋" w:eastAsia="仿宋" w:cs="仿宋"/>
          <w:color w:val="ff0000"/>
          <w:sz w:val="28"/>
          <w:szCs w:val="28"/>
        </w:rPr>
      </w:pPr>
      <w:r>
        <w:rPr>
          <w:rFonts w:hint="eastAsia" w:ascii="仿宋" w:hAnsi="仿宋" w:eastAsia="仿宋" w:cs="仿宋"/>
          <w:i/>
          <w:color w:val="ff0000"/>
          <w:sz w:val="28"/>
          <w:szCs w:val="28"/>
          <w:u w:val="single"/>
        </w:rPr>
        <w:t xml:space="preserve">19.1供应商上传电子响应文件的时间不得迟于磋商公告中规定的提交响应文件截止时间。</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供应商应充分考虑到网络环境、网络带宽等风险因素，如因供应商自身原因造成的电子响应文件上传不成功的按照本磋商文件第二章第26.3.2条规定做无效响应处理。</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bookmarkStart w:id="112" w:name="_Toc513029227"/>
      <w:r/>
      <w:bookmarkStart w:id="113" w:name="_Toc16938543"/>
      <w:r/>
      <w:bookmarkStart w:id="114" w:name="_Toc20823299"/>
      <w:r>
        <w:rPr>
          <w:rFonts w:hint="eastAsia" w:ascii="仿宋" w:hAnsi="仿宋" w:eastAsia="仿宋" w:cs="仿宋"/>
          <w:bCs w:val="0"/>
          <w:color w:val="000000"/>
          <w:sz w:val="28"/>
          <w:szCs w:val="28"/>
          <w:lang w:val="en-US" w:eastAsia="zh-CN"/>
        </w:rPr>
        <w:t xml:space="preserve">20、响应文件</w:t>
      </w:r>
      <w:bookmarkEnd w:id="112"/>
      <w:r/>
      <w:bookmarkEnd w:id="113"/>
      <w:r/>
      <w:bookmarkEnd w:id="114"/>
      <w:r>
        <w:rPr>
          <w:rFonts w:hint="eastAsia" w:ascii="仿宋" w:hAnsi="仿宋" w:eastAsia="仿宋" w:cs="仿宋"/>
          <w:bCs w:val="0"/>
          <w:color w:val="000000"/>
          <w:sz w:val="28"/>
          <w:szCs w:val="28"/>
          <w:lang w:val="en-US" w:eastAsia="zh-CN"/>
        </w:rPr>
        <w:t xml:space="preserve">的拒收</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20.1 采购人或采购代理机构拒绝接收在其规定的提交响应文件截止时间后上传的任何电子响应文件。</w:t>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bookmarkStart w:id="115" w:name="_Toc20823300"/>
      <w:r/>
      <w:bookmarkStart w:id="116" w:name="_Toc513029228"/>
      <w:r/>
      <w:bookmarkStart w:id="117" w:name="_Toc16938544"/>
      <w:r>
        <w:rPr>
          <w:rFonts w:hint="eastAsia" w:ascii="仿宋" w:hAnsi="仿宋" w:eastAsia="仿宋" w:cs="仿宋"/>
          <w:bCs w:val="0"/>
          <w:color w:val="000000"/>
          <w:sz w:val="28"/>
          <w:szCs w:val="28"/>
          <w:lang w:val="en-US" w:eastAsia="zh-CN"/>
        </w:rPr>
        <w:t xml:space="preserve">21、响应文件的撤回和修改</w:t>
      </w:r>
      <w:bookmarkEnd w:id="115"/>
      <w:r/>
      <w:bookmarkEnd w:id="116"/>
      <w:r/>
      <w:bookmarkEnd w:id="117"/>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21.1响应文件的撤回</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21.1.1 电子响应文件的撤回</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供应商可在提交响应文件截止时间前，撤回其电子响应文件，具体操作方法见《操作手册》。</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21.1.2供应商撤回电子响应文件，则认为其不再参与本项目磋商活动。</w:t>
      </w:r>
      <w:r/>
    </w:p>
    <w:p>
      <w:pPr>
        <w:pStyle w:val="684"/>
        <w:ind w:firstLine="560"/>
        <w:jc w:val="both"/>
        <w:pageBreakBefore w:val="0"/>
        <w:spacing w:beforeAutospacing="0" w:afterAutospacing="0" w:line="360" w:lineRule="auto"/>
        <w:shd w:val="clear" w:color="auto" w:fill="ffffff"/>
        <w:widowControl/>
        <w:rPr>
          <w:rFonts w:hint="eastAsia" w:ascii="仿宋" w:hAnsi="仿宋" w:eastAsia="仿宋" w:cs="仿宋"/>
          <w:b w:val="0"/>
          <w:bCs w:val="0"/>
          <w:color w:val="333333"/>
          <w:sz w:val="28"/>
          <w:szCs w:val="28"/>
          <w:shd w:val="clear" w:color="auto" w:fill="ffffff"/>
          <w:lang w:val="en-US" w:eastAsia="zh-CN"/>
        </w:rPr>
      </w:pPr>
      <w:r>
        <w:rPr>
          <w:rFonts w:hint="eastAsia" w:ascii="仿宋" w:hAnsi="仿宋" w:eastAsia="仿宋" w:cs="仿宋"/>
          <w:b w:val="0"/>
          <w:bCs w:val="0"/>
          <w:color w:val="333333"/>
          <w:sz w:val="28"/>
          <w:szCs w:val="28"/>
          <w:shd w:val="clear" w:color="auto" w:fill="ffffff"/>
          <w:lang w:val="en-US" w:eastAsia="zh-CN"/>
        </w:rPr>
        <w:t xml:space="preserve">21.2响应文件的修改</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供应商可在提交响应文件截止时间前，对其电子响应文件进行修改，具体操作方法见《操作手册》。</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21.3 在提交响应文件截止时间之后，供应商不得对其电子响应文件作任何修改。</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21.4 在提交响应文件截止时间至磋商文件中规定的磋商有效期满之间的这段时间内，供应商不得撤回其响应文件。</w:t>
      </w:r>
      <w:r/>
    </w:p>
    <w:p>
      <w:pPr>
        <w:pStyle w:val="693"/>
        <w:jc w:val="both"/>
        <w:pageBreakBefore w:val="0"/>
        <w:spacing w:beforeAutospacing="0" w:afterAutospacing="0" w:line="360" w:lineRule="auto"/>
        <w:shd w:val="clear" w:color="auto" w:fill="ffffff"/>
        <w:widowControl/>
        <w:rPr>
          <w:rFonts w:hint="eastAsia" w:ascii="仿宋" w:hAnsi="仿宋" w:eastAsia="仿宋" w:cs="仿宋"/>
          <w:b/>
          <w:bCs/>
          <w:color w:val="333333"/>
          <w:sz w:val="28"/>
          <w:szCs w:val="28"/>
          <w:shd w:val="clear" w:color="auto" w:fill="ffffff"/>
          <w:lang w:val="en-US" w:eastAsia="zh-CN"/>
        </w:rPr>
      </w:pPr>
      <w:r/>
      <w:bookmarkStart w:id="118" w:name="_Toc16938545"/>
      <w:r/>
      <w:bookmarkStart w:id="119" w:name="_Toc20823301"/>
      <w:r/>
      <w:bookmarkStart w:id="120" w:name="_Toc120614218"/>
      <w:r/>
      <w:bookmarkStart w:id="121" w:name="_Toc513029229"/>
      <w:r>
        <w:rPr>
          <w:rFonts w:hint="eastAsia" w:ascii="仿宋" w:hAnsi="仿宋" w:eastAsia="仿宋" w:cs="仿宋"/>
          <w:b/>
          <w:bCs/>
          <w:color w:val="333333"/>
          <w:sz w:val="28"/>
          <w:szCs w:val="28"/>
          <w:shd w:val="clear" w:color="auto" w:fill="ffffff"/>
          <w:lang w:val="en-US" w:eastAsia="zh-CN"/>
        </w:rPr>
        <w:t xml:space="preserve">五、响应文件的解密与评审</w:t>
      </w:r>
      <w:bookmarkEnd w:id="118"/>
      <w:r/>
      <w:bookmarkEnd w:id="119"/>
      <w:r/>
      <w:bookmarkEnd w:id="120"/>
      <w:r/>
      <w:bookmarkEnd w:id="121"/>
      <w:r/>
      <w:r/>
    </w:p>
    <w:p>
      <w:pPr>
        <w:pStyle w:val="684"/>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bookmarkStart w:id="122" w:name="_Toc20823302"/>
      <w:r/>
      <w:bookmarkStart w:id="123" w:name="_Toc16938546"/>
      <w:r/>
      <w:bookmarkStart w:id="124" w:name="_Toc513029230"/>
      <w:r>
        <w:rPr>
          <w:rFonts w:hint="eastAsia" w:ascii="仿宋" w:hAnsi="仿宋" w:eastAsia="仿宋" w:cs="仿宋"/>
          <w:bCs w:val="0"/>
          <w:color w:val="000000"/>
          <w:sz w:val="28"/>
          <w:szCs w:val="28"/>
          <w:lang w:val="en-US" w:eastAsia="zh-CN"/>
        </w:rPr>
        <w:t xml:space="preserve">22、</w:t>
      </w:r>
      <w:bookmarkEnd w:id="122"/>
      <w:r/>
      <w:bookmarkEnd w:id="123"/>
      <w:r/>
      <w:bookmarkEnd w:id="124"/>
      <w:r>
        <w:rPr>
          <w:rFonts w:hint="eastAsia" w:ascii="仿宋" w:hAnsi="仿宋" w:eastAsia="仿宋" w:cs="仿宋"/>
          <w:bCs w:val="0"/>
          <w:color w:val="000000"/>
          <w:sz w:val="28"/>
          <w:szCs w:val="28"/>
          <w:lang w:val="en-US" w:eastAsia="zh-CN"/>
        </w:rPr>
        <w:t xml:space="preserve">响应文件解密</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22.1供应商应当按照《操作手册》规定，在苏采云系统规定的时间内对磋商响应文件进行解密。</w:t>
      </w:r>
      <w:r/>
    </w:p>
    <w:p>
      <w:pPr>
        <w:pStyle w:val="684"/>
        <w:numPr>
          <w:ilvl w:val="0"/>
          <w:numId w:val="0"/>
        </w:numPr>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bookmarkStart w:id="125" w:name="_Toc16938547"/>
      <w:r/>
      <w:bookmarkStart w:id="126" w:name="_Toc513029231"/>
      <w:r/>
      <w:bookmarkStart w:id="127" w:name="_Toc20823303"/>
      <w:r>
        <w:rPr>
          <w:rFonts w:hint="eastAsia" w:ascii="仿宋" w:hAnsi="仿宋" w:eastAsia="仿宋" w:cs="仿宋"/>
          <w:bCs w:val="0"/>
          <w:color w:val="000000"/>
          <w:sz w:val="28"/>
          <w:szCs w:val="28"/>
          <w:lang w:val="en-US" w:eastAsia="zh-CN"/>
        </w:rPr>
        <w:t xml:space="preserve">23、磋商小组</w:t>
      </w:r>
      <w:bookmarkEnd w:id="125"/>
      <w:r/>
      <w:bookmarkEnd w:id="126"/>
      <w:r/>
      <w:bookmarkEnd w:id="127"/>
      <w:r/>
      <w:r/>
    </w:p>
    <w:p>
      <w:pPr>
        <w:pStyle w:val="684"/>
        <w:numPr>
          <w:ilvl w:val="0"/>
          <w:numId w:val="0"/>
        </w:numPr>
        <w:ind w:firstLine="560"/>
        <w:jc w:val="both"/>
        <w:pageBreakBefore w:val="0"/>
        <w:spacing w:beforeAutospacing="0" w:afterAutospacing="0" w:line="360" w:lineRule="auto"/>
        <w:shd w:val="clear" w:color="auto" w:fill="ffffff"/>
        <w:widowControl/>
        <w:rPr>
          <w:rFonts w:hint="eastAsia" w:ascii="仿宋" w:hAnsi="仿宋" w:eastAsia="仿宋" w:cs="仿宋"/>
          <w:b w:val="0"/>
          <w:bCs w:val="0"/>
          <w:color w:val="333333"/>
          <w:sz w:val="28"/>
          <w:szCs w:val="28"/>
          <w:shd w:val="clear" w:color="auto" w:fill="ffffff"/>
          <w:lang w:val="en-US" w:eastAsia="zh-CN"/>
        </w:rPr>
      </w:pPr>
      <w:r>
        <w:rPr>
          <w:rFonts w:hint="eastAsia" w:ascii="仿宋" w:hAnsi="仿宋" w:eastAsia="仿宋" w:cs="仿宋"/>
          <w:b w:val="0"/>
          <w:bCs w:val="0"/>
          <w:color w:val="333333"/>
          <w:sz w:val="28"/>
          <w:szCs w:val="28"/>
          <w:shd w:val="clear" w:color="auto" w:fill="ffffff"/>
          <w:lang w:val="en-US" w:eastAsia="zh-CN"/>
        </w:rPr>
        <w:t xml:space="preserve">23.1采购人或采购代理机构将组织磋商小组对响应文件进行评审。磋商小组由采购人代表和有关技术、经济等方面的专家组成，且人员构成符合政府采购有关规定。</w:t>
      </w:r>
      <w:r/>
    </w:p>
    <w:p>
      <w:pPr>
        <w:pStyle w:val="684"/>
        <w:numPr>
          <w:ilvl w:val="0"/>
          <w:numId w:val="0"/>
        </w:numPr>
        <w:ind w:firstLine="560"/>
        <w:jc w:val="both"/>
        <w:pageBreakBefore w:val="0"/>
        <w:spacing w:beforeAutospacing="0" w:afterAutospacing="0" w:line="360" w:lineRule="auto"/>
        <w:shd w:val="clear" w:color="auto" w:fill="ffffff"/>
        <w:widowControl/>
        <w:rPr>
          <w:rFonts w:hint="eastAsia" w:ascii="仿宋" w:hAnsi="仿宋" w:eastAsia="仿宋" w:cs="仿宋"/>
          <w:b w:val="0"/>
          <w:bCs w:val="0"/>
          <w:color w:val="333333"/>
          <w:sz w:val="28"/>
          <w:szCs w:val="28"/>
          <w:shd w:val="clear" w:color="auto" w:fill="ffffff"/>
          <w:lang w:val="en-US" w:eastAsia="zh-CN"/>
        </w:rPr>
      </w:pPr>
      <w:r>
        <w:rPr>
          <w:rFonts w:hint="eastAsia" w:ascii="仿宋" w:hAnsi="仿宋" w:eastAsia="仿宋" w:cs="仿宋"/>
          <w:b w:val="0"/>
          <w:bCs w:val="0"/>
          <w:color w:val="333333"/>
          <w:sz w:val="28"/>
          <w:szCs w:val="28"/>
          <w:shd w:val="clear" w:color="auto" w:fill="ffffff"/>
          <w:lang w:val="en-US" w:eastAsia="zh-CN"/>
        </w:rPr>
        <w:t xml:space="preserve">23.2磋商小组独立工作，负责评审所有响应文件并确定成交候选人。</w:t>
      </w:r>
      <w:r/>
    </w:p>
    <w:p>
      <w:pPr>
        <w:pStyle w:val="684"/>
        <w:numPr>
          <w:ilvl w:val="0"/>
          <w:numId w:val="0"/>
        </w:numPr>
        <w:ind w:firstLine="562"/>
        <w:jc w:val="both"/>
        <w:pageBreakBefore w:val="0"/>
        <w:spacing w:beforeAutospacing="0" w:afterAutospacing="0" w:line="360" w:lineRule="auto"/>
        <w:shd w:val="clear" w:color="auto" w:fill="ffffff"/>
        <w:widowControl/>
        <w:rPr>
          <w:rFonts w:hint="eastAsia" w:ascii="仿宋" w:hAnsi="仿宋" w:eastAsia="仿宋" w:cs="仿宋"/>
          <w:bCs w:val="0"/>
          <w:color w:val="000000"/>
          <w:sz w:val="28"/>
          <w:szCs w:val="28"/>
          <w:lang w:val="en-US" w:eastAsia="zh-CN"/>
        </w:rPr>
      </w:pPr>
      <w:r>
        <w:rPr>
          <w:rFonts w:hint="eastAsia" w:ascii="仿宋" w:hAnsi="仿宋" w:eastAsia="仿宋" w:cs="仿宋"/>
          <w:bCs w:val="0"/>
          <w:color w:val="000000"/>
          <w:sz w:val="28"/>
          <w:szCs w:val="28"/>
          <w:lang w:val="en-US" w:eastAsia="zh-CN"/>
        </w:rPr>
        <w:t xml:space="preserve">24、评审过程的保密与公正</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24.1磋商小组、采购人和采购人或采购代理机构工作人员、相关监督人员等与评审工作有关的人员，对评审情况以及在评审过程中获悉的国家秘密、商业秘密负有保密责任。</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24.2在评审过程中，供应商不得以任何行为影响磋商评审过程，否则其响应文件将被作为无效响应文件。</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24.3在项目评审期间，采购人或采购代理机构将设专门人员与供应商联系。</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24.4 采购人及采购代理机构和磋商小组不向未成交的供应商解释未成交原因，也不公布评审过程中的相关细节。</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b/>
          <w:bCs/>
          <w:color w:val="333333"/>
          <w:sz w:val="28"/>
          <w:szCs w:val="28"/>
          <w:shd w:val="clear" w:color="auto" w:fill="ffffff"/>
          <w:lang w:val="en-US" w:eastAsia="zh-CN"/>
        </w:rPr>
      </w:pPr>
      <w:r/>
      <w:bookmarkStart w:id="128" w:name="_Toc16938548"/>
      <w:r/>
      <w:bookmarkStart w:id="129" w:name="_Toc513029232"/>
      <w:r/>
      <w:bookmarkStart w:id="130" w:name="_Toc20823304"/>
      <w:r>
        <w:rPr>
          <w:rFonts w:hint="eastAsia" w:ascii="仿宋" w:hAnsi="仿宋" w:eastAsia="仿宋" w:cs="仿宋"/>
          <w:b/>
          <w:bCs/>
          <w:color w:val="333333"/>
          <w:sz w:val="28"/>
          <w:szCs w:val="28"/>
          <w:shd w:val="clear" w:color="auto" w:fill="ffffff"/>
          <w:lang w:val="en-US" w:eastAsia="zh-CN"/>
        </w:rPr>
        <w:t xml:space="preserve">25、评审过程中的澄清</w:t>
      </w:r>
      <w:bookmarkEnd w:id="128"/>
      <w:r/>
      <w:bookmarkEnd w:id="129"/>
      <w:r/>
      <w:bookmarkEnd w:id="130"/>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磋商小组并非对每个供应商都作澄清要求。</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25.3 接到磋商小组澄清、说明和更正要求的供应商如未按规定做出澄清、说明和 更正，其风险由供应商自行承担。</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bookmarkStart w:id="131" w:name="_Toc16938549"/>
      <w:r/>
      <w:bookmarkStart w:id="132" w:name="_Toc513029233"/>
      <w:r/>
      <w:bookmarkStart w:id="133" w:name="_Toc20823305"/>
      <w:r>
        <w:rPr>
          <w:rFonts w:hint="eastAsia" w:ascii="仿宋" w:hAnsi="仿宋" w:eastAsia="仿宋" w:cs="仿宋"/>
          <w:b/>
          <w:bCs/>
          <w:color w:val="333333"/>
          <w:sz w:val="28"/>
          <w:szCs w:val="28"/>
          <w:shd w:val="clear" w:color="auto" w:fill="ffffff"/>
          <w:lang w:val="en-US" w:eastAsia="zh-CN"/>
        </w:rPr>
        <w:t xml:space="preserve">26、对响应文件的审</w:t>
      </w:r>
      <w:bookmarkEnd w:id="131"/>
      <w:r/>
      <w:bookmarkEnd w:id="132"/>
      <w:r/>
      <w:bookmarkEnd w:id="133"/>
      <w:r>
        <w:rPr>
          <w:rFonts w:hint="eastAsia" w:ascii="仿宋" w:hAnsi="仿宋" w:eastAsia="仿宋" w:cs="仿宋"/>
          <w:b/>
          <w:bCs/>
          <w:color w:val="333333"/>
          <w:sz w:val="28"/>
          <w:szCs w:val="28"/>
          <w:shd w:val="clear" w:color="auto" w:fill="ffffff"/>
          <w:lang w:val="en-US" w:eastAsia="zh-CN"/>
        </w:rPr>
        <w:t xml:space="preserve">查</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26.1响应文件审查分为资格审查和符合性审查。</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26.1.1 资格审查：由磋商小组依据法律法规和磋商文件的规定，对响应文件中的资格证明文件进行审查，以确定供应商是否具备参加磋商的资格。</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磋商小组在进行资格审查的同时，将在“信用中国”网站（www.creditchina.gov.cn）查询供应商的信用记录，以确定供应商是否具备磋商资格,查询结果留存并归档。</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26.1.2 符合性审查：依据磋商文件的规定，由磋商小组从响应文件的有效性、完整性和对磋商文件的响应程度进行审查，以确定是否对磋商文件的实质性要求作出响应。</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26.2在详细评审之前，磋商小组将首先审查每份响应文件是否实质性响应了磋商文件的要求。实质性响应的响应文件应该与磋商文件要求的条款、条件和规格相符，没有重大偏离或保留。</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26.3未实质性响应磋商文件的情形</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26.3.1供应商在苏采云系统规定的时间内未成功解密电子响应文件的。</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26.3.2供应商未按照磋商文件要求上传电子响应文件的。</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26.3.3同一供应商提交两个（含两个）以上不同的响应文件或者最后报价的。</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26.3.4供应商不具备磋商文件中规定资格要求的。</w:t>
      </w:r>
      <w:r/>
    </w:p>
    <w:p>
      <w:pPr>
        <w:pStyle w:val="693"/>
        <w:ind w:firstLine="560"/>
        <w:jc w:val="both"/>
        <w:pageBreakBefore w:val="0"/>
        <w:spacing w:beforeAutospacing="0" w:afterAutospacing="0" w:line="360" w:lineRule="auto"/>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lang w:val="en-US" w:eastAsia="zh-CN"/>
        </w:rPr>
        <w:t xml:space="preserve">26.3.5供应商的最后报价超过了采购预算。</w:t>
      </w:r>
      <w:r/>
    </w:p>
    <w:p>
      <w:pPr>
        <w:pStyle w:val="693"/>
        <w:ind w:left="0" w:firstLine="480"/>
        <w:jc w:val="both"/>
        <w:pageBreakBefore w:val="0"/>
        <w:spacing w:beforeAutospacing="0" w:afterAutospacing="0" w:line="360" w:lineRule="auto"/>
        <w:widowControl w:val="off"/>
        <w:rPr>
          <w:rFonts w:hint="eastAsia" w:ascii="仿宋" w:hAnsi="仿宋" w:eastAsia="仿宋" w:cs="仿宋"/>
          <w:color w:val="ff0000"/>
          <w:sz w:val="28"/>
          <w:szCs w:val="28"/>
        </w:rPr>
      </w:pPr>
      <w:r>
        <w:rPr>
          <w:rFonts w:hint="eastAsia" w:ascii="仿宋" w:hAnsi="仿宋" w:eastAsia="仿宋" w:cs="仿宋"/>
          <w:color w:val="000000" w:themeColor="text1"/>
          <w:sz w:val="28"/>
          <w:szCs w:val="28"/>
          <w14:textFill>
            <w14:solidFill>
              <w14:schemeClr w14:val="tx1"/>
            </w14:solidFill>
          </w14:textFill>
        </w:rPr>
        <w:t xml:space="preserve">26.3.6不符合磋商文件中规定的实质性要求和条件的</w:t>
      </w:r>
      <w:r>
        <w:rPr>
          <w:rFonts w:hint="eastAsia" w:ascii="仿宋" w:hAnsi="仿宋" w:eastAsia="仿宋" w:cs="仿宋"/>
          <w:i/>
          <w:color w:val="ff0000"/>
          <w:sz w:val="28"/>
          <w:szCs w:val="28"/>
          <w:u w:val="single"/>
        </w:rPr>
        <w:t xml:space="preserve">（本磋商文件中斜体且有下划线部分为实质性要求和条件）。</w:t>
      </w:r>
      <w:r/>
    </w:p>
    <w:p>
      <w:pPr>
        <w:pStyle w:val="693"/>
        <w:ind w:left="0" w:firstLine="480"/>
        <w:jc w:val="both"/>
        <w:pageBreakBefore w:val="0"/>
        <w:spacing w:beforeAutospacing="0" w:afterAutospacing="0"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93"/>
        <w:ind w:left="0" w:firstLine="480"/>
        <w:jc w:val="both"/>
        <w:pageBreakBefore w:val="0"/>
        <w:spacing w:beforeAutospacing="0" w:afterAutospacing="0"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26.3.8  响应文件含有采购人不能接受的附加条件的。</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w:t>
      </w:r>
      <w:r>
        <w:rPr>
          <w:rFonts w:hint="eastAsia" w:ascii="仿宋" w:hAnsi="仿宋" w:eastAsia="仿宋" w:cs="仿宋"/>
          <w:color w:val="000000"/>
          <w:sz w:val="28"/>
          <w:szCs w:val="28"/>
        </w:rPr>
        <w:t xml:space="preserve">单范围内，磋商响应文件中必须提供国家确定的认证机构出具的、处于有效期之内的该节能产品认证证书图片）</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26.3.10响应文件未按照磋商文件要求加盖CA电子公章的。</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26.4未实质性响应磋商文件的响应文件按无效响应处理。</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26.5如果响应文件实质上没有响应磋商文件的要求，磋商小组将予以拒绝，供应商不得通过修改或撤销</w:t>
      </w:r>
      <w:r>
        <w:rPr>
          <w:rFonts w:hint="eastAsia" w:ascii="仿宋" w:hAnsi="仿宋" w:eastAsia="仿宋" w:cs="仿宋"/>
          <w:color w:val="000000"/>
          <w:sz w:val="28"/>
          <w:szCs w:val="28"/>
          <w:lang w:eastAsia="zh-CN"/>
        </w:rPr>
        <w:t xml:space="preserve">不符</w:t>
      </w:r>
      <w:r>
        <w:rPr>
          <w:rFonts w:hint="eastAsia" w:ascii="仿宋" w:hAnsi="仿宋" w:eastAsia="仿宋" w:cs="仿宋"/>
          <w:color w:val="000000"/>
          <w:sz w:val="28"/>
          <w:szCs w:val="28"/>
        </w:rPr>
        <w:t xml:space="preserve">合要求的偏离或保留而使其成为实质性响应的文件。</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bookmarkStart w:id="134" w:name="_Toc20823306"/>
      <w:r/>
      <w:bookmarkStart w:id="135" w:name="_Toc513029234"/>
      <w:r/>
      <w:bookmarkStart w:id="136" w:name="_Toc16938550"/>
      <w:r>
        <w:rPr>
          <w:rFonts w:hint="eastAsia" w:ascii="仿宋" w:hAnsi="仿宋" w:eastAsia="仿宋" w:cs="仿宋"/>
          <w:color w:val="000000"/>
          <w:sz w:val="28"/>
          <w:szCs w:val="28"/>
        </w:rPr>
        <w:t xml:space="preserve">26.6供应商在项目评审全过程中应保持通讯畅通，并安排专人与采购人或采购代理机构及磋商小组联系。</w:t>
      </w:r>
      <w:bookmarkEnd w:id="134"/>
      <w:r/>
      <w:bookmarkEnd w:id="135"/>
      <w:r/>
      <w:bookmarkEnd w:id="136"/>
      <w:r/>
      <w:r/>
    </w:p>
    <w:p>
      <w:pPr>
        <w:pStyle w:val="693"/>
        <w:ind w:left="0" w:firstLine="420"/>
        <w:jc w:val="both"/>
        <w:keepLines/>
        <w:keepNext/>
        <w:pageBreakBefore w:val="0"/>
        <w:spacing w:beforeAutospacing="0" w:afterAutospacing="0" w:line="360" w:lineRule="auto"/>
        <w:widowControl w:val="off"/>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sz w:val="28"/>
          <w:szCs w:val="28"/>
        </w:rPr>
        <w:t xml:space="preserve">27、磋</w:t>
      </w:r>
      <w:r>
        <w:rPr>
          <w:rFonts w:hint="eastAsia" w:ascii="仿宋" w:hAnsi="仿宋" w:eastAsia="仿宋" w:cs="仿宋"/>
          <w:b/>
          <w:bCs/>
          <w:color w:val="000000" w:themeColor="text1"/>
          <w:sz w:val="28"/>
          <w:szCs w:val="28"/>
          <w14:textFill>
            <w14:solidFill>
              <w14:schemeClr w14:val="tx1"/>
            </w14:solidFill>
          </w14:textFill>
        </w:rPr>
        <w:t xml:space="preserve">商程序及评审方法和评审标准</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27.1磋商程序</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93"/>
        <w:ind w:left="0" w:firstLine="480"/>
        <w:jc w:val="both"/>
        <w:pageBreakBefore w:val="0"/>
        <w:spacing w:beforeAutospacing="0" w:afterAutospacing="0" w:line="360" w:lineRule="auto"/>
        <w:widowControl w:val="off"/>
        <w:tabs>
          <w:tab w:val="left" w:pos="901"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最后报价是供应商响应文件的有效组成部分。符合《政府采购竞争性磋商采购方</w:t>
      </w:r>
      <w:r>
        <w:rPr>
          <w:rFonts w:hint="eastAsia" w:ascii="仿宋" w:hAnsi="仿宋" w:eastAsia="仿宋" w:cs="仿宋"/>
          <w:color w:val="000000" w:themeColor="text1"/>
          <w:sz w:val="28"/>
          <w:szCs w:val="28"/>
          <w:lang w:eastAsia="zh-CN"/>
          <w14:textFill>
            <w14:solidFill>
              <w14:schemeClr w14:val="tx1"/>
            </w14:solidFill>
          </w14:textFill>
        </w:rPr>
        <w:t xml:space="preserve">式管</w:t>
      </w:r>
      <w:r>
        <w:rPr>
          <w:rFonts w:hint="eastAsia" w:ascii="仿宋" w:hAnsi="仿宋" w:eastAsia="仿宋" w:cs="仿宋"/>
          <w:color w:val="000000" w:themeColor="text1"/>
          <w:sz w:val="28"/>
          <w:szCs w:val="28"/>
          <w14:textFill>
            <w14:solidFill>
              <w14:schemeClr w14:val="tx1"/>
            </w14:solidFill>
          </w14:textFill>
        </w:rPr>
        <w:t xml:space="preserve">理暂行办法》第三条第一款第四项及《财政部关于竞争性磋商采购方式管理暂行办法有关问题的补充通知》（财库[2015]124号）规定情形的，提交最后报价的供应商可以为2家。</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27.2 评审方法和评审标准</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 xml:space="preserve">本磋商文件所述综合评分法，是指响应文件满足磋商文件全部实质性要</w:t>
      </w:r>
      <w:r>
        <w:rPr>
          <w:rFonts w:hint="eastAsia" w:ascii="仿宋" w:hAnsi="仿宋" w:eastAsia="仿宋" w:cs="仿宋"/>
          <w:color w:val="000000"/>
          <w:sz w:val="28"/>
          <w:szCs w:val="28"/>
        </w:rPr>
        <w:t xml:space="preserve">求且按评审因素的量化指标评审得分最高的供应商为成交候选供应商的评审方法。评审时，磋商小组各成员独立对每个有效响应的文件进行评价、打分，然后汇总每个供应商每项评分因素的得分。</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27.2.2评审标准</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见本磋商文件第五章规定。</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27.3采购活动终止的情况</w:t>
      </w:r>
      <w:r/>
    </w:p>
    <w:p>
      <w:pPr>
        <w:pStyle w:val="693"/>
        <w:ind w:left="0" w:firstLine="360"/>
        <w:jc w:val="both"/>
        <w:pageBreakBefore w:val="0"/>
        <w:spacing w:beforeAutospacing="0" w:afterAutospacing="0" w:line="360" w:lineRule="auto"/>
        <w:widowControl w:val="off"/>
        <w:tabs>
          <w:tab w:val="left" w:pos="901"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出现下列情形之一的，本次竞争性磋商采购活动将被终止：</w:t>
      </w:r>
      <w:r/>
    </w:p>
    <w:p>
      <w:pPr>
        <w:pStyle w:val="693"/>
        <w:ind w:left="0" w:firstLine="360"/>
        <w:jc w:val="both"/>
        <w:pageBreakBefore w:val="0"/>
        <w:spacing w:beforeAutospacing="0" w:afterAutospacing="0" w:line="360" w:lineRule="auto"/>
        <w:widowControl w:val="off"/>
        <w:tabs>
          <w:tab w:val="left" w:pos="901"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27.3.1因情况变化，不再符合规定的竞争性磋商采购方式适用情形的。</w:t>
      </w:r>
      <w:r/>
    </w:p>
    <w:p>
      <w:pPr>
        <w:pStyle w:val="693"/>
        <w:ind w:left="0" w:firstLine="360"/>
        <w:jc w:val="both"/>
        <w:pageBreakBefore w:val="0"/>
        <w:spacing w:beforeAutospacing="0" w:afterAutospacing="0" w:line="360" w:lineRule="auto"/>
        <w:widowControl w:val="off"/>
        <w:tabs>
          <w:tab w:val="left" w:pos="901"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27.3.2出现影响采购公正的违法、违规行为的。</w:t>
      </w:r>
      <w:r/>
    </w:p>
    <w:p>
      <w:pPr>
        <w:pStyle w:val="693"/>
        <w:ind w:left="0" w:firstLine="360"/>
        <w:jc w:val="both"/>
        <w:pageBreakBefore w:val="0"/>
        <w:spacing w:beforeAutospacing="0" w:afterAutospacing="0" w:line="360" w:lineRule="auto"/>
        <w:widowControl w:val="off"/>
        <w:tabs>
          <w:tab w:val="left" w:pos="901"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sz w:val="28"/>
          <w:szCs w:val="28"/>
        </w:rPr>
        <w:t xml:space="preserve">27.3.3除本磋商文件第二章第27.1.2条第三款规定的情形外，在采购过程中符合</w:t>
      </w:r>
      <w:r>
        <w:rPr>
          <w:rFonts w:hint="eastAsia" w:ascii="仿宋" w:hAnsi="仿宋" w:eastAsia="仿宋" w:cs="仿宋"/>
          <w:color w:val="000000" w:themeColor="text1"/>
          <w:sz w:val="28"/>
          <w:szCs w:val="28"/>
          <w14:textFill>
            <w14:solidFill>
              <w14:schemeClr w14:val="tx1"/>
            </w14:solidFill>
          </w14:textFill>
        </w:rPr>
        <w:t xml:space="preserve">要求的供应商或者最后报价未超过采购预算的供应商不足3家的。</w:t>
      </w:r>
      <w:r/>
    </w:p>
    <w:p>
      <w:pPr>
        <w:pStyle w:val="693"/>
        <w:ind w:left="0" w:firstLine="360"/>
        <w:jc w:val="both"/>
        <w:pageBreakBefore w:val="0"/>
        <w:spacing w:beforeAutospacing="0" w:afterAutospacing="0" w:line="360" w:lineRule="auto"/>
        <w:widowControl w:val="off"/>
        <w:tabs>
          <w:tab w:val="left" w:pos="901" w:leader="none"/>
        </w:tabs>
        <w:rPr>
          <w:rFonts w:hint="eastAsia"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 xml:space="preserve">27.3.4在苏采云系统规定时间内成功解</w:t>
      </w:r>
      <w:r>
        <w:rPr>
          <w:rFonts w:hint="eastAsia" w:ascii="仿宋" w:hAnsi="仿宋" w:eastAsia="仿宋" w:cs="仿宋"/>
          <w:color w:val="000000"/>
          <w:sz w:val="28"/>
          <w:szCs w:val="28"/>
        </w:rPr>
        <w:t xml:space="preserve">密电子响应文件的供应商不足3家的。</w:t>
      </w:r>
      <w:r/>
    </w:p>
    <w:p>
      <w:pPr>
        <w:pStyle w:val="693"/>
        <w:numPr>
          <w:ilvl w:val="0"/>
          <w:numId w:val="0"/>
        </w:numPr>
        <w:ind w:left="482"/>
        <w:jc w:val="both"/>
        <w:keepLines/>
        <w:keepNext/>
        <w:pageBreakBefore w:val="0"/>
        <w:spacing w:beforeAutospacing="0" w:afterAutospacing="0"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六、</w:t>
      </w:r>
      <w:r>
        <w:rPr>
          <w:rFonts w:hint="eastAsia" w:ascii="仿宋" w:hAnsi="仿宋" w:eastAsia="仿宋" w:cs="仿宋"/>
          <w:b/>
          <w:color w:val="000000"/>
          <w:sz w:val="28"/>
          <w:szCs w:val="28"/>
        </w:rPr>
        <w:t xml:space="preserve">成交</w:t>
      </w:r>
      <w:bookmarkStart w:id="137" w:name="_Toc20823310"/>
      <w:r/>
      <w:bookmarkStart w:id="138" w:name="_Toc513029238"/>
      <w:r/>
      <w:bookmarkStart w:id="139" w:name="_Toc16938554"/>
      <w:r/>
      <w:r/>
    </w:p>
    <w:p>
      <w:pPr>
        <w:pStyle w:val="693"/>
        <w:numPr>
          <w:ilvl w:val="0"/>
          <w:numId w:val="0"/>
        </w:numPr>
        <w:ind w:left="482"/>
        <w:jc w:val="both"/>
        <w:keepLines/>
        <w:keepNext/>
        <w:pageBreakBefore w:val="0"/>
        <w:spacing w:beforeAutospacing="0" w:afterAutospacing="0" w:line="360" w:lineRule="auto"/>
        <w:widowControl w:val="off"/>
        <w:rPr>
          <w:rFonts w:hint="eastAsia" w:ascii="仿宋" w:hAnsi="仿宋" w:eastAsia="仿宋" w:cs="仿宋"/>
          <w:b/>
          <w:bCs/>
          <w:sz w:val="28"/>
          <w:szCs w:val="28"/>
        </w:rPr>
      </w:pPr>
      <w:r>
        <w:rPr>
          <w:rFonts w:hint="eastAsia" w:ascii="仿宋" w:hAnsi="仿宋" w:eastAsia="仿宋" w:cs="仿宋"/>
          <w:b/>
          <w:bCs/>
          <w:color w:val="000000"/>
          <w:sz w:val="28"/>
          <w:szCs w:val="28"/>
        </w:rPr>
        <w:t xml:space="preserve">28、</w:t>
      </w:r>
      <w:bookmarkEnd w:id="137"/>
      <w:r>
        <w:rPr>
          <w:rFonts w:hint="eastAsia" w:ascii="仿宋" w:hAnsi="仿宋" w:eastAsia="仿宋" w:cs="仿宋"/>
          <w:b/>
          <w:bCs/>
          <w:color w:val="000000"/>
          <w:sz w:val="28"/>
          <w:szCs w:val="28"/>
        </w:rPr>
        <w:t xml:space="preserve">确定</w:t>
      </w:r>
      <w:bookmarkEnd w:id="138"/>
      <w:r/>
      <w:bookmarkEnd w:id="139"/>
      <w:r>
        <w:rPr>
          <w:rFonts w:hint="eastAsia" w:ascii="仿宋" w:hAnsi="仿宋" w:eastAsia="仿宋" w:cs="仿宋"/>
          <w:b/>
          <w:bCs/>
          <w:color w:val="000000"/>
          <w:sz w:val="28"/>
          <w:szCs w:val="28"/>
        </w:rPr>
        <w:t xml:space="preserve">成交单位</w:t>
      </w:r>
      <w:r/>
    </w:p>
    <w:p>
      <w:pPr>
        <w:pStyle w:val="693"/>
        <w:ind w:left="0" w:firstLine="478"/>
        <w:jc w:val="both"/>
        <w:pageBreakBefore w:val="0"/>
        <w:spacing w:beforeAutospacing="0" w:afterAutospacing="0" w:line="360" w:lineRule="auto"/>
        <w:widowControl w:val="off"/>
        <w:tabs>
          <w:tab w:val="left" w:pos="901"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28.2采购人从评审报告提出的成交候选供应商中，按照排序由高到低的原则确定成交供应商。采购人确定成交供应商后，采购人或采购代理机构将在“中国政府采购网”、“江苏政府采购网”、“盐城市政府采购网”、“阜宁县公共资源电子化服务平台”发布成交结果公告，公告期限为1个工作日。</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28.3若有充分证据证明，成交供应商出现下列情况之一的，一经查实，将被取消成交资格：</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28.3.1提供虚假材料谋取成交的。</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28.3.2与评审专家、采购人、其他供应商或者采购人或采购代理机构工作人员恶意串通的。</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28.3.3向评审专家、采购人或采购人或采购代理机构工作人员行贿或者提供其他不正当利益的。</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28.3.4恶意竞争，最后报价明显低于其自身合理成本且又无法提供证明的。</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28.3.5不满足本磋商文件规定的实质性要求，但在评审过程中又未被磋商小组发现的。</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28.3.6成交后无正当理由拒不与采购人签订政府采购合同或者未按照磋商文件确定的事项签订政府采购合同的。</w:t>
      </w:r>
      <w:r/>
    </w:p>
    <w:p>
      <w:pPr>
        <w:pStyle w:val="693"/>
        <w:ind w:left="0" w:firstLine="480"/>
        <w:jc w:val="both"/>
        <w:pageBreakBefore w:val="0"/>
        <w:spacing w:beforeAutospacing="0" w:afterAutospacing="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28.3.7将政府采购合同转包的。</w:t>
      </w:r>
      <w:bookmarkStart w:id="140" w:name="_Toc200451960"/>
      <w:r/>
      <w:r/>
    </w:p>
    <w:p>
      <w:pPr>
        <w:pStyle w:val="693"/>
        <w:ind w:firstLine="562"/>
        <w:jc w:val="both"/>
        <w:pageBreakBefore w:val="0"/>
        <w:spacing w:beforeAutospacing="0" w:afterAutospacing="0" w:line="360" w:lineRule="auto"/>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29、</w:t>
      </w:r>
      <w:r>
        <w:rPr>
          <w:rFonts w:hint="eastAsia" w:ascii="仿宋" w:hAnsi="仿宋" w:eastAsia="仿宋" w:cs="仿宋"/>
          <w:b/>
          <w:bCs/>
          <w:color w:val="000000"/>
          <w:sz w:val="28"/>
          <w:szCs w:val="28"/>
        </w:rPr>
        <w:t xml:space="preserve">质疑处理</w:t>
      </w:r>
      <w:bookmarkEnd w:id="140"/>
      <w:r/>
      <w:r/>
    </w:p>
    <w:p>
      <w:pPr>
        <w:pStyle w:val="693"/>
        <w:numPr>
          <w:ilvl w:val="0"/>
          <w:numId w:val="0"/>
        </w:numPr>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29.1 提出质疑的供应商应当是参与所质疑项目采购活动的供应商。潜在供应商依法获取其可质疑的采购文件的，可以对采购文件提出质疑。</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29.2供应商认为采购文件、采购过程和采购结果使自己的权益受到损害的，可以在知道或应知其权益受到损害之日起七个工作日内，以书面形式根据下述29.4条款的规定向采购人或采购代理机构或采购人提出质疑。上述应知其权益受到损害之日，是指：</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29.2.1对可以质疑的采购文件提出质疑的，为收到采购文件之日或者采购文件公告期限届满之日。</w:t>
      </w:r>
      <w:r>
        <w:rPr>
          <w:rFonts w:hint="eastAsia" w:ascii="仿宋" w:hAnsi="仿宋" w:eastAsia="仿宋" w:cs="仿宋"/>
          <w:color w:val="000000"/>
          <w:sz w:val="28"/>
          <w:szCs w:val="28"/>
        </w:rPr>
        <w:br/>
      </w:r>
      <w:r>
        <w:rPr>
          <w:rFonts w:hint="eastAsia" w:ascii="仿宋" w:hAnsi="仿宋" w:eastAsia="仿宋" w:cs="仿宋"/>
          <w:color w:val="000000"/>
          <w:sz w:val="28"/>
          <w:szCs w:val="28"/>
        </w:rPr>
        <w:t xml:space="preserve">   29.2.2对采购过程提出质疑的，为各采购程序环节结束之日。</w:t>
      </w:r>
      <w:r>
        <w:rPr>
          <w:rFonts w:hint="eastAsia" w:ascii="仿宋" w:hAnsi="仿宋" w:eastAsia="仿宋" w:cs="仿宋"/>
          <w:color w:val="000000"/>
          <w:sz w:val="28"/>
          <w:szCs w:val="28"/>
        </w:rPr>
        <w:br/>
      </w:r>
      <w:r>
        <w:rPr>
          <w:rFonts w:hint="eastAsia" w:ascii="仿宋" w:hAnsi="仿宋" w:eastAsia="仿宋" w:cs="仿宋"/>
          <w:color w:val="000000"/>
          <w:sz w:val="28"/>
          <w:szCs w:val="28"/>
        </w:rPr>
        <w:t xml:space="preserve">   29.2.3对成交结果提出质疑的，为成交结果公告期限届满之日。</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jc w:val="left"/>
        <w:pageBreakBefore w:val="0"/>
        <w:spacing w:line="360" w:lineRule="auto"/>
        <w:widowControl w:val="off"/>
        <w:tabs>
          <w:tab w:val="left" w:pos="1331"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 </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29.5 以下情形的质疑不予受理</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29.5.1 内容不符合《政府采购质疑和投诉办法》第十二条规定的质疑。</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29.5.2 超出政府采购法定期限的质疑。</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29.5.3 以传真、电子邮件等方式递交的非原件形式的质疑。</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29.5.4 未参加磋商活动的供应商或在磋商活动中自身权益未受到损害的供应商所提出的质疑。</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29.5.5供应商组成联合体参加磋商，联合体中任何一方或多方未按要求签字、盖章、加盖公章的质疑。</w:t>
      </w:r>
      <w:r/>
    </w:p>
    <w:p>
      <w:pPr>
        <w:pStyle w:val="693"/>
        <w:ind w:left="0" w:firstLine="468"/>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693"/>
        <w:ind w:left="0" w:firstLine="600"/>
        <w:jc w:val="both"/>
        <w:keepLines/>
        <w:keepNext/>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b/>
          <w:bCs/>
          <w:color w:val="000000"/>
          <w:sz w:val="28"/>
          <w:szCs w:val="28"/>
        </w:rPr>
        <w:t xml:space="preserve">30、成交通知书</w:t>
      </w:r>
      <w:r/>
    </w:p>
    <w:p>
      <w:pPr>
        <w:pStyle w:val="693"/>
        <w:ind w:left="0" w:firstLine="60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30.1成交结果确定后，采购人或采购代理机构将向成交供应商</w:t>
      </w:r>
      <w:r>
        <w:rPr>
          <w:rFonts w:hint="eastAsia" w:ascii="仿宋" w:hAnsi="仿宋" w:eastAsia="仿宋" w:cs="仿宋"/>
          <w:color w:val="000000" w:themeColor="text1"/>
          <w:sz w:val="28"/>
          <w:szCs w:val="28"/>
          <w14:textFill>
            <w14:solidFill>
              <w14:schemeClr w14:val="tx1"/>
            </w14:solidFill>
          </w14:textFill>
        </w:rPr>
        <w:t xml:space="preserve">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w:t>
      </w:r>
      <w:r>
        <w:rPr>
          <w:rFonts w:hint="eastAsia" w:ascii="仿宋" w:hAnsi="仿宋" w:eastAsia="仿宋" w:cs="仿宋"/>
          <w:color w:val="000000"/>
          <w:sz w:val="28"/>
          <w:szCs w:val="28"/>
        </w:rPr>
        <w:t xml:space="preserve">果由成交供应商自行承担。</w:t>
      </w:r>
      <w:r/>
    </w:p>
    <w:p>
      <w:pPr>
        <w:pStyle w:val="693"/>
        <w:ind w:left="0" w:firstLine="60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93"/>
        <w:ind w:left="0"/>
        <w:jc w:val="both"/>
        <w:keepLines/>
        <w:keepNext/>
        <w:pageBreakBefore w:val="0"/>
        <w:spacing w:beforeAutospacing="0" w:afterAutospacing="0" w:line="360" w:lineRule="auto"/>
        <w:widowControl w:val="off"/>
        <w:rPr>
          <w:rFonts w:hint="eastAsia" w:ascii="仿宋" w:hAnsi="仿宋" w:eastAsia="仿宋" w:cs="仿宋"/>
          <w:sz w:val="28"/>
          <w:szCs w:val="28"/>
        </w:rPr>
      </w:pPr>
      <w:r/>
      <w:bookmarkStart w:id="141" w:name="_Toc20823308"/>
      <w:r/>
      <w:bookmarkStart w:id="142" w:name="_Toc16938552"/>
      <w:r/>
      <w:bookmarkStart w:id="143" w:name="_Toc120614220"/>
      <w:r/>
      <w:bookmarkStart w:id="144" w:name="_Toc513029236"/>
      <w:r>
        <w:rPr>
          <w:rFonts w:hint="eastAsia" w:ascii="仿宋" w:hAnsi="仿宋" w:eastAsia="仿宋" w:cs="仿宋"/>
          <w:b/>
          <w:color w:val="000000"/>
          <w:sz w:val="28"/>
          <w:szCs w:val="28"/>
        </w:rPr>
        <w:t xml:space="preserve">七、授予合同</w:t>
      </w:r>
      <w:bookmarkEnd w:id="141"/>
      <w:r/>
      <w:bookmarkEnd w:id="142"/>
      <w:r/>
      <w:bookmarkEnd w:id="143"/>
      <w:r/>
      <w:bookmarkEnd w:id="144"/>
      <w:r/>
      <w:r/>
    </w:p>
    <w:p>
      <w:pPr>
        <w:pStyle w:val="693"/>
        <w:ind w:left="0" w:firstLine="600"/>
        <w:jc w:val="both"/>
        <w:keepLines/>
        <w:keepNext/>
        <w:pageBreakBefore w:val="0"/>
        <w:spacing w:beforeAutospacing="0" w:afterAutospacing="0" w:line="360" w:lineRule="auto"/>
        <w:widowControl w:val="off"/>
        <w:rPr>
          <w:rFonts w:hint="eastAsia" w:ascii="仿宋" w:hAnsi="仿宋" w:eastAsia="仿宋" w:cs="仿宋"/>
          <w:b/>
          <w:bCs/>
          <w:color w:val="000000"/>
          <w:sz w:val="28"/>
          <w:szCs w:val="28"/>
        </w:rPr>
      </w:pPr>
      <w:r/>
      <w:bookmarkStart w:id="145" w:name="_Toc16938553"/>
      <w:r/>
      <w:bookmarkStart w:id="146" w:name="_Toc20823309"/>
      <w:r/>
      <w:bookmarkStart w:id="147" w:name="_Toc513029237"/>
      <w:r>
        <w:rPr>
          <w:rFonts w:hint="eastAsia" w:ascii="仿宋" w:hAnsi="仿宋" w:eastAsia="仿宋" w:cs="仿宋"/>
          <w:b/>
          <w:bCs/>
          <w:color w:val="000000"/>
          <w:sz w:val="28"/>
          <w:szCs w:val="28"/>
        </w:rPr>
        <w:t xml:space="preserve">31. 签订合同</w:t>
      </w:r>
      <w:bookmarkEnd w:id="145"/>
      <w:r/>
      <w:bookmarkEnd w:id="146"/>
      <w:r/>
      <w:bookmarkEnd w:id="147"/>
      <w:r/>
      <w:r/>
    </w:p>
    <w:p>
      <w:pPr>
        <w:pStyle w:val="693"/>
        <w:ind w:left="0" w:firstLine="60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31.l成交供应商应当在成交通知书发出之日起三十日内，按照磋商文件确定的事项与采购人签订政府采购合同。</w:t>
      </w:r>
      <w:r/>
    </w:p>
    <w:p>
      <w:pPr>
        <w:pStyle w:val="693"/>
        <w:ind w:left="0" w:firstLine="60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31.2磋商文件、成交供应商的响应文件及磋商过程中有关澄清、承诺文件均应作为合同附件。</w:t>
      </w:r>
      <w:r/>
    </w:p>
    <w:p>
      <w:pPr>
        <w:pStyle w:val="693"/>
        <w:ind w:left="0" w:firstLine="60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31.3 签订合同后，</w:t>
      </w:r>
      <w:r>
        <w:rPr>
          <w:rFonts w:hint="eastAsia" w:ascii="仿宋" w:hAnsi="仿宋" w:eastAsia="仿宋" w:cs="仿宋"/>
          <w:i/>
          <w:color w:val="000000"/>
          <w:sz w:val="28"/>
          <w:szCs w:val="28"/>
          <w:u w:val="single"/>
        </w:rPr>
        <w:t xml:space="preserve">成交供应商不得将合同标的进行转包</w:t>
      </w:r>
      <w:r>
        <w:rPr>
          <w:rFonts w:hint="eastAsia" w:ascii="仿宋" w:hAnsi="仿宋" w:eastAsia="仿宋" w:cs="仿宋"/>
          <w:color w:val="000000"/>
          <w:sz w:val="28"/>
          <w:szCs w:val="28"/>
        </w:rPr>
        <w:t xml:space="preserve">。</w:t>
      </w:r>
      <w:r>
        <w:rPr>
          <w:rFonts w:hint="eastAsia" w:ascii="仿宋" w:hAnsi="仿宋" w:eastAsia="仿宋" w:cs="仿宋"/>
          <w:color w:val="000000" w:themeColor="text1"/>
          <w:sz w:val="28"/>
          <w:szCs w:val="28"/>
          <w14:textFill>
            <w14:solidFill>
              <w14:schemeClr w14:val="tx1"/>
            </w14:solidFill>
          </w14:textFill>
        </w:rPr>
        <w:t xml:space="preserve">未经采购人同意，成交供应商也不得采用分包形式履行合同,否则采购人有权终止合同。转包或分</w:t>
      </w:r>
      <w:r>
        <w:rPr>
          <w:rFonts w:hint="eastAsia" w:ascii="仿宋" w:hAnsi="仿宋" w:eastAsia="仿宋" w:cs="仿宋"/>
          <w:color w:val="000000"/>
          <w:sz w:val="28"/>
          <w:szCs w:val="28"/>
        </w:rPr>
        <w:t xml:space="preserve">包造成采购人损失的，成交供应商应承担相应赔偿责任。</w:t>
      </w:r>
      <w:r/>
    </w:p>
    <w:p>
      <w:pPr>
        <w:pStyle w:val="693"/>
        <w:ind w:left="0" w:firstLine="600"/>
        <w:jc w:val="both"/>
        <w:keepLines/>
        <w:keepNext/>
        <w:pageBreakBefore w:val="0"/>
        <w:spacing w:beforeAutospacing="0" w:afterAutospacing="0"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32、标的物的追加</w:t>
      </w:r>
      <w:r/>
    </w:p>
    <w:p>
      <w:pPr>
        <w:pStyle w:val="693"/>
        <w:ind w:left="0" w:firstLine="480"/>
        <w:jc w:val="both"/>
        <w:pageBreakBefore w:val="0"/>
        <w:spacing w:beforeAutospacing="0" w:afterAutospacing="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48" w:name="_Toc16938558"/>
      <w:r/>
      <w:bookmarkStart w:id="149" w:name="_Toc479757207"/>
      <w:r/>
      <w:bookmarkStart w:id="150" w:name="_Toc20823314"/>
      <w:r/>
      <w:bookmarkStart w:id="151" w:name="_Toc120614221"/>
      <w:r/>
      <w:bookmarkStart w:id="152" w:name="_Toc513029242"/>
      <w:r/>
      <w:bookmarkEnd w:id="148"/>
      <w:bookmarkEnd w:id="149"/>
      <w:bookmarkEnd w:id="150"/>
      <w:bookmarkEnd w:id="151"/>
      <w:bookmarkEnd w:id="152"/>
      <w:r/>
    </w:p>
    <w:p>
      <w:pPr>
        <w:pStyle w:val="693"/>
        <w:ind w:left="0" w:firstLine="600"/>
        <w:jc w:val="both"/>
        <w:keepLines/>
        <w:keepNext/>
        <w:pageBreakBefore w:val="0"/>
        <w:spacing w:beforeAutospacing="0" w:afterAutospacing="0"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33.政府采购政策功能落实</w:t>
      </w:r>
      <w:r/>
    </w:p>
    <w:p>
      <w:pPr>
        <w:pStyle w:val="693"/>
        <w:ind w:left="0" w:firstLine="560"/>
        <w:jc w:val="both"/>
        <w:keepLines/>
        <w:keepNext/>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33.1政府采购线上合同信用融资政策</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firstLine="482"/>
        <w:pageBreakBefore w:val="0"/>
        <w:spacing w:line="360" w:lineRule="auto"/>
        <w:widowControl w:val="off"/>
        <w:tabs>
          <w:tab w:val="left" w:pos="1381" w:leader="none"/>
        </w:tabs>
        <w:rPr>
          <w:rFonts w:hint="eastAsia" w:ascii="仿宋" w:hAnsi="仿宋" w:eastAsia="仿宋" w:cs="仿宋"/>
          <w:sz w:val="28"/>
          <w:szCs w:val="28"/>
        </w:rPr>
      </w:pPr>
      <w:r>
        <w:rPr>
          <w:rFonts w:hint="eastAsia" w:ascii="仿宋" w:hAnsi="仿宋" w:eastAsia="仿宋" w:cs="仿宋"/>
          <w:sz w:val="28"/>
          <w:szCs w:val="28"/>
        </w:rPr>
        <w:t xml:space="preserve">33.2进口产品</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360" w:lineRule="auto"/>
        <w:widowControl w:val="off"/>
        <w:tabs>
          <w:tab w:val="left" w:pos="1381" w:leader="none"/>
        </w:tabs>
        <w:rPr>
          <w:rFonts w:hint="eastAsia" w:ascii="仿宋" w:hAnsi="仿宋" w:eastAsia="仿宋" w:cs="仿宋"/>
          <w:sz w:val="28"/>
          <w:szCs w:val="28"/>
        </w:rPr>
      </w:pPr>
      <w:r>
        <w:rPr>
          <w:rFonts w:hint="eastAsia" w:ascii="仿宋" w:hAnsi="仿宋" w:eastAsia="仿宋" w:cs="仿宋"/>
          <w:sz w:val="28"/>
          <w:szCs w:val="28"/>
        </w:rPr>
        <w:t xml:space="preserve">33.3中小企业、监狱企业及残疾人福利性单位</w:t>
      </w:r>
      <w:r/>
    </w:p>
    <w:p>
      <w:pPr>
        <w:ind w:left="0" w:firstLine="48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33.3.1中小企业定义：</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3"/>
        <w:ind w:left="0" w:firstLine="48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33.3.2供应商提供的货物、工程或者服务符合下列情形的，享受中小企业扶持政策：</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33.3.2.1在货物采购项目中，货物由中小企业制造，即货物由中小企业生产且使用该中小企业商号或者注册商标；</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33.3.2.2在工程采购项目中，工程由中小企业承建，即工程施工单位为中小企业；</w:t>
      </w:r>
      <w:r>
        <w:rPr>
          <w:rFonts w:hint="eastAsia" w:ascii="仿宋" w:hAnsi="仿宋" w:eastAsia="仿宋" w:cs="仿宋"/>
          <w:sz w:val="28"/>
          <w:szCs w:val="28"/>
          <w:lang w:val="en-US" w:eastAsia="zh-CN"/>
        </w:rPr>
        <w:t xml:space="preserve"> </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33.3.2.3在服务采购项目中，服务由中小企业承接，即提供服务的人员为中小企业依照《中华人民共和国劳动合同法》订立劳动合同的从业人员。</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33.3.3在货物采购项目中，供应商提供的货物既有中小企业制造货物，也有大型企业制造货物的，不享受中小企业扶持政策。</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33.3.4以联合体形式参加政府采购活动，联合体各方均为中小企业的，联合体视同中小企业。其中，联合体各方均为小微企业的，联合体视同小微企业。</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33.3.6残疾人福利单位定义：享受政府采购支持政策的残疾人</w:t>
      </w:r>
      <w:r>
        <w:rPr>
          <w:rFonts w:hint="eastAsia" w:ascii="仿宋" w:hAnsi="仿宋" w:eastAsia="仿宋" w:cs="仿宋"/>
          <w:sz w:val="28"/>
          <w:szCs w:val="28"/>
          <w:lang w:eastAsia="zh-CN"/>
        </w:rPr>
        <w:t xml:space="preserve">福利</w:t>
      </w:r>
      <w:r>
        <w:rPr>
          <w:rFonts w:hint="eastAsia" w:ascii="仿宋" w:hAnsi="仿宋" w:eastAsia="仿宋" w:cs="仿宋"/>
          <w:sz w:val="28"/>
          <w:szCs w:val="28"/>
        </w:rPr>
        <w:t xml:space="preserve">单位应当同时满足以下条件：</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33.3.6.1安置的残疾人占本单位在职职工人数的比例不低于25%（含25%），并且安置的残疾人人数不少于10 人（含10 人）；</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33.3.6.2依法与安置的每位残疾人签订了一年以上（含一年）的劳动合同或服务协议；</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33.3.6.3为安置的每位残疾人按月足额缴纳了基本养老保险、基本医疗保险、失业保险、工伤保险和生育保险等社会保险费；</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33.3.6.4通过银行等金融机构向安置的每位残疾人，按月支付了不低于单位所在区县适用的经省级人民政府批准的月最低工资标准的工资；</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33.3.6.5提供本单位制造的货物、承担的工程或者服务（以下简称产品），或者提供其他残疾人福利性单位制造的货物（不包括使用非残疾人福利性单位注册商标的货物）；</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33.3.7本项目是否专门面向中小企业预留采购份额见第一章《投标邀请》。</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33.3.8采购标的对应的中小企业划分标准所属行业见第四章《采购需求》。</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33.3.9小微企业价格评审优惠的政策：见第五章《评标方法和评标标准》。</w:t>
      </w:r>
      <w:r/>
    </w:p>
    <w:p>
      <w:pPr>
        <w:pStyle w:val="693"/>
        <w:ind w:firstLine="56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33.4政府采购节能产品、环境标志产品</w:t>
      </w:r>
      <w:r/>
    </w:p>
    <w:p>
      <w:pPr>
        <w:ind w:left="0" w:firstLine="5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33.4.1</w:t>
      </w:r>
      <w:r>
        <w:rPr>
          <w:rFonts w:hint="eastAsia" w:ascii="仿宋" w:hAnsi="仿宋" w:eastAsia="仿宋" w:cs="仿宋"/>
          <w:sz w:val="28"/>
          <w:szCs w:val="28"/>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sz w:val="28"/>
          <w:szCs w:val="28"/>
        </w:rPr>
        <w:t xml:space="preserve">如属政府强制采购产品未提供认证证书的或认证证书提供不全的将视为未实质性响应采购要求</w:t>
      </w:r>
      <w:r>
        <w:rPr>
          <w:rFonts w:hint="eastAsia" w:ascii="仿宋" w:hAnsi="仿宋" w:eastAsia="仿宋" w:cs="仿宋"/>
          <w:i/>
          <w:sz w:val="28"/>
          <w:szCs w:val="28"/>
        </w:rPr>
        <w:t xml:space="preserve">。</w:t>
      </w:r>
      <w:r>
        <w:rPr>
          <w:rFonts w:hint="eastAsia" w:ascii="仿宋" w:hAnsi="仿宋" w:eastAsia="仿宋" w:cs="仿宋"/>
          <w:sz w:val="28"/>
          <w:szCs w:val="28"/>
        </w:rPr>
        <w:t xml:space="preserve">其他条件相同情况下，应当优先采购节能产品、环境标志产品。</w:t>
      </w:r>
      <w:r/>
    </w:p>
    <w:p>
      <w:pPr>
        <w:ind w:left="0" w:firstLine="5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33.4.2</w:t>
      </w:r>
      <w:r>
        <w:rPr>
          <w:rFonts w:hint="eastAsia" w:ascii="仿宋" w:hAnsi="仿宋" w:eastAsia="仿宋" w:cs="仿宋"/>
          <w:sz w:val="28"/>
          <w:szCs w:val="28"/>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pageBreakBefore w:val="0"/>
        <w:spacing w:line="360" w:lineRule="auto"/>
        <w:widowControl w:val="off"/>
        <w:tabs>
          <w:tab w:val="left" w:pos="1381" w:leader="none"/>
        </w:tabs>
        <w:rPr>
          <w:rFonts w:hint="eastAsia" w:ascii="仿宋" w:hAnsi="仿宋" w:eastAsia="仿宋" w:cs="仿宋"/>
          <w:sz w:val="28"/>
          <w:szCs w:val="28"/>
        </w:rPr>
      </w:pPr>
      <w:r>
        <w:rPr>
          <w:rFonts w:hint="eastAsia" w:ascii="仿宋" w:hAnsi="仿宋" w:eastAsia="仿宋" w:cs="仿宋"/>
          <w:sz w:val="28"/>
          <w:szCs w:val="28"/>
        </w:rPr>
        <w:t xml:space="preserve">33.5绿色包装</w:t>
      </w:r>
      <w:r/>
    </w:p>
    <w:p>
      <w:pPr>
        <w:ind w:firstLine="560"/>
        <w:pageBreakBefore w:val="0"/>
        <w:spacing w:line="360" w:lineRule="auto"/>
        <w:widowControl w:val="off"/>
        <w:tabs>
          <w:tab w:val="left" w:pos="1381" w:leader="none"/>
        </w:tabs>
        <w:rPr>
          <w:rFonts w:hint="eastAsia" w:ascii="仿宋" w:hAnsi="仿宋" w:eastAsia="仿宋" w:cs="仿宋"/>
          <w:sz w:val="28"/>
          <w:szCs w:val="28"/>
        </w:rPr>
      </w:pPr>
      <w:r>
        <w:rPr>
          <w:rFonts w:hint="eastAsia" w:ascii="仿宋" w:hAnsi="仿宋" w:eastAsia="仿宋" w:cs="仿宋"/>
          <w:sz w:val="28"/>
          <w:szCs w:val="28"/>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pageBreakBefore w:val="0"/>
        <w:spacing w:line="360" w:lineRule="auto"/>
        <w:widowControl w:val="off"/>
        <w:tabs>
          <w:tab w:val="left" w:pos="1381" w:leader="none"/>
        </w:tabs>
        <w:rPr>
          <w:rFonts w:hint="eastAsia" w:ascii="仿宋" w:hAnsi="仿宋" w:eastAsia="仿宋" w:cs="仿宋"/>
          <w:sz w:val="28"/>
          <w:szCs w:val="28"/>
        </w:rPr>
      </w:pPr>
      <w:r>
        <w:rPr>
          <w:rFonts w:hint="eastAsia" w:ascii="仿宋" w:hAnsi="仿宋" w:eastAsia="仿宋" w:cs="仿宋"/>
          <w:sz w:val="28"/>
          <w:szCs w:val="28"/>
        </w:rPr>
        <w:t xml:space="preserve">33.6政府采购创新产品</w:t>
      </w:r>
      <w:r/>
    </w:p>
    <w:p>
      <w:pPr>
        <w:ind w:left="0" w:firstLine="478"/>
        <w:pageBreakBefore w:val="0"/>
        <w:spacing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采购人优先采购各级政府部门公开发布的有效期内的创新产品、创新服务、首台套、首购首用等《目录》的创新产品</w:t>
      </w:r>
      <w:r>
        <w:rPr>
          <w:rFonts w:hint="eastAsia" w:ascii="仿宋" w:hAnsi="仿宋" w:eastAsia="仿宋" w:cs="仿宋"/>
          <w:color w:val="000000"/>
          <w:sz w:val="28"/>
          <w:szCs w:val="28"/>
        </w:rPr>
        <w:t xml:space="preserve">。</w:t>
      </w:r>
      <w:r/>
    </w:p>
    <w:p>
      <w:pPr>
        <w:ind w:left="0" w:firstLine="478"/>
        <w:pageBreakBefore w:val="0"/>
        <w:spacing w:line="360" w:lineRule="auto"/>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33.7绿色数据中心政策 </w:t>
      </w:r>
      <w:r/>
    </w:p>
    <w:p>
      <w:pPr>
        <w:ind w:left="0" w:firstLine="478"/>
        <w:pageBreakBefore w:val="0"/>
        <w:spacing w:line="360" w:lineRule="auto"/>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本文件中若涉及到数据中心采购，采购人应依据《绿色数据中心政府采购需求标准（试行）》（财办库〔2023〕7号）文件精神</w:t>
      </w:r>
      <w:r>
        <w:rPr>
          <w:rFonts w:hint="eastAsia" w:ascii="仿宋" w:hAnsi="仿宋" w:eastAsia="仿宋" w:cs="仿宋"/>
          <w:sz w:val="28"/>
          <w:szCs w:val="28"/>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78"/>
        <w:pageBreakBefore w:val="0"/>
        <w:spacing w:line="360" w:lineRule="auto"/>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33.8履约保证金政策</w:t>
      </w:r>
      <w:bookmarkStart w:id="153" w:name="OLE_LINK1"/>
      <w:r/>
      <w:r/>
    </w:p>
    <w:p>
      <w:pPr>
        <w:ind w:left="0" w:firstLine="478"/>
        <w:pageBreakBefore w:val="0"/>
        <w:spacing w:line="360" w:lineRule="auto"/>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履约保证金的缴纳形式：</w:t>
      </w:r>
      <w:r/>
    </w:p>
    <w:p>
      <w:pPr>
        <w:pStyle w:val="701"/>
        <w:ind w:left="0" w:firstLine="560"/>
        <w:pageBreakBefore w:val="0"/>
        <w:spacing w:after="0" w:line="360" w:lineRule="auto"/>
        <w:widowControl w:val="off"/>
        <w:rPr>
          <w:rFonts w:hint="eastAsia" w:ascii="仿宋" w:hAnsi="仿宋" w:eastAsia="仿宋" w:cs="仿宋"/>
          <w:sz w:val="28"/>
          <w:szCs w:val="28"/>
          <w:highlight w:val="yellow"/>
          <w:lang w:eastAsia="zh-CN"/>
        </w:rPr>
      </w:pPr>
      <w:r>
        <w:rPr>
          <w:rFonts w:hint="eastAsia" w:ascii="仿宋" w:hAnsi="仿宋" w:eastAsia="仿宋" w:cs="仿宋"/>
          <w:sz w:val="28"/>
          <w:szCs w:val="28"/>
        </w:rPr>
        <w:t xml:space="preserve">本项目履约保证金按中标（合同）价的5%执行，中标人应在签订合同前将履约保证金应当以支票、汇票、本票或者金融机构、担保机构出具的保函等非现金形式提交履约保证金。以转帐、电汇或银行汇票等形式从乙</w:t>
      </w:r>
      <w:r>
        <w:rPr>
          <w:rFonts w:hint="eastAsia" w:ascii="仿宋" w:hAnsi="仿宋" w:eastAsia="仿宋" w:cs="仿宋"/>
          <w:sz w:val="28"/>
          <w:szCs w:val="28"/>
          <w:highlight w:val="none"/>
        </w:rPr>
        <w:t xml:space="preserve">方</w:t>
      </w:r>
      <w:r>
        <w:rPr>
          <w:rFonts w:hint="eastAsia" w:ascii="仿宋" w:hAnsi="仿宋" w:eastAsia="仿宋" w:cs="仿宋"/>
          <w:sz w:val="28"/>
          <w:szCs w:val="28"/>
          <w:highlight w:val="none"/>
          <w:lang w:eastAsia="zh-CN"/>
        </w:rPr>
        <w:t xml:space="preserve">的账户</w:t>
      </w:r>
      <w:r>
        <w:rPr>
          <w:rFonts w:hint="eastAsia" w:ascii="仿宋" w:hAnsi="仿宋" w:eastAsia="仿宋" w:cs="仿宋"/>
          <w:sz w:val="28"/>
          <w:szCs w:val="28"/>
          <w:highlight w:val="none"/>
        </w:rPr>
        <w:t xml:space="preserve">转至下列账户，收款人全称:阜宁县财政局</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收款人账号:10019311545001888890074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收款人开户行:阜宁县邮政银行南城区支行</w:t>
      </w:r>
      <w:r>
        <w:rPr>
          <w:rFonts w:hint="eastAsia" w:ascii="仿宋" w:hAnsi="仿宋" w:eastAsia="仿宋" w:cs="仿宋"/>
          <w:sz w:val="28"/>
          <w:szCs w:val="28"/>
          <w:highlight w:val="none"/>
          <w:lang w:eastAsia="zh-CN"/>
        </w:rPr>
        <w:t xml:space="preserve">。</w:t>
      </w:r>
      <w:r/>
    </w:p>
    <w:p>
      <w:pPr>
        <w:pStyle w:val="701"/>
        <w:ind w:left="0" w:firstLine="560"/>
        <w:pageBreakBefore w:val="0"/>
        <w:spacing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left="0" w:firstLine="5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bookmarkEnd w:id="153"/>
      <w:r/>
    </w:p>
    <w:p>
      <w:pPr>
        <w:pStyle w:val="693"/>
        <w:ind w:left="0" w:firstLine="600"/>
        <w:jc w:val="both"/>
        <w:keepLines/>
        <w:keepNext/>
        <w:pageBreakBefore w:val="0"/>
        <w:spacing w:beforeAutospacing="0" w:afterAutospacing="0"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34. 预付款制度</w:t>
      </w:r>
      <w:r/>
    </w:p>
    <w:p>
      <w:pPr>
        <w:ind w:left="0" w:firstLine="5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本项目落实预付款制度，</w:t>
      </w:r>
      <w:r>
        <w:rPr>
          <w:rFonts w:hint="eastAsia" w:ascii="仿宋" w:hAnsi="仿宋" w:eastAsia="仿宋" w:cs="仿宋"/>
          <w:sz w:val="28"/>
          <w:szCs w:val="28"/>
          <w:highlight w:val="none"/>
        </w:rPr>
        <w:t xml:space="preserve">预付款比例为</w:t>
      </w:r>
      <w:r>
        <w:rPr>
          <w:rFonts w:hint="eastAsia" w:ascii="仿宋" w:hAnsi="仿宋" w:eastAsia="仿宋" w:cs="仿宋"/>
          <w:sz w:val="28"/>
          <w:szCs w:val="28"/>
          <w:highlight w:val="none"/>
          <w:u w:val="single"/>
        </w:rPr>
        <w:t xml:space="preserve">30</w:t>
      </w:r>
      <w:r>
        <w:rPr>
          <w:rFonts w:hint="eastAsia" w:ascii="仿宋" w:hAnsi="仿宋" w:eastAsia="仿宋" w:cs="仿宋"/>
          <w:sz w:val="28"/>
          <w:szCs w:val="28"/>
          <w:highlight w:val="none"/>
        </w:rPr>
        <w:t xml:space="preserve">%。</w:t>
      </w:r>
      <w:r>
        <w:rPr>
          <w:rFonts w:hint="eastAsia" w:ascii="仿宋" w:hAnsi="仿宋" w:eastAsia="仿宋" w:cs="仿宋"/>
          <w:sz w:val="28"/>
          <w:szCs w:val="28"/>
        </w:rPr>
        <w:t xml:space="preserve">在签订合同时，中标、成交供应商明确书面表示无需预付款或者主动要求降低预付款比例的，采购人可就预付款比例作相应调整。</w:t>
      </w:r>
      <w:r/>
    </w:p>
    <w:p>
      <w:pPr>
        <w:pStyle w:val="695"/>
        <w:ind w:left="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693"/>
        <w:ind w:left="0" w:firstLine="2640"/>
        <w:keepNext/>
        <w:pageBreakBefore w:val="0"/>
        <w:spacing w:beforeAutospacing="0" w:afterAutospacing="0" w:line="360" w:lineRule="auto"/>
        <w:widowControl w:val="off"/>
        <w:rPr>
          <w:rFonts w:hint="eastAsia" w:ascii="仿宋" w:hAnsi="仿宋" w:eastAsia="仿宋" w:cs="仿宋"/>
          <w:sz w:val="28"/>
          <w:szCs w:val="28"/>
          <w:highlight w:val="red"/>
        </w:rPr>
      </w:pPr>
      <w:r>
        <w:rPr>
          <w:rFonts w:hint="eastAsia" w:ascii="仿宋" w:hAnsi="仿宋" w:eastAsia="仿宋" w:cs="仿宋"/>
          <w:sz w:val="28"/>
          <w:szCs w:val="28"/>
          <w:highlight w:val="red"/>
        </w:rPr>
      </w:r>
      <w:r/>
    </w:p>
    <w:p>
      <w:pPr>
        <w:pStyle w:val="693"/>
        <w:ind w:left="0" w:firstLine="42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ind w:left="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ind w:left="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693"/>
        <w:ind w:left="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693"/>
        <w:ind w:left="0"/>
        <w:jc w:val="both"/>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693"/>
        <w:jc w:val="both"/>
        <w:spacing w:beforeAutospacing="0" w:afterAutospacing="0" w:line="0" w:lineRule="atLeast"/>
      </w:pPr>
      <w:r/>
      <w:r/>
    </w:p>
    <w:p>
      <w:pPr>
        <w:pStyle w:val="693"/>
        <w:jc w:val="center"/>
        <w:keepNext/>
        <w:spacing w:beforeAutospacing="0" w:afterAutospacing="0"/>
        <w:rPr>
          <w:rFonts w:hint="eastAsia" w:ascii="黑体" w:hAnsi="宋体" w:eastAsia="黑体" w:cs="黑体"/>
          <w:color w:val="000000"/>
          <w:sz w:val="44"/>
          <w:szCs w:val="44"/>
        </w:rPr>
      </w:pPr>
      <w:r/>
      <w:bookmarkStart w:id="154" w:name="_Toc479757211"/>
      <w:r/>
      <w:bookmarkStart w:id="155" w:name="_Toc462564139"/>
      <w:r/>
      <w:bookmarkStart w:id="156" w:name="_Toc16938590"/>
      <w:r/>
      <w:bookmarkStart w:id="157" w:name="_Toc20823346"/>
      <w:r/>
      <w:bookmarkStart w:id="158" w:name="_Toc120614244"/>
      <w:r/>
      <w:bookmarkStart w:id="159" w:name="_Hlt16619369"/>
      <w:r/>
      <w:bookmarkStart w:id="160" w:name="_Hlt16619350"/>
      <w:r>
        <w:rPr>
          <w:rFonts w:hint="eastAsia" w:ascii="黑体" w:hAnsi="宋体" w:eastAsia="黑体" w:cs="黑体"/>
          <w:color w:val="000000"/>
          <w:sz w:val="44"/>
          <w:szCs w:val="44"/>
        </w:rPr>
        <w:t xml:space="preserve">第三章  合同条款</w:t>
      </w:r>
      <w:r/>
    </w:p>
    <w:p>
      <w:pPr>
        <w:jc w:val="center"/>
        <w:rPr>
          <w:rFonts w:ascii="宋体" w:hAnsi="宋体" w:cs="宋体"/>
          <w:b/>
          <w:bCs/>
          <w:spacing w:val="-20"/>
          <w:sz w:val="48"/>
          <w:szCs w:val="48"/>
        </w:rPr>
      </w:pPr>
      <w:r/>
      <w:bookmarkStart w:id="161" w:name="_Toc3995"/>
      <w:r/>
      <w:r/>
    </w:p>
    <w:p>
      <w:pPr>
        <w:jc w:val="center"/>
        <w:rPr>
          <w:rFonts w:ascii="宋体" w:hAnsi="宋体" w:cs="宋体"/>
          <w:sz w:val="30"/>
        </w:rPr>
      </w:pPr>
      <w:r>
        <w:rPr>
          <w:rFonts w:ascii="宋体" w:hAnsi="宋体" w:cs="宋体"/>
          <w:sz w:val="30"/>
        </w:rPr>
      </w:r>
      <w:r/>
    </w:p>
    <w:p>
      <w:pPr>
        <w:jc w:val="center"/>
        <w:rPr>
          <w:rFonts w:hint="eastAsia" w:ascii="仿宋" w:hAnsi="仿宋" w:eastAsia="仿宋" w:cs="仿宋"/>
          <w:sz w:val="28"/>
          <w:szCs w:val="28"/>
        </w:rPr>
      </w:pPr>
      <w:r>
        <w:rPr>
          <w:rFonts w:hint="eastAsia" w:ascii="仿宋" w:hAnsi="仿宋" w:eastAsia="仿宋" w:cs="仿宋"/>
          <w:sz w:val="28"/>
          <w:szCs w:val="28"/>
        </w:rPr>
        <w:t xml:space="preserve">政府采购货物买卖合同</w:t>
      </w:r>
      <w:r/>
    </w:p>
    <w:p>
      <w:pPr>
        <w:jc w:val="cente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ind w:left="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p>
    <w:p>
      <w:pPr>
        <w:ind w:left="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合同编号：</w:t>
      </w:r>
      <w:r/>
    </w:p>
    <w:p>
      <w:pPr>
        <w:ind w:left="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甲    方：</w:t>
      </w:r>
      <w:r/>
    </w:p>
    <w:p>
      <w:pPr>
        <w:ind w:left="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乙    方：</w:t>
      </w:r>
      <w:r/>
    </w:p>
    <w:p>
      <w:pPr>
        <w:ind w:left="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签订时间：</w:t>
      </w:r>
      <w:r/>
    </w:p>
    <w:p>
      <w:r/>
      <w:r/>
    </w:p>
    <w:p>
      <w:pPr>
        <w:rPr>
          <w:rFonts w:eastAsia="黑体"/>
          <w:sz w:val="44"/>
          <w:szCs w:val="44"/>
        </w:rPr>
      </w:pPr>
      <w:r>
        <w:rPr>
          <w:rFonts w:eastAsia="黑体"/>
          <w:sz w:val="44"/>
          <w:szCs w:val="44"/>
        </w:rPr>
        <w:br w:type="page" w:clear="all"/>
      </w:r>
      <w:r/>
    </w:p>
    <w:p>
      <w:pPr>
        <w:pStyle w:val="69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1.本合同标准文本适用于购买现成货物的采购项目，不包括需要供应商定制开发、创新研发的货物采购项目。</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2.本合同标准文本为政府采购货物买卖合同编制提供参考，可以结合采购项目具体情况，对文本作必要的调整修订后使用。</w:t>
      </w:r>
      <w:r/>
    </w:p>
    <w:p>
      <w:pPr>
        <w:ind w:firstLine="640"/>
        <w:spacing w:line="360" w:lineRule="auto"/>
        <w:rPr>
          <w:rFonts w:hint="eastAsia" w:ascii="仿宋" w:hAnsi="仿宋" w:eastAsia="仿宋" w:cs="仿宋"/>
          <w:sz w:val="28"/>
          <w:szCs w:val="28"/>
        </w:rPr>
        <w:sectPr>
          <w:footerReference w:type="default" r:id="rId9"/>
          <w:footnotePr/>
          <w:endnotePr/>
          <w:type w:val="nextPage"/>
          <w:pgSz w:w="11906" w:h="16838" w:orient="portrait"/>
          <w:pgMar w:top="1440" w:right="1463" w:bottom="1440" w:left="1463" w:header="851" w:footer="992" w:gutter="0"/>
          <w:cols w:num="1" w:sep="0" w:space="425" w:equalWidth="1"/>
          <w:docGrid w:linePitch="360"/>
        </w:sectPr>
      </w:pPr>
      <w:r>
        <w:rPr>
          <w:rFonts w:hint="eastAsia" w:ascii="仿宋" w:hAnsi="仿宋" w:eastAsia="仿宋" w:cs="仿宋"/>
          <w:sz w:val="28"/>
          <w:szCs w:val="28"/>
        </w:rPr>
        <w:t xml:space="preserve">3.本合同标准文本各条款中，如涉及填写多家供应商、制造商，多种采购标的、分包主要内容等信息的，可根据采购项目具体情况添加信息项。</w:t>
      </w:r>
      <w:bookmarkEnd w:id="161"/>
      <w:r/>
    </w:p>
    <w:p>
      <w:pPr>
        <w:pStyle w:val="693"/>
        <w:jc w:val="center"/>
        <w:keepNext/>
        <w:spacing w:beforeAutospacing="0" w:afterAutospacing="0"/>
        <w:rPr>
          <w:rFonts w:hint="eastAsia" w:ascii="黑体" w:hAnsi="宋体" w:eastAsia="黑体" w:cs="黑体"/>
          <w:color w:val="000000"/>
          <w:sz w:val="44"/>
          <w:szCs w:val="44"/>
        </w:rPr>
      </w:pPr>
      <w:r/>
      <w:bookmarkStart w:id="162" w:name="_Toc22209"/>
      <w:r>
        <w:rPr>
          <w:rFonts w:hint="eastAsia" w:ascii="黑体" w:hAnsi="宋体" w:eastAsia="黑体" w:cs="黑体"/>
          <w:color w:val="000000"/>
          <w:sz w:val="44"/>
          <w:szCs w:val="44"/>
        </w:rPr>
        <w:t xml:space="preserve">第一节 政府采购合同协议书</w:t>
      </w:r>
      <w:bookmarkEnd w:id="162"/>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甲方（全称）：</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乙方（全称）：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b/>
          <w:sz w:val="28"/>
          <w:szCs w:val="28"/>
        </w:rPr>
        <w:t xml:space="preserve">项目信息</w:t>
      </w:r>
      <w:r/>
    </w:p>
    <w:p>
      <w:pPr>
        <w:numPr>
          <w:ilvl w:val="0"/>
          <w:numId w:val="0"/>
        </w:numPr>
        <w:ind w:firstLine="560"/>
        <w:spacing w:line="360" w:lineRule="auto"/>
        <w:rPr>
          <w:rFonts w:hint="eastAsia" w:ascii="仿宋" w:hAnsi="仿宋" w:eastAsia="仿宋" w:cs="仿宋"/>
          <w:sz w:val="28"/>
          <w:szCs w:val="28"/>
          <w:u w:val="single"/>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采购项目名称：</w:t>
      </w:r>
      <w:r/>
    </w:p>
    <w:p>
      <w:pPr>
        <w:numPr>
          <w:ilvl w:val="255"/>
          <w:numId w:val="0"/>
        </w:numPr>
        <w:spacing w:line="360" w:lineRule="auto"/>
        <w:tabs>
          <w:tab w:val="left" w:pos="999" w:leader="none"/>
        </w:tabs>
        <w:rPr>
          <w:rFonts w:hint="eastAsia" w:ascii="仿宋" w:hAnsi="仿宋" w:eastAsia="仿宋" w:cs="仿宋"/>
          <w:sz w:val="28"/>
          <w:szCs w:val="28"/>
        </w:rPr>
      </w:pPr>
      <w:r>
        <w:rPr>
          <w:rFonts w:hint="eastAsia" w:ascii="仿宋" w:hAnsi="仿宋" w:eastAsia="仿宋" w:cs="仿宋"/>
          <w:sz w:val="28"/>
          <w:szCs w:val="28"/>
        </w:rPr>
        <w:t xml:space="preserve">         采购项目编号：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（2）采购计划编号：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（3）项目内容：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采购标的及数量（台/套/个/架/组等）：</w:t>
      </w:r>
      <w:r/>
    </w:p>
    <w:p>
      <w:pPr>
        <w:numPr>
          <w:ilvl w:val="255"/>
          <w:numId w:val="0"/>
        </w:num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品牌：规格型号：</w:t>
      </w:r>
      <w:r/>
    </w:p>
    <w:p>
      <w:pPr>
        <w:ind w:firstLine="108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采购标的的技术要求、商务要求具体见附件。</w:t>
      </w:r>
      <w:r/>
    </w:p>
    <w:p>
      <w:pPr>
        <w:numPr>
          <w:ilvl w:val="255"/>
          <w:numId w:val="0"/>
        </w:numPr>
        <w:ind w:firstLine="10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①涉及信息类产品，请填写该产品关键部件的品牌、型号：</w:t>
      </w:r>
      <w:r/>
    </w:p>
    <w:p>
      <w:pPr>
        <w:numPr>
          <w:ilvl w:val="255"/>
          <w:numId w:val="0"/>
        </w:numPr>
        <w:ind w:firstLine="48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     标的名称：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     关键部件：</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品牌：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型号：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698"/>
        <w:ind w:firstLine="420"/>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t xml:space="preserve">关键部件</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品牌：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型号：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698"/>
        <w:ind w:firstLine="420"/>
        <w:rPr>
          <w:rFonts w:hint="eastAsia" w:ascii="仿宋" w:hAnsi="仿宋" w:eastAsia="仿宋" w:cs="仿宋"/>
          <w:sz w:val="28"/>
          <w:szCs w:val="28"/>
        </w:rPr>
      </w:pPr>
      <w:r>
        <w:rPr>
          <w:rFonts w:hint="eastAsia" w:ascii="仿宋" w:hAnsi="仿宋" w:eastAsia="仿宋" w:cs="仿宋"/>
          <w:sz w:val="28"/>
          <w:szCs w:val="28"/>
        </w:rPr>
        <w:t xml:space="preserve">     关键部件：</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品牌：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型号：</w:t>
      </w:r>
      <w:r>
        <w:rPr>
          <w:rFonts w:hint="eastAsia" w:ascii="仿宋" w:hAnsi="仿宋" w:eastAsia="仿宋" w:cs="仿宋"/>
          <w:sz w:val="28"/>
          <w:szCs w:val="28"/>
          <w:u w:val="single"/>
        </w:rPr>
        <w:t xml:space="preserve">       </w:t>
      </w:r>
      <w:r/>
    </w:p>
    <w:p>
      <w:pPr>
        <w:numPr>
          <w:ilvl w:val="255"/>
          <w:numId w:val="0"/>
        </w:numPr>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②涉及车辆采购，请填写是否属于新能源汽车：</w:t>
      </w:r>
      <w:r/>
    </w:p>
    <w:p>
      <w:pPr>
        <w:numPr>
          <w:ilvl w:val="255"/>
          <w:numId w:val="0"/>
        </w:numPr>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是，《政府采购品目分类目录》底级品目名称： 数量： 金额：</w:t>
      </w:r>
      <w:r/>
    </w:p>
    <w:p>
      <w:pPr>
        <w:numPr>
          <w:ilvl w:val="255"/>
          <w:numId w:val="0"/>
        </w:numPr>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否</w:t>
      </w:r>
      <w:r/>
    </w:p>
    <w:p>
      <w:pPr>
        <w:numPr>
          <w:ilvl w:val="255"/>
          <w:numId w:val="0"/>
        </w:numPr>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    （4）政府采购组织形式：</w:t>
      </w:r>
      <w:r>
        <w:rPr>
          <w:rFonts w:ascii="Wingdings" w:hAnsi="Wingdings" w:eastAsia="Wingdings" w:cs="Wingdings"/>
          <w:sz w:val="24"/>
        </w:rPr>
        <w:t xml:space="preserve"></w:t>
      </w:r>
      <w:r>
        <w:rPr>
          <w:rFonts w:hint="eastAsia" w:ascii="仿宋" w:hAnsi="仿宋" w:eastAsia="仿宋" w:cs="仿宋"/>
          <w:sz w:val="28"/>
          <w:szCs w:val="28"/>
        </w:rPr>
        <w:t xml:space="preserve">政府集中采购</w:t>
      </w:r>
      <w:r>
        <w:rPr>
          <w:rFonts w:ascii="Wingdings" w:hAnsi="Wingdings" w:eastAsia="Wingdings" w:cs="Wingdings"/>
          <w:sz w:val="24"/>
        </w:rPr>
        <w:t xml:space="preserve"></w:t>
      </w:r>
      <w:r>
        <w:rPr>
          <w:rFonts w:hint="eastAsia" w:ascii="仿宋" w:hAnsi="仿宋" w:eastAsia="仿宋" w:cs="仿宋"/>
          <w:sz w:val="28"/>
          <w:szCs w:val="28"/>
        </w:rPr>
        <w:t xml:space="preserve">部门集中采购</w:t>
      </w:r>
      <w:r>
        <w:rPr>
          <w:rFonts w:ascii="Wingdings" w:hAnsi="Wingdings" w:eastAsia="Wingdings" w:cs="Wingdings"/>
          <w:sz w:val="24"/>
        </w:rPr>
        <w:t xml:space="preserve"></w:t>
      </w:r>
      <w:r>
        <w:rPr>
          <w:rFonts w:hint="eastAsia" w:ascii="仿宋" w:hAnsi="仿宋" w:eastAsia="仿宋" w:cs="仿宋"/>
          <w:sz w:val="28"/>
          <w:szCs w:val="28"/>
        </w:rPr>
        <w:t xml:space="preserve">分散采购</w:t>
      </w:r>
      <w:r/>
    </w:p>
    <w:p>
      <w:pPr>
        <w:numPr>
          <w:ilvl w:val="255"/>
          <w:numId w:val="0"/>
        </w:numPr>
        <w:ind w:firstLine="42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（5）政府采购方式：</w:t>
      </w:r>
      <w:r>
        <w:rPr>
          <w:rFonts w:ascii="Wingdings" w:hAnsi="Wingdings" w:eastAsia="Wingdings" w:cs="Wingdings"/>
          <w:sz w:val="24"/>
        </w:rPr>
        <w:t xml:space="preserve"></w:t>
      </w:r>
      <w:r>
        <w:rPr>
          <w:rFonts w:hint="eastAsia" w:ascii="仿宋" w:hAnsi="仿宋" w:eastAsia="仿宋" w:cs="仿宋"/>
          <w:sz w:val="28"/>
          <w:szCs w:val="28"/>
        </w:rPr>
        <w:t xml:space="preserve">公开招标</w:t>
      </w:r>
      <w:r>
        <w:rPr>
          <w:rFonts w:ascii="Wingdings" w:hAnsi="Wingdings" w:eastAsia="Wingdings" w:cs="Wingdings"/>
          <w:sz w:val="24"/>
        </w:rPr>
        <w:t xml:space="preserve"></w:t>
      </w:r>
      <w:r>
        <w:rPr>
          <w:rFonts w:hint="eastAsia" w:ascii="仿宋" w:hAnsi="仿宋" w:eastAsia="仿宋" w:cs="仿宋"/>
          <w:sz w:val="28"/>
          <w:szCs w:val="28"/>
        </w:rPr>
        <w:t xml:space="preserve">邀请招标</w:t>
      </w:r>
      <w:r>
        <w:rPr>
          <w:rFonts w:ascii="Wingdings" w:hAnsi="Wingdings" w:eastAsia="Wingdings" w:cs="Wingdings"/>
          <w:sz w:val="24"/>
        </w:rPr>
        <w:t xml:space="preserve"></w:t>
      </w:r>
      <w:r>
        <w:rPr>
          <w:rFonts w:hint="eastAsia" w:ascii="仿宋" w:hAnsi="仿宋" w:eastAsia="仿宋" w:cs="仿宋"/>
          <w:sz w:val="28"/>
          <w:szCs w:val="28"/>
        </w:rPr>
        <w:t xml:space="preserve">竞争性谈判</w:t>
      </w:r>
      <w:r>
        <w:rPr>
          <w:rFonts w:ascii="Wingdings" w:hAnsi="Wingdings" w:eastAsia="Wingdings" w:cs="Wingdings"/>
          <w:sz w:val="24"/>
        </w:rPr>
        <w:t xml:space="preserve"></w:t>
      </w:r>
      <w:r>
        <w:rPr>
          <w:rFonts w:hint="eastAsia" w:ascii="仿宋" w:hAnsi="仿宋" w:eastAsia="仿宋" w:cs="仿宋"/>
          <w:sz w:val="28"/>
          <w:szCs w:val="28"/>
        </w:rPr>
        <w:t xml:space="preserve">竞争性磋商</w:t>
      </w:r>
      <w:r/>
    </w:p>
    <w:p>
      <w:pPr>
        <w:numPr>
          <w:ilvl w:val="255"/>
          <w:numId w:val="0"/>
        </w:numPr>
        <w:ind w:firstLine="420"/>
        <w:jc w:val="left"/>
        <w:spacing w:line="360" w:lineRule="auto"/>
        <w:widowControl/>
        <w:rPr>
          <w:rFonts w:hint="eastAsia" w:ascii="仿宋" w:hAnsi="仿宋" w:eastAsia="仿宋" w:cs="仿宋"/>
          <w:sz w:val="28"/>
          <w:szCs w:val="28"/>
          <w:u w:val="single"/>
        </w:rPr>
      </w:pPr>
      <w:r>
        <w:rPr>
          <w:rFonts w:ascii="Wingdings" w:hAnsi="Wingdings" w:eastAsia="Wingdings" w:cs="Wingdings"/>
          <w:sz w:val="24"/>
        </w:rPr>
        <w:t xml:space="preserve"></w:t>
      </w:r>
      <w:r>
        <w:rPr>
          <w:rFonts w:hint="eastAsia" w:ascii="仿宋" w:hAnsi="仿宋" w:eastAsia="仿宋" w:cs="仿宋"/>
          <w:sz w:val="28"/>
          <w:szCs w:val="28"/>
        </w:rPr>
        <w:t xml:space="preserve">询价</w:t>
      </w:r>
      <w:r>
        <w:rPr>
          <w:rFonts w:ascii="Wingdings" w:hAnsi="Wingdings" w:eastAsia="Wingdings" w:cs="Wingdings"/>
          <w:sz w:val="24"/>
        </w:rPr>
        <w:t xml:space="preserve"></w:t>
      </w:r>
      <w:r>
        <w:rPr>
          <w:rFonts w:hint="eastAsia" w:ascii="仿宋" w:hAnsi="仿宋" w:eastAsia="仿宋" w:cs="仿宋"/>
          <w:sz w:val="28"/>
          <w:szCs w:val="28"/>
        </w:rPr>
        <w:t xml:space="preserve">单一来源</w:t>
      </w:r>
      <w:r>
        <w:rPr>
          <w:rFonts w:ascii="Wingdings" w:hAnsi="Wingdings" w:eastAsia="Wingdings" w:cs="Wingdings"/>
          <w:sz w:val="24"/>
        </w:rPr>
        <w:t xml:space="preserve"></w:t>
      </w:r>
      <w:r>
        <w:rPr>
          <w:rFonts w:hint="eastAsia" w:ascii="仿宋" w:hAnsi="仿宋" w:eastAsia="仿宋" w:cs="仿宋"/>
          <w:sz w:val="28"/>
          <w:szCs w:val="28"/>
        </w:rPr>
        <w:t xml:space="preserve">框架协议</w:t>
      </w:r>
      <w:r>
        <w:rPr>
          <w:rFonts w:ascii="Wingdings" w:hAnsi="Wingdings" w:eastAsia="Wingdings" w:cs="Wingdings"/>
          <w:sz w:val="24"/>
        </w:rPr>
        <w:t xml:space="preserve"></w:t>
      </w:r>
      <w:r>
        <w:rPr>
          <w:rFonts w:hint="eastAsia" w:ascii="仿宋" w:hAnsi="仿宋" w:eastAsia="仿宋" w:cs="仿宋"/>
          <w:sz w:val="28"/>
          <w:szCs w:val="28"/>
        </w:rPr>
        <w:t xml:space="preserve">其他：</w:t>
      </w:r>
      <w:r/>
    </w:p>
    <w:p>
      <w:pPr>
        <w:numPr>
          <w:ilvl w:val="255"/>
          <w:numId w:val="0"/>
        </w:numPr>
        <w:ind w:firstLine="42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（注：在框架协议采购的第二阶段，可选择使用该合同文本）</w:t>
      </w:r>
      <w:r/>
    </w:p>
    <w:p>
      <w:pPr>
        <w:numPr>
          <w:ilvl w:val="255"/>
          <w:numId w:val="0"/>
        </w:numPr>
        <w:ind w:firstLine="24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 （6）中标（成交）采购标的制造商是否为中小企业：</w:t>
      </w:r>
      <w:r>
        <w:rPr>
          <w:rFonts w:ascii="Wingdings" w:hAnsi="Wingdings" w:eastAsia="Wingdings" w:cs="Wingdings"/>
          <w:sz w:val="24"/>
        </w:rPr>
        <w:t xml:space="preserve"></w:t>
      </w:r>
      <w:r>
        <w:rPr>
          <w:rFonts w:hint="eastAsia" w:ascii="仿宋" w:hAnsi="仿宋" w:eastAsia="仿宋" w:cs="仿宋"/>
          <w:sz w:val="28"/>
          <w:szCs w:val="28"/>
        </w:rPr>
        <w:t xml:space="preserve">是     </w:t>
      </w:r>
      <w:r>
        <w:rPr>
          <w:rFonts w:ascii="Wingdings" w:hAnsi="Wingdings" w:eastAsia="Wingdings" w:cs="Wingdings"/>
          <w:sz w:val="24"/>
        </w:rPr>
        <w:t xml:space="preserve"></w:t>
      </w:r>
      <w:r>
        <w:rPr>
          <w:rFonts w:hint="eastAsia" w:ascii="仿宋" w:hAnsi="仿宋" w:eastAsia="仿宋" w:cs="仿宋"/>
          <w:sz w:val="28"/>
          <w:szCs w:val="28"/>
        </w:rPr>
        <w:t xml:space="preserve">否</w:t>
      </w:r>
      <w:r/>
    </w:p>
    <w:p>
      <w:pPr>
        <w:numPr>
          <w:ilvl w:val="255"/>
          <w:numId w:val="0"/>
        </w:numPr>
        <w:spacing w:line="360" w:lineRule="auto"/>
        <w:rPr>
          <w:rFonts w:hint="eastAsia" w:ascii="仿宋" w:hAnsi="仿宋" w:eastAsia="仿宋" w:cs="仿宋"/>
          <w:iCs/>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本合同是否为专门面向中小企业的采购合同（中小企业预留合同）：</w:t>
      </w:r>
      <w:r>
        <w:rPr>
          <w:rFonts w:ascii="Wingdings" w:hAnsi="Wingdings" w:eastAsia="Wingdings" w:cs="Wingdings"/>
          <w:sz w:val="24"/>
        </w:rPr>
        <w:t xml:space="preserve"></w:t>
      </w:r>
      <w:r>
        <w:rPr>
          <w:rFonts w:hint="eastAsia" w:ascii="仿宋" w:hAnsi="仿宋" w:eastAsia="仿宋" w:cs="仿宋"/>
          <w:iCs/>
          <w:sz w:val="28"/>
          <w:szCs w:val="28"/>
        </w:rPr>
        <w:t xml:space="preserve">是 </w:t>
      </w:r>
      <w:r>
        <w:rPr>
          <w:rFonts w:ascii="Wingdings" w:hAnsi="Wingdings" w:eastAsia="Wingdings" w:cs="Wingdings"/>
          <w:sz w:val="24"/>
        </w:rPr>
        <w:t xml:space="preserve"></w:t>
      </w:r>
      <w:r>
        <w:rPr>
          <w:rFonts w:hint="eastAsia" w:ascii="仿宋" w:hAnsi="仿宋" w:eastAsia="仿宋" w:cs="仿宋"/>
          <w:iCs/>
          <w:sz w:val="28"/>
          <w:szCs w:val="28"/>
        </w:rPr>
        <w:t xml:space="preserve">否</w:t>
      </w:r>
      <w:r/>
    </w:p>
    <w:p>
      <w:pPr>
        <w:numPr>
          <w:ilvl w:val="255"/>
          <w:numId w:val="0"/>
        </w:numPr>
        <w:spacing w:line="360" w:lineRule="auto"/>
        <w:rPr>
          <w:rFonts w:hint="eastAsia" w:ascii="仿宋" w:hAnsi="仿宋" w:eastAsia="仿宋" w:cs="仿宋"/>
          <w:iCs/>
          <w:sz w:val="28"/>
          <w:szCs w:val="28"/>
        </w:rPr>
      </w:pPr>
      <w:r>
        <w:rPr>
          <w:rFonts w:hint="eastAsia" w:ascii="仿宋" w:hAnsi="仿宋" w:eastAsia="仿宋" w:cs="仿宋"/>
          <w:sz w:val="28"/>
          <w:szCs w:val="28"/>
        </w:rPr>
        <w:t xml:space="preserve">         若本项目不专门面向中小企业采购，是否给予小微企业评审优惠：</w:t>
      </w:r>
      <w:r>
        <w:rPr>
          <w:rFonts w:ascii="Wingdings" w:hAnsi="Wingdings" w:eastAsia="Wingdings" w:cs="Wingdings"/>
          <w:sz w:val="24"/>
        </w:rPr>
        <w:t xml:space="preserve"></w:t>
      </w:r>
      <w:r>
        <w:rPr>
          <w:rFonts w:hint="eastAsia" w:ascii="仿宋" w:hAnsi="仿宋" w:eastAsia="仿宋" w:cs="仿宋"/>
          <w:iCs/>
          <w:sz w:val="28"/>
          <w:szCs w:val="28"/>
        </w:rPr>
        <w:t xml:space="preserve">是   </w:t>
      </w:r>
      <w:r>
        <w:rPr>
          <w:rFonts w:ascii="Wingdings" w:hAnsi="Wingdings" w:eastAsia="Wingdings" w:cs="Wingdings"/>
          <w:sz w:val="24"/>
        </w:rPr>
        <w:t xml:space="preserve"></w:t>
      </w:r>
      <w:r>
        <w:rPr>
          <w:rFonts w:hint="eastAsia" w:ascii="仿宋" w:hAnsi="仿宋" w:eastAsia="仿宋" w:cs="仿宋"/>
          <w:iCs/>
          <w:sz w:val="28"/>
          <w:szCs w:val="28"/>
        </w:rPr>
        <w:t xml:space="preserve">否</w:t>
      </w:r>
      <w:r/>
    </w:p>
    <w:p>
      <w:pPr>
        <w:numPr>
          <w:ilvl w:val="255"/>
          <w:numId w:val="0"/>
        </w:numPr>
        <w:spacing w:line="360" w:lineRule="auto"/>
        <w:rPr>
          <w:rFonts w:hint="eastAsia" w:ascii="仿宋" w:hAnsi="仿宋" w:eastAsia="仿宋" w:cs="仿宋"/>
          <w:iCs/>
          <w:sz w:val="28"/>
          <w:szCs w:val="28"/>
        </w:rPr>
      </w:pPr>
      <w:r>
        <w:rPr>
          <w:rFonts w:hint="eastAsia" w:ascii="仿宋" w:hAnsi="仿宋" w:eastAsia="仿宋" w:cs="仿宋"/>
          <w:sz w:val="28"/>
          <w:szCs w:val="28"/>
        </w:rPr>
        <w:t xml:space="preserve">     中标（成交）采购标的制造商是否为残疾人福利性单位：</w:t>
      </w:r>
      <w:r>
        <w:rPr>
          <w:rFonts w:ascii="Wingdings" w:hAnsi="Wingdings" w:eastAsia="Wingdings" w:cs="Wingdings"/>
          <w:sz w:val="24"/>
        </w:rPr>
        <w:t xml:space="preserve"></w:t>
      </w:r>
      <w:r>
        <w:rPr>
          <w:rFonts w:hint="eastAsia" w:ascii="仿宋" w:hAnsi="仿宋" w:eastAsia="仿宋" w:cs="仿宋"/>
          <w:iCs/>
          <w:sz w:val="28"/>
          <w:szCs w:val="28"/>
        </w:rPr>
        <w:t xml:space="preserve">是</w:t>
      </w:r>
      <w:r>
        <w:rPr>
          <w:rFonts w:ascii="Wingdings" w:hAnsi="Wingdings" w:eastAsia="Wingdings" w:cs="Wingdings"/>
          <w:sz w:val="24"/>
        </w:rPr>
        <w:t xml:space="preserve"></w:t>
      </w:r>
      <w:r>
        <w:rPr>
          <w:rFonts w:hint="eastAsia" w:ascii="仿宋" w:hAnsi="仿宋" w:eastAsia="仿宋" w:cs="仿宋"/>
          <w:iCs/>
          <w:sz w:val="28"/>
          <w:szCs w:val="28"/>
        </w:rPr>
        <w:t xml:space="preserve">否</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中标（成交）采购标的制造商是否为监狱企业：</w:t>
      </w:r>
      <w:r>
        <w:rPr>
          <w:rFonts w:ascii="Wingdings" w:hAnsi="Wingdings" w:eastAsia="Wingdings" w:cs="Wingdings"/>
          <w:sz w:val="24"/>
        </w:rPr>
        <w:t xml:space="preserve"></w:t>
      </w:r>
      <w:r>
        <w:rPr>
          <w:rFonts w:hint="eastAsia" w:ascii="仿宋" w:hAnsi="仿宋" w:eastAsia="仿宋" w:cs="仿宋"/>
          <w:iCs/>
          <w:sz w:val="28"/>
          <w:szCs w:val="28"/>
        </w:rPr>
        <w:t xml:space="preserve">是     </w:t>
      </w:r>
      <w:r>
        <w:rPr>
          <w:rFonts w:ascii="Wingdings" w:hAnsi="Wingdings" w:eastAsia="Wingdings" w:cs="Wingdings"/>
          <w:sz w:val="24"/>
        </w:rPr>
        <w:t xml:space="preserve"></w:t>
      </w:r>
      <w:r>
        <w:rPr>
          <w:rFonts w:hint="eastAsia" w:ascii="仿宋" w:hAnsi="仿宋" w:eastAsia="仿宋" w:cs="仿宋"/>
          <w:iCs/>
          <w:sz w:val="28"/>
          <w:szCs w:val="28"/>
        </w:rPr>
        <w:t xml:space="preserve">否</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（7）合同是否分包：</w:t>
      </w:r>
      <w:r>
        <w:rPr>
          <w:rFonts w:ascii="Wingdings" w:hAnsi="Wingdings" w:eastAsia="Wingdings" w:cs="Wingdings"/>
          <w:sz w:val="24"/>
        </w:rPr>
        <w:t xml:space="preserve"></w:t>
      </w:r>
      <w:r>
        <w:rPr>
          <w:rFonts w:hint="eastAsia" w:ascii="仿宋" w:hAnsi="仿宋" w:eastAsia="仿宋" w:cs="仿宋"/>
          <w:iCs/>
          <w:sz w:val="28"/>
          <w:szCs w:val="28"/>
        </w:rPr>
        <w:t xml:space="preserve">是      </w:t>
      </w:r>
      <w:r>
        <w:rPr>
          <w:rFonts w:ascii="Wingdings" w:hAnsi="Wingdings" w:eastAsia="Wingdings" w:cs="Wingdings"/>
          <w:sz w:val="24"/>
        </w:rPr>
        <w:t xml:space="preserve"></w:t>
      </w:r>
      <w:r>
        <w:rPr>
          <w:rFonts w:hint="eastAsia" w:ascii="仿宋" w:hAnsi="仿宋" w:eastAsia="仿宋" w:cs="仿宋"/>
          <w:iCs/>
          <w:sz w:val="28"/>
          <w:szCs w:val="28"/>
        </w:rPr>
        <w:t xml:space="preserve">否</w:t>
      </w:r>
      <w:r/>
    </w:p>
    <w:p>
      <w:pPr>
        <w:ind w:firstLine="96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分包主要内容：</w:t>
      </w:r>
      <w:r/>
    </w:p>
    <w:p>
      <w:pPr>
        <w:ind w:firstLine="960"/>
        <w:spacing w:line="360" w:lineRule="auto"/>
        <w:rPr>
          <w:rFonts w:hint="eastAsia" w:ascii="仿宋" w:hAnsi="仿宋" w:eastAsia="仿宋" w:cs="仿宋"/>
          <w:sz w:val="28"/>
          <w:szCs w:val="28"/>
        </w:rPr>
      </w:pPr>
      <w:r>
        <w:rPr>
          <w:rFonts w:hint="eastAsia" w:ascii="仿宋" w:hAnsi="仿宋" w:eastAsia="仿宋" w:cs="仿宋"/>
          <w:sz w:val="28"/>
          <w:szCs w:val="28"/>
        </w:rPr>
        <w:t xml:space="preserve">分包供应商/制造商名称（如供应商和制造商不同，请分别填写）：</w:t>
      </w:r>
      <w:r/>
    </w:p>
    <w:p>
      <w:pPr>
        <w:ind w:firstLine="960"/>
        <w:spacing w:line="360" w:lineRule="auto"/>
        <w:rPr>
          <w:rFonts w:hint="eastAsia" w:ascii="仿宋" w:hAnsi="仿宋" w:eastAsia="仿宋" w:cs="仿宋"/>
          <w:sz w:val="28"/>
          <w:szCs w:val="28"/>
        </w:rPr>
      </w:pPr>
      <w:r>
        <w:rPr>
          <w:rFonts w:hint="eastAsia" w:ascii="仿宋" w:hAnsi="仿宋" w:eastAsia="仿宋" w:cs="仿宋"/>
          <w:sz w:val="28"/>
          <w:szCs w:val="28"/>
        </w:rPr>
        <w:t xml:space="preserve">分包供应商/制造商类型（如果供应商和制造商不同，只填写制造商类型）：</w:t>
      </w:r>
      <w:r/>
    </w:p>
    <w:p>
      <w:pPr>
        <w:ind w:firstLine="960"/>
        <w:spacing w:line="360" w:lineRule="auto"/>
        <w:rPr>
          <w:rFonts w:hint="eastAsia" w:ascii="仿宋" w:hAnsi="仿宋" w:eastAsia="仿宋" w:cs="仿宋"/>
          <w:iCs/>
          <w:sz w:val="28"/>
          <w:szCs w:val="28"/>
        </w:rPr>
      </w:pPr>
      <w:r>
        <w:rPr>
          <w:rFonts w:ascii="Wingdings" w:hAnsi="Wingdings" w:eastAsia="Wingdings" w:cs="Wingdings"/>
          <w:sz w:val="24"/>
        </w:rPr>
        <w:t xml:space="preserve"></w:t>
      </w:r>
      <w:r>
        <w:rPr>
          <w:rFonts w:hint="eastAsia" w:ascii="仿宋" w:hAnsi="仿宋" w:eastAsia="仿宋" w:cs="仿宋"/>
          <w:iCs/>
          <w:sz w:val="28"/>
          <w:szCs w:val="28"/>
        </w:rPr>
        <w:t xml:space="preserve">大型企业  </w:t>
      </w:r>
      <w:r>
        <w:rPr>
          <w:rFonts w:ascii="Wingdings" w:hAnsi="Wingdings" w:eastAsia="Wingdings" w:cs="Wingdings"/>
          <w:sz w:val="24"/>
        </w:rPr>
        <w:t xml:space="preserve"></w:t>
      </w:r>
      <w:r>
        <w:rPr>
          <w:rFonts w:hint="eastAsia" w:ascii="仿宋" w:hAnsi="仿宋" w:eastAsia="仿宋" w:cs="仿宋"/>
          <w:iCs/>
          <w:sz w:val="28"/>
          <w:szCs w:val="28"/>
        </w:rPr>
        <w:t xml:space="preserve">中型企业  </w:t>
      </w:r>
      <w:r>
        <w:rPr>
          <w:rFonts w:ascii="Wingdings" w:hAnsi="Wingdings" w:eastAsia="Wingdings" w:cs="Wingdings"/>
          <w:sz w:val="24"/>
        </w:rPr>
        <w:t xml:space="preserve"></w:t>
      </w:r>
      <w:r>
        <w:rPr>
          <w:rFonts w:hint="eastAsia" w:ascii="仿宋" w:hAnsi="仿宋" w:eastAsia="仿宋" w:cs="仿宋"/>
          <w:iCs/>
          <w:sz w:val="28"/>
          <w:szCs w:val="28"/>
        </w:rPr>
        <w:t xml:space="preserve">小微型企业</w:t>
      </w:r>
      <w:r/>
    </w:p>
    <w:p>
      <w:pPr>
        <w:ind w:firstLine="960"/>
        <w:spacing w:line="360" w:lineRule="auto"/>
        <w:rPr>
          <w:rFonts w:hint="eastAsia" w:ascii="仿宋" w:hAnsi="仿宋" w:eastAsia="仿宋" w:cs="仿宋"/>
          <w:sz w:val="28"/>
          <w:szCs w:val="28"/>
        </w:rPr>
      </w:pPr>
      <w:r>
        <w:rPr>
          <w:rFonts w:ascii="Wingdings" w:hAnsi="Wingdings" w:eastAsia="Wingdings" w:cs="Wingdings"/>
          <w:sz w:val="24"/>
        </w:rPr>
        <w:t xml:space="preserve"></w:t>
      </w:r>
      <w:r>
        <w:rPr>
          <w:rFonts w:hint="eastAsia" w:ascii="仿宋" w:hAnsi="仿宋" w:eastAsia="仿宋" w:cs="仿宋"/>
          <w:iCs/>
          <w:sz w:val="28"/>
          <w:szCs w:val="28"/>
        </w:rPr>
        <w:t xml:space="preserve">残疾人福利性单位</w:t>
      </w:r>
      <w:r>
        <w:rPr>
          <w:rFonts w:ascii="Wingdings" w:hAnsi="Wingdings" w:eastAsia="Wingdings" w:cs="Wingdings"/>
          <w:sz w:val="24"/>
        </w:rPr>
        <w:t xml:space="preserve"></w:t>
      </w:r>
      <w:r>
        <w:rPr>
          <w:rFonts w:hint="eastAsia" w:ascii="仿宋" w:hAnsi="仿宋" w:eastAsia="仿宋" w:cs="仿宋"/>
          <w:iCs/>
          <w:sz w:val="28"/>
          <w:szCs w:val="28"/>
        </w:rPr>
        <w:t xml:space="preserve">监狱企业</w:t>
      </w:r>
      <w:r>
        <w:rPr>
          <w:rFonts w:ascii="Wingdings" w:hAnsi="Wingdings" w:eastAsia="Wingdings" w:cs="Wingdings"/>
          <w:sz w:val="24"/>
        </w:rPr>
        <w:t xml:space="preserve"></w:t>
      </w:r>
      <w:r>
        <w:rPr>
          <w:rFonts w:hint="eastAsia" w:ascii="仿宋" w:hAnsi="仿宋" w:eastAsia="仿宋" w:cs="仿宋"/>
          <w:iCs/>
          <w:sz w:val="28"/>
          <w:szCs w:val="28"/>
        </w:rPr>
        <w:t xml:space="preserve">其他</w:t>
      </w:r>
      <w:r/>
    </w:p>
    <w:p>
      <w:pPr>
        <w:numPr>
          <w:ilvl w:val="255"/>
          <w:numId w:val="0"/>
        </w:numPr>
        <w:ind w:firstLine="480"/>
        <w:spacing w:line="360" w:lineRule="auto"/>
        <w:rPr>
          <w:rFonts w:hint="eastAsia" w:ascii="仿宋" w:hAnsi="仿宋" w:eastAsia="仿宋" w:cs="仿宋"/>
          <w:iCs/>
          <w:sz w:val="28"/>
          <w:szCs w:val="28"/>
        </w:rPr>
      </w:pPr>
      <w:r>
        <w:rPr>
          <w:rFonts w:hint="eastAsia" w:ascii="仿宋" w:hAnsi="仿宋" w:eastAsia="仿宋" w:cs="仿宋"/>
          <w:sz w:val="28"/>
          <w:szCs w:val="28"/>
        </w:rPr>
        <w:t xml:space="preserve">（8）中标（成交）供应商是否为外商投资企业：</w:t>
      </w:r>
      <w:r>
        <w:rPr>
          <w:rFonts w:ascii="Wingdings" w:hAnsi="Wingdings" w:eastAsia="Wingdings" w:cs="Wingdings"/>
          <w:sz w:val="24"/>
        </w:rPr>
        <w:t xml:space="preserve"></w:t>
      </w:r>
      <w:r>
        <w:rPr>
          <w:rFonts w:hint="eastAsia" w:ascii="仿宋" w:hAnsi="仿宋" w:eastAsia="仿宋" w:cs="仿宋"/>
          <w:iCs/>
          <w:sz w:val="28"/>
          <w:szCs w:val="28"/>
        </w:rPr>
        <w:t xml:space="preserve">是     </w:t>
      </w:r>
      <w:r>
        <w:rPr>
          <w:rFonts w:ascii="Wingdings" w:hAnsi="Wingdings" w:eastAsia="Wingdings" w:cs="Wingdings"/>
          <w:sz w:val="24"/>
        </w:rPr>
        <w:t xml:space="preserve"></w:t>
      </w:r>
      <w:r>
        <w:rPr>
          <w:rFonts w:hint="eastAsia" w:ascii="仿宋" w:hAnsi="仿宋" w:eastAsia="仿宋" w:cs="仿宋"/>
          <w:iCs/>
          <w:sz w:val="28"/>
          <w:szCs w:val="28"/>
        </w:rPr>
        <w:t xml:space="preserve">否</w:t>
      </w:r>
      <w:r/>
    </w:p>
    <w:p>
      <w:pPr>
        <w:ind w:firstLine="480"/>
        <w:jc w:val="left"/>
        <w:spacing w:line="360" w:lineRule="auto"/>
        <w:widowControl/>
        <w:tabs>
          <w:tab w:val="left" w:pos="1340" w:leader="none"/>
        </w:tabs>
        <w:rPr>
          <w:rFonts w:hint="eastAsia" w:ascii="仿宋" w:hAnsi="仿宋" w:eastAsia="仿宋" w:cs="仿宋"/>
          <w:iCs/>
          <w:sz w:val="28"/>
          <w:szCs w:val="28"/>
        </w:rPr>
      </w:pPr>
      <w:r>
        <w:rPr>
          <w:rFonts w:hint="eastAsia" w:ascii="仿宋" w:hAnsi="仿宋" w:eastAsia="仿宋" w:cs="仿宋"/>
          <w:sz w:val="28"/>
          <w:szCs w:val="28"/>
        </w:rPr>
        <w:t xml:space="preserve">     外商投资企业类型：</w:t>
      </w:r>
      <w:r>
        <w:rPr>
          <w:rFonts w:ascii="Wingdings" w:hAnsi="Wingdings" w:eastAsia="Wingdings" w:cs="Wingdings"/>
          <w:sz w:val="24"/>
        </w:rPr>
        <w:t xml:space="preserve"></w:t>
      </w:r>
      <w:r>
        <w:rPr>
          <w:rFonts w:hint="eastAsia" w:ascii="仿宋" w:hAnsi="仿宋" w:eastAsia="仿宋" w:cs="仿宋"/>
          <w:sz w:val="28"/>
          <w:szCs w:val="28"/>
        </w:rPr>
        <w:t xml:space="preserve">全部由外国投资者投资  </w:t>
      </w:r>
      <w:r>
        <w:rPr>
          <w:rFonts w:ascii="Wingdings" w:hAnsi="Wingdings" w:eastAsia="Wingdings" w:cs="Wingdings"/>
          <w:sz w:val="24"/>
        </w:rPr>
        <w:t xml:space="preserve"></w:t>
      </w:r>
      <w:r>
        <w:rPr>
          <w:rFonts w:hint="eastAsia" w:ascii="仿宋" w:hAnsi="仿宋" w:eastAsia="仿宋" w:cs="仿宋"/>
          <w:iCs/>
          <w:sz w:val="28"/>
          <w:szCs w:val="28"/>
        </w:rPr>
        <w:t xml:space="preserve">部分由外国投</w:t>
      </w:r>
      <w:r/>
    </w:p>
    <w:p>
      <w:pPr>
        <w:ind w:firstLine="480"/>
        <w:jc w:val="left"/>
        <w:spacing w:line="360" w:lineRule="auto"/>
        <w:widowControl/>
        <w:tabs>
          <w:tab w:val="left" w:pos="1340" w:leader="none"/>
        </w:tabs>
        <w:rPr>
          <w:rFonts w:hint="eastAsia" w:ascii="仿宋" w:hAnsi="仿宋" w:eastAsia="仿宋" w:cs="仿宋"/>
          <w:sz w:val="28"/>
          <w:szCs w:val="28"/>
          <w:u w:val="single"/>
        </w:rPr>
      </w:pPr>
      <w:r>
        <w:rPr>
          <w:rFonts w:ascii="Wingdings" w:hAnsi="Wingdings" w:eastAsia="Wingdings" w:cs="Wingdings"/>
          <w:sz w:val="24"/>
        </w:rPr>
        <w:t xml:space="preserve"></w:t>
      </w:r>
      <w:r>
        <w:rPr>
          <w:rFonts w:hint="eastAsia" w:ascii="仿宋" w:hAnsi="仿宋" w:eastAsia="仿宋" w:cs="仿宋"/>
          <w:iCs/>
          <w:sz w:val="28"/>
          <w:szCs w:val="28"/>
        </w:rPr>
        <w:t xml:space="preserve">资者投资</w:t>
      </w:r>
      <w:r/>
    </w:p>
    <w:p>
      <w:pPr>
        <w:numPr>
          <w:ilvl w:val="255"/>
          <w:numId w:val="0"/>
        </w:num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（9）是否涉及进口产品：</w:t>
      </w:r>
      <w:r/>
    </w:p>
    <w:p>
      <w:pPr>
        <w:numPr>
          <w:ilvl w:val="255"/>
          <w:numId w:val="0"/>
        </w:numPr>
        <w:ind w:firstLine="960"/>
        <w:spacing w:line="360" w:lineRule="auto"/>
        <w:rPr>
          <w:rFonts w:hint="eastAsia" w:ascii="仿宋" w:hAnsi="仿宋" w:eastAsia="仿宋" w:cs="仿宋"/>
          <w:sz w:val="28"/>
          <w:szCs w:val="28"/>
          <w:u w:val="single"/>
        </w:rPr>
      </w:pPr>
      <w:r>
        <w:rPr>
          <w:rFonts w:ascii="Wingdings" w:hAnsi="Wingdings" w:eastAsia="Wingdings" w:cs="Wingdings"/>
          <w:sz w:val="24"/>
        </w:rPr>
        <w:t xml:space="preserve"></w:t>
      </w:r>
      <w:r>
        <w:rPr>
          <w:rFonts w:hint="eastAsia" w:ascii="仿宋" w:hAnsi="仿宋" w:eastAsia="仿宋" w:cs="仿宋"/>
          <w:sz w:val="28"/>
          <w:szCs w:val="28"/>
        </w:rPr>
        <w:t xml:space="preserve">是，《政府采购品目分类目录》底级品目名称：金额：</w:t>
      </w:r>
      <w:r/>
    </w:p>
    <w:p>
      <w:pPr>
        <w:numPr>
          <w:ilvl w:val="255"/>
          <w:numId w:val="0"/>
        </w:numPr>
        <w:ind w:firstLine="960"/>
        <w:spacing w:line="360" w:lineRule="auto"/>
        <w:rPr>
          <w:rFonts w:hint="eastAsia" w:ascii="仿宋" w:hAnsi="仿宋" w:eastAsia="仿宋" w:cs="仿宋"/>
          <w:sz w:val="28"/>
          <w:szCs w:val="28"/>
        </w:rPr>
      </w:pPr>
      <w:r>
        <w:rPr>
          <w:rFonts w:hint="eastAsia" w:ascii="仿宋" w:hAnsi="仿宋" w:eastAsia="仿宋" w:cs="仿宋"/>
          <w:sz w:val="28"/>
          <w:szCs w:val="28"/>
        </w:rPr>
        <w:t xml:space="preserve">        国别：品牌： 规格型号：</w:t>
      </w:r>
      <w:r/>
    </w:p>
    <w:p>
      <w:pPr>
        <w:ind w:firstLine="960"/>
        <w:spacing w:line="360" w:lineRule="auto"/>
        <w:rPr>
          <w:rFonts w:hint="eastAsia" w:ascii="仿宋" w:hAnsi="仿宋" w:eastAsia="仿宋" w:cs="仿宋"/>
          <w:sz w:val="28"/>
          <w:szCs w:val="28"/>
        </w:rPr>
      </w:pPr>
      <w:r>
        <w:rPr>
          <w:rFonts w:ascii="Wingdings" w:hAnsi="Wingdings" w:eastAsia="Wingdings" w:cs="Wingdings"/>
          <w:sz w:val="24"/>
        </w:rPr>
        <w:t xml:space="preserve"></w:t>
      </w:r>
      <w:r>
        <w:rPr>
          <w:rFonts w:hint="eastAsia" w:ascii="仿宋" w:hAnsi="仿宋" w:eastAsia="仿宋" w:cs="仿宋"/>
          <w:sz w:val="28"/>
          <w:szCs w:val="28"/>
        </w:rPr>
        <w:t xml:space="preserve">否</w:t>
      </w:r>
      <w:r/>
    </w:p>
    <w:p>
      <w:pPr>
        <w:numPr>
          <w:ilvl w:val="255"/>
          <w:numId w:val="0"/>
        </w:numPr>
        <w:spacing w:line="360" w:lineRule="auto"/>
        <w:tabs>
          <w:tab w:val="left" w:pos="740" w:leader="none"/>
        </w:tabs>
        <w:rPr>
          <w:rFonts w:hint="eastAsia" w:ascii="仿宋" w:hAnsi="仿宋" w:eastAsia="仿宋" w:cs="仿宋"/>
          <w:sz w:val="28"/>
          <w:szCs w:val="28"/>
        </w:rPr>
      </w:pPr>
      <w:r>
        <w:rPr>
          <w:rFonts w:hint="eastAsia" w:ascii="仿宋" w:hAnsi="仿宋" w:eastAsia="仿宋" w:cs="仿宋"/>
          <w:sz w:val="28"/>
          <w:szCs w:val="28"/>
        </w:rPr>
        <w:t xml:space="preserve">    （10）是否涉及节能产品：</w:t>
      </w:r>
      <w:r/>
    </w:p>
    <w:p>
      <w:pPr>
        <w:numPr>
          <w:ilvl w:val="255"/>
          <w:numId w:val="0"/>
        </w:numPr>
        <w:ind w:firstLine="960"/>
        <w:spacing w:line="360" w:lineRule="auto"/>
        <w:tabs>
          <w:tab w:val="left" w:pos="740" w:leader="none"/>
        </w:tabs>
        <w:rPr>
          <w:rFonts w:hint="eastAsia" w:ascii="仿宋" w:hAnsi="仿宋" w:eastAsia="仿宋" w:cs="仿宋"/>
          <w:iCs/>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þ</w:t>
      </w:r>
      <w:r>
        <w:rPr>
          <w:rFonts w:hint="eastAsia" w:ascii="仿宋" w:hAnsi="仿宋" w:eastAsia="仿宋" w:cs="仿宋"/>
          <w:sz w:val="28"/>
          <w:szCs w:val="28"/>
        </w:rPr>
        <w:t xml:space="preserve">是，《节能产品政府采购品目清单》的底级品目名称：</w:t>
      </w:r>
      <w:r/>
    </w:p>
    <w:p>
      <w:pPr>
        <w:numPr>
          <w:ilvl w:val="255"/>
          <w:numId w:val="0"/>
        </w:numPr>
        <w:ind w:firstLine="960"/>
        <w:spacing w:line="360" w:lineRule="auto"/>
        <w:tabs>
          <w:tab w:val="left" w:pos="740" w:leader="none"/>
        </w:tabs>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þ</w:t>
      </w:r>
      <w:r>
        <w:rPr>
          <w:rFonts w:hint="eastAsia" w:ascii="仿宋" w:hAnsi="仿宋" w:eastAsia="仿宋" w:cs="仿宋"/>
          <w:sz w:val="28"/>
          <w:szCs w:val="28"/>
        </w:rPr>
        <w:t xml:space="preserve">强制采购</w:t>
      </w:r>
      <w:r>
        <w:rPr>
          <w:rFonts w:ascii="Wingdings" w:hAnsi="Wingdings" w:eastAsia="Wingdings" w:cs="Wingdings"/>
          <w:sz w:val="24"/>
        </w:rPr>
        <w:t xml:space="preserve"></w:t>
      </w:r>
      <w:r>
        <w:rPr>
          <w:rFonts w:hint="eastAsia" w:ascii="仿宋" w:hAnsi="仿宋" w:eastAsia="仿宋" w:cs="仿宋"/>
          <w:sz w:val="28"/>
          <w:szCs w:val="28"/>
        </w:rPr>
        <w:t xml:space="preserve">优先采购</w:t>
      </w:r>
      <w:r/>
    </w:p>
    <w:p>
      <w:pPr>
        <w:numPr>
          <w:ilvl w:val="255"/>
          <w:numId w:val="0"/>
        </w:numPr>
        <w:ind w:firstLine="960"/>
        <w:spacing w:line="360" w:lineRule="auto"/>
        <w:tabs>
          <w:tab w:val="left" w:pos="740" w:leader="none"/>
        </w:tabs>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否</w:t>
      </w:r>
      <w:r/>
    </w:p>
    <w:p>
      <w:pPr>
        <w:numPr>
          <w:ilvl w:val="255"/>
          <w:numId w:val="0"/>
        </w:numPr>
        <w:ind w:firstLine="960"/>
        <w:spacing w:line="360" w:lineRule="auto"/>
        <w:tabs>
          <w:tab w:val="left" w:pos="740" w:leader="none"/>
        </w:tabs>
        <w:rPr>
          <w:rFonts w:hint="eastAsia" w:ascii="仿宋" w:hAnsi="仿宋" w:eastAsia="仿宋" w:cs="仿宋"/>
          <w:sz w:val="28"/>
          <w:szCs w:val="28"/>
        </w:rPr>
      </w:pPr>
      <w:r>
        <w:rPr>
          <w:rFonts w:hint="eastAsia" w:ascii="仿宋" w:hAnsi="仿宋" w:eastAsia="仿宋" w:cs="仿宋"/>
          <w:sz w:val="28"/>
          <w:szCs w:val="28"/>
        </w:rPr>
        <w:t xml:space="preserve">是否涉及环境标志产品：</w:t>
      </w:r>
      <w:r/>
    </w:p>
    <w:p>
      <w:pPr>
        <w:numPr>
          <w:ilvl w:val="255"/>
          <w:numId w:val="0"/>
        </w:numPr>
        <w:ind w:firstLine="960"/>
        <w:spacing w:line="360" w:lineRule="auto"/>
        <w:tabs>
          <w:tab w:val="left" w:pos="740" w:leader="none"/>
        </w:tabs>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是，《环境标志产品政府采购品目清单》的底级品目名称：</w:t>
      </w:r>
      <w:r/>
    </w:p>
    <w:p>
      <w:pPr>
        <w:numPr>
          <w:ilvl w:val="255"/>
          <w:numId w:val="0"/>
        </w:numPr>
        <w:ind w:firstLine="840"/>
        <w:spacing w:line="360" w:lineRule="auto"/>
        <w:tabs>
          <w:tab w:val="left" w:pos="740" w:leader="none"/>
        </w:tabs>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强制采购</w:t>
      </w:r>
      <w:r>
        <w:rPr>
          <w:rFonts w:ascii="Wingdings" w:hAnsi="Wingdings" w:eastAsia="Wingdings" w:cs="Wingdings"/>
          <w:sz w:val="24"/>
        </w:rPr>
        <w:t xml:space="preserve"></w:t>
      </w:r>
      <w:r>
        <w:rPr>
          <w:rFonts w:hint="eastAsia" w:ascii="仿宋" w:hAnsi="仿宋" w:eastAsia="仿宋" w:cs="仿宋"/>
          <w:sz w:val="28"/>
          <w:szCs w:val="28"/>
        </w:rPr>
        <w:t xml:space="preserve">优先采购</w:t>
      </w:r>
      <w:r/>
    </w:p>
    <w:p>
      <w:pPr>
        <w:numPr>
          <w:ilvl w:val="255"/>
          <w:numId w:val="0"/>
        </w:numPr>
        <w:ind w:firstLine="960"/>
        <w:spacing w:line="360" w:lineRule="auto"/>
        <w:tabs>
          <w:tab w:val="left" w:pos="740" w:leader="none"/>
        </w:tabs>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否</w:t>
      </w:r>
      <w:r/>
    </w:p>
    <w:p>
      <w:pPr>
        <w:numPr>
          <w:ilvl w:val="255"/>
          <w:numId w:val="0"/>
        </w:numPr>
        <w:ind w:firstLine="84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是否涉及绿色产品：</w:t>
      </w:r>
      <w:r/>
    </w:p>
    <w:p>
      <w:pPr>
        <w:ind w:firstLine="9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是，绿色产品政府采购相关政策确定的底级品目名称：</w:t>
      </w:r>
      <w:r/>
    </w:p>
    <w:p>
      <w:pPr>
        <w:numPr>
          <w:ilvl w:val="255"/>
          <w:numId w:val="0"/>
        </w:numPr>
        <w:ind w:firstLine="840"/>
        <w:spacing w:line="360" w:lineRule="auto"/>
        <w:tabs>
          <w:tab w:val="left" w:pos="740" w:leader="none"/>
        </w:tabs>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强制采购</w:t>
      </w:r>
      <w:r>
        <w:rPr>
          <w:rFonts w:ascii="Wingdings" w:hAnsi="Wingdings" w:eastAsia="Wingdings" w:cs="Wingdings"/>
          <w:sz w:val="24"/>
        </w:rPr>
        <w:t xml:space="preserve"></w:t>
      </w:r>
      <w:r>
        <w:rPr>
          <w:rFonts w:hint="eastAsia" w:ascii="仿宋" w:hAnsi="仿宋" w:eastAsia="仿宋" w:cs="仿宋"/>
          <w:sz w:val="28"/>
          <w:szCs w:val="28"/>
        </w:rPr>
        <w:t xml:space="preserve">优先采购</w:t>
      </w:r>
      <w:r/>
    </w:p>
    <w:p>
      <w:pPr>
        <w:ind w:firstLine="9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否</w:t>
      </w:r>
      <w:r/>
    </w:p>
    <w:p>
      <w:pPr>
        <w:numPr>
          <w:ilvl w:val="255"/>
          <w:numId w:val="0"/>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sz w:val="28"/>
          <w:szCs w:val="28"/>
        </w:rPr>
        <w:t xml:space="preserve">是       </w:t>
      </w:r>
      <w:r>
        <w:rPr>
          <w:rFonts w:ascii="Wingdings" w:hAnsi="Wingdings" w:eastAsia="Wingdings" w:cs="Wingdings"/>
          <w:sz w:val="24"/>
        </w:rPr>
        <w:t xml:space="preserve"></w:t>
      </w:r>
      <w:r>
        <w:rPr>
          <w:rFonts w:hint="eastAsia" w:ascii="仿宋" w:hAnsi="仿宋" w:eastAsia="仿宋" w:cs="仿宋"/>
          <w:sz w:val="28"/>
          <w:szCs w:val="28"/>
        </w:rPr>
        <w:t xml:space="preserve">否</w:t>
      </w:r>
      <w:r>
        <w:rPr>
          <w:rFonts w:hint="eastAsia" w:ascii="仿宋" w:hAnsi="仿宋" w:eastAsia="仿宋" w:cs="仿宋"/>
          <w:sz w:val="28"/>
          <w:szCs w:val="28"/>
          <w:lang w:val="en-US" w:eastAsia="zh-CN"/>
        </w:rPr>
        <w:t xml:space="preserve">    </w:t>
      </w:r>
      <w:r>
        <w:rPr>
          <w:rFonts w:ascii="Wingdings" w:hAnsi="Wingdings" w:eastAsia="Wingdings" w:cs="Wingdings"/>
          <w:sz w:val="24"/>
        </w:rPr>
        <w:t xml:space="preserve"></w:t>
      </w:r>
      <w:r>
        <w:rPr>
          <w:rFonts w:hint="eastAsia" w:ascii="仿宋" w:hAnsi="仿宋" w:eastAsia="仿宋" w:cs="仿宋"/>
          <w:sz w:val="28"/>
          <w:szCs w:val="28"/>
        </w:rPr>
        <w:t xml:space="preserve">不涉及</w:t>
      </w:r>
      <w:r/>
    </w:p>
    <w:p>
      <w:pPr>
        <w:numPr>
          <w:ilvl w:val="0"/>
          <w:numId w:val="0"/>
        </w:num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2.</w:t>
      </w:r>
      <w:r>
        <w:rPr>
          <w:rFonts w:hint="eastAsia" w:ascii="仿宋" w:hAnsi="仿宋" w:eastAsia="仿宋" w:cs="仿宋"/>
          <w:b/>
          <w:sz w:val="28"/>
          <w:szCs w:val="28"/>
        </w:rPr>
        <w:t xml:space="preserve">合同金额</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（1）合同金额小写：</w:t>
      </w:r>
      <w:r/>
    </w:p>
    <w:p>
      <w:pPr>
        <w:ind w:firstLine="60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大写：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分包金额（如有）小写：</w:t>
      </w:r>
      <w:r/>
    </w:p>
    <w:p>
      <w:pPr>
        <w:ind w:firstLine="48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大写：</w:t>
      </w:r>
      <w:r/>
    </w:p>
    <w:p>
      <w:pPr>
        <w:jc w:val="center"/>
        <w:rPr>
          <w:rFonts w:hint="eastAsia" w:ascii="仿宋" w:hAnsi="仿宋" w:eastAsia="仿宋" w:cs="仿宋"/>
          <w:sz w:val="28"/>
          <w:szCs w:val="28"/>
        </w:rPr>
      </w:pPr>
      <w:r>
        <w:rPr>
          <w:rFonts w:hint="eastAsia" w:ascii="仿宋" w:hAnsi="仿宋" w:eastAsia="仿宋" w:cs="仿宋"/>
          <w:sz w:val="28"/>
          <w:szCs w:val="28"/>
        </w:rPr>
        <w:t xml:space="preserve"> （2）付款方式（按项目实际勾选填写，具体详见专用条款第二节</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第12.2款）：</w:t>
      </w:r>
      <w:r/>
    </w:p>
    <w:p>
      <w:pPr>
        <w:ind w:firstLine="840"/>
        <w:spacing w:line="400" w:lineRule="exact"/>
        <w:rPr>
          <w:rFonts w:hint="eastAsia" w:ascii="仿宋" w:hAnsi="仿宋" w:eastAsia="仿宋" w:cs="仿宋"/>
          <w:sz w:val="28"/>
          <w:szCs w:val="28"/>
          <w:u w:val="single"/>
        </w:rPr>
      </w:pPr>
      <w:r>
        <w:rPr>
          <w:rFonts w:ascii="Wingdings" w:hAnsi="Wingdings" w:eastAsia="Wingdings" w:cs="Wingdings"/>
          <w:sz w:val="28"/>
          <w:szCs w:val="28"/>
        </w:rPr>
        <w:t xml:space="preserve">¨</w:t>
      </w:r>
      <w:r>
        <w:rPr>
          <w:rFonts w:hint="eastAsia" w:ascii="仿宋" w:hAnsi="仿宋" w:eastAsia="仿宋" w:cs="仿宋"/>
          <w:sz w:val="28"/>
          <w:szCs w:val="28"/>
        </w:rPr>
        <w:t xml:space="preserve">全额付款：</w:t>
      </w:r>
      <w:r>
        <w:rPr>
          <w:rFonts w:hint="eastAsia" w:ascii="仿宋" w:hAnsi="仿宋" w:eastAsia="仿宋" w:cs="仿宋"/>
          <w:sz w:val="28"/>
          <w:szCs w:val="28"/>
          <w:u w:val="single"/>
        </w:rPr>
        <w:t xml:space="preserve">     （应明确一次性支付合同款项的条件）                    </w:t>
      </w:r>
      <w:r/>
    </w:p>
    <w:p>
      <w:pPr>
        <w:ind w:firstLine="840"/>
        <w:spacing w:line="400" w:lineRule="exact"/>
        <w:rPr>
          <w:rFonts w:hint="eastAsia" w:ascii="仿宋" w:hAnsi="仿宋" w:eastAsia="仿宋" w:cs="仿宋"/>
          <w:sz w:val="28"/>
          <w:szCs w:val="28"/>
        </w:rPr>
      </w:pPr>
      <w:r>
        <w:rPr>
          <w:rFonts w:ascii="Wingdings" w:hAnsi="Wingdings" w:eastAsia="Wingdings" w:cs="Wingdings"/>
          <w:sz w:val="28"/>
          <w:szCs w:val="28"/>
        </w:rPr>
        <w:t xml:space="preserve">þ</w:t>
      </w:r>
      <w:r>
        <w:rPr>
          <w:rFonts w:hint="eastAsia" w:ascii="仿宋" w:hAnsi="仿宋" w:eastAsia="仿宋" w:cs="仿宋"/>
          <w:sz w:val="28"/>
          <w:szCs w:val="28"/>
        </w:rPr>
        <w:t xml:space="preserve">分期付款：</w:t>
      </w:r>
      <w:r/>
    </w:p>
    <w:p>
      <w:pPr>
        <w:ind w:firstLine="840"/>
        <w:spacing w:line="4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1.合同签订后，采购人收到供应商相应的发票后7个工作日内向供应商预付合同价款的40%预付款；</w:t>
      </w:r>
      <w:r/>
    </w:p>
    <w:p>
      <w:pPr>
        <w:ind w:firstLine="840"/>
        <w:spacing w:line="4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2.设备进场后支付合同价款的20%；</w:t>
      </w:r>
      <w:r/>
    </w:p>
    <w:p>
      <w:pPr>
        <w:ind w:firstLine="840"/>
        <w:spacing w:line="4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3.设备安装完成后，支付合同价款的20%；</w:t>
      </w:r>
      <w:r/>
    </w:p>
    <w:p>
      <w:pPr>
        <w:ind w:firstLine="840"/>
        <w:spacing w:line="4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4.项目通过专家验收合格后经审计，按审定价结清余款。（以上付款均无息）</w:t>
      </w:r>
      <w:r/>
    </w:p>
    <w:p>
      <w:pPr>
        <w:ind w:firstLine="840"/>
        <w:spacing w:line="400" w:lineRule="exact"/>
        <w:rPr>
          <w:rFonts w:hint="eastAsia" w:ascii="仿宋" w:hAnsi="仿宋" w:eastAsia="仿宋" w:cs="仿宋"/>
          <w:sz w:val="28"/>
          <w:szCs w:val="28"/>
          <w:u w:val="single"/>
        </w:rPr>
      </w:pPr>
      <w:r>
        <w:rPr>
          <w:rFonts w:ascii="Wingdings" w:hAnsi="Wingdings" w:eastAsia="Wingdings" w:cs="Wingdings"/>
          <w:sz w:val="28"/>
          <w:szCs w:val="28"/>
        </w:rPr>
        <w:t xml:space="preserve">¨</w:t>
      </w:r>
      <w:r>
        <w:rPr>
          <w:rFonts w:hint="eastAsia" w:ascii="仿宋" w:hAnsi="仿宋" w:eastAsia="仿宋" w:cs="仿宋"/>
          <w:sz w:val="28"/>
          <w:szCs w:val="28"/>
        </w:rPr>
        <w:t xml:space="preserve">成本补偿：</w:t>
      </w:r>
      <w:r>
        <w:rPr>
          <w:rFonts w:hint="eastAsia" w:ascii="仿宋" w:hAnsi="仿宋" w:eastAsia="仿宋" w:cs="仿宋"/>
          <w:sz w:val="28"/>
          <w:szCs w:val="28"/>
          <w:u w:val="single"/>
        </w:rPr>
        <w:t xml:space="preserve">      （应明确按照成本补偿方式的支付方式和支付条件）   </w:t>
      </w:r>
      <w:r/>
    </w:p>
    <w:p>
      <w:pPr>
        <w:ind w:firstLine="840"/>
        <w:spacing w:line="400" w:lineRule="exact"/>
        <w:rPr>
          <w:rFonts w:hint="eastAsia" w:ascii="仿宋" w:hAnsi="仿宋" w:eastAsia="仿宋" w:cs="仿宋"/>
          <w:sz w:val="28"/>
          <w:szCs w:val="28"/>
        </w:rPr>
      </w:pPr>
      <w:r>
        <w:rPr>
          <w:rFonts w:ascii="Wingdings" w:hAnsi="Wingdings" w:eastAsia="Wingdings" w:cs="Wingdings"/>
          <w:sz w:val="28"/>
          <w:szCs w:val="28"/>
        </w:rPr>
        <w:t xml:space="preserve">¨</w:t>
      </w:r>
      <w:r>
        <w:rPr>
          <w:rFonts w:hint="eastAsia" w:ascii="仿宋" w:hAnsi="仿宋" w:eastAsia="仿宋" w:cs="仿宋"/>
          <w:sz w:val="28"/>
          <w:szCs w:val="28"/>
        </w:rPr>
        <w:t xml:space="preserve">绩效激励：</w:t>
      </w:r>
      <w:r>
        <w:rPr>
          <w:rFonts w:hint="eastAsia" w:ascii="仿宋" w:hAnsi="仿宋" w:eastAsia="仿宋" w:cs="仿宋"/>
          <w:sz w:val="28"/>
          <w:szCs w:val="28"/>
          <w:u w:val="single"/>
        </w:rPr>
        <w:t xml:space="preserve">      （应明确按照绩效激励方式的支付方式和支付条件）   </w:t>
      </w:r>
      <w:r/>
    </w:p>
    <w:p>
      <w:pPr>
        <w:numPr>
          <w:ilvl w:val="0"/>
          <w:numId w:val="0"/>
        </w:numPr>
        <w:ind w:firstLine="562"/>
        <w:spacing w:line="360" w:lineRule="auto"/>
        <w:rPr>
          <w:rFonts w:hint="eastAsia" w:ascii="仿宋" w:hAnsi="仿宋" w:eastAsia="仿宋" w:cs="仿宋"/>
          <w:b/>
          <w:sz w:val="28"/>
          <w:szCs w:val="28"/>
          <w:u w:val="single"/>
        </w:rPr>
      </w:pPr>
      <w:r>
        <w:rPr>
          <w:rFonts w:hint="eastAsia" w:ascii="仿宋" w:hAnsi="仿宋" w:eastAsia="仿宋" w:cs="仿宋"/>
          <w:b/>
          <w:sz w:val="28"/>
          <w:szCs w:val="28"/>
          <w:lang w:val="en-US" w:eastAsia="zh-CN"/>
        </w:rPr>
        <w:t xml:space="preserve">3.</w:t>
      </w:r>
      <w:r>
        <w:rPr>
          <w:rFonts w:hint="eastAsia" w:ascii="仿宋" w:hAnsi="仿宋" w:eastAsia="仿宋" w:cs="仿宋"/>
          <w:b/>
          <w:sz w:val="28"/>
          <w:szCs w:val="28"/>
        </w:rPr>
        <w:t xml:space="preserve">合同履行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（1）起始日期：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日，完成日期：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ind w:firstLine="48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（2）履约地点</w:t>
      </w:r>
      <w:r>
        <w:rPr>
          <w:rFonts w:hint="eastAsia" w:ascii="仿宋" w:hAnsi="仿宋" w:eastAsia="仿宋" w:cs="仿宋"/>
          <w:bCs/>
          <w:sz w:val="28"/>
          <w:szCs w:val="28"/>
        </w:rPr>
        <w:t xml:space="preserve">：</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w:t>
      </w:r>
      <w:r>
        <w:rPr>
          <w:rFonts w:hint="eastAsia" w:ascii="仿宋" w:hAnsi="仿宋" w:eastAsia="仿宋" w:cs="仿宋"/>
          <w:sz w:val="28"/>
          <w:szCs w:val="28"/>
        </w:rPr>
        <w:t xml:space="preserve">履约担保：履约担保：是否收取履约保证金：</w:t>
      </w:r>
      <w:r>
        <w:rPr>
          <w:rFonts w:ascii="Wingdings" w:hAnsi="Wingdings" w:eastAsia="Wingdings" w:cs="Wingdings"/>
          <w:sz w:val="28"/>
          <w:szCs w:val="28"/>
        </w:rPr>
        <w:t xml:space="preserve">¨</w:t>
      </w:r>
      <w:r>
        <w:rPr>
          <w:rFonts w:hint="eastAsia" w:ascii="仿宋" w:hAnsi="仿宋" w:eastAsia="仿宋" w:cs="仿宋"/>
          <w:sz w:val="28"/>
          <w:szCs w:val="28"/>
        </w:rPr>
        <w:t xml:space="preserve">是    </w:t>
      </w:r>
      <w:r>
        <w:rPr>
          <w:rFonts w:ascii="Wingdings" w:hAnsi="Wingdings" w:eastAsia="Wingdings" w:cs="Wingdings"/>
          <w:sz w:val="28"/>
          <w:szCs w:val="28"/>
        </w:rPr>
        <w:t xml:space="preserve">¨</w:t>
      </w:r>
      <w:r>
        <w:rPr>
          <w:rFonts w:hint="eastAsia" w:ascii="仿宋" w:hAnsi="仿宋" w:eastAsia="仿宋" w:cs="仿宋"/>
          <w:sz w:val="28"/>
          <w:szCs w:val="28"/>
        </w:rPr>
        <w:t xml:space="preserve">否</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收取履约保证金形式：</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w:t>
      </w:r>
      <w:r>
        <w:rPr>
          <w:rFonts w:hint="eastAsia" w:ascii="仿宋" w:hAnsi="仿宋" w:eastAsia="仿宋" w:cs="仿宋"/>
          <w:sz w:val="28"/>
          <w:szCs w:val="28"/>
        </w:rPr>
        <w:t xml:space="preserve">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收取履约保证金金额：</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w:t>
      </w:r>
      <w:r>
        <w:rPr>
          <w:rFonts w:hint="eastAsia" w:ascii="仿宋" w:hAnsi="仿宋" w:eastAsia="仿宋" w:cs="仿宋"/>
          <w:sz w:val="28"/>
          <w:szCs w:val="28"/>
        </w:rPr>
        <w:t xml:space="preserve">                            </w:t>
      </w:r>
      <w:r/>
    </w:p>
    <w:p>
      <w:pPr>
        <w:ind w:firstLine="480"/>
        <w:spacing w:line="360" w:lineRule="auto"/>
        <w:rPr>
          <w:rFonts w:hint="eastAsia" w:ascii="仿宋" w:hAnsi="仿宋" w:eastAsia="仿宋" w:cs="仿宋"/>
          <w:bCs/>
          <w:sz w:val="28"/>
          <w:szCs w:val="28"/>
          <w:u w:val="single"/>
        </w:rPr>
      </w:pPr>
      <w:r>
        <w:rPr>
          <w:rFonts w:hint="eastAsia" w:ascii="仿宋" w:hAnsi="仿宋" w:eastAsia="仿宋" w:cs="仿宋"/>
          <w:sz w:val="28"/>
          <w:szCs w:val="28"/>
        </w:rPr>
        <w:t xml:space="preserve">     履约担保期限： </w:t>
      </w:r>
      <w:r>
        <w:rPr>
          <w:rFonts w:hint="eastAsia" w:ascii="仿宋" w:hAnsi="仿宋" w:eastAsia="仿宋" w:cs="仿宋"/>
          <w:bCs/>
          <w:sz w:val="28"/>
          <w:szCs w:val="28"/>
          <w:u w:val="single"/>
        </w:rPr>
        <w:t xml:space="preserve">                                    </w:t>
      </w:r>
      <w:r/>
    </w:p>
    <w:p>
      <w:pPr>
        <w:numPr>
          <w:ilvl w:val="0"/>
          <w:numId w:val="1"/>
        </w:numPr>
        <w:ind w:firstLine="480"/>
        <w:spacing w:line="360" w:lineRule="auto"/>
        <w:rPr>
          <w:rFonts w:hint="eastAsia" w:ascii="仿宋" w:hAnsi="仿宋" w:eastAsia="仿宋" w:cs="仿宋"/>
          <w:bCs/>
          <w:color w:val="c00000"/>
          <w:sz w:val="28"/>
          <w:szCs w:val="28"/>
        </w:rPr>
      </w:pPr>
      <w:r>
        <w:rPr>
          <w:rFonts w:hint="eastAsia" w:ascii="仿宋" w:hAnsi="仿宋" w:eastAsia="仿宋" w:cs="仿宋"/>
          <w:bCs/>
          <w:color w:val="c00000"/>
          <w:sz w:val="28"/>
          <w:szCs w:val="28"/>
        </w:rPr>
        <w:t xml:space="preserve">确需收取履约保证金的，履约保证金的缴纳形式：</w:t>
      </w:r>
      <w:r/>
    </w:p>
    <w:p>
      <w:pPr>
        <w:ind w:firstLine="560"/>
        <w:spacing w:line="360" w:lineRule="auto"/>
        <w:rPr>
          <w:rFonts w:hint="eastAsia" w:ascii="仿宋" w:hAnsi="仿宋" w:eastAsia="仿宋" w:cs="仿宋"/>
          <w:bCs/>
          <w:color w:val="c00000"/>
          <w:sz w:val="28"/>
          <w:szCs w:val="28"/>
        </w:rPr>
      </w:pPr>
      <w:r>
        <w:rPr>
          <w:rFonts w:hint="eastAsia" w:ascii="仿宋" w:hAnsi="仿宋" w:eastAsia="仿宋" w:cs="仿宋"/>
          <w:bCs/>
          <w:color w:val="c00000"/>
          <w:sz w:val="28"/>
          <w:szCs w:val="28"/>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bCs/>
          <w:color w:val="c00000"/>
          <w:sz w:val="28"/>
          <w:szCs w:val="28"/>
        </w:rPr>
        <w:t xml:space="preserve"> 如以履约保函（保险）形式缴纳履约保证金，供应商可通过政府采购电子履约保函（保险）平台（www.jsdzbh.com）在线申请履约保函（保险）。</w:t>
      </w:r>
      <w:r>
        <w:rPr>
          <w:rFonts w:hint="eastAsia" w:ascii="仿宋" w:hAnsi="仿宋" w:eastAsia="仿宋" w:cs="仿宋"/>
          <w:sz w:val="28"/>
          <w:szCs w:val="28"/>
        </w:rPr>
        <w:t xml:space="preserve">                                </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（5）分期履行要求：</w:t>
      </w:r>
      <w:r/>
    </w:p>
    <w:p>
      <w:pPr>
        <w:ind w:firstLine="480"/>
        <w:spacing w:line="360" w:lineRule="auto"/>
        <w:rPr>
          <w:rFonts w:hint="eastAsia" w:ascii="仿宋" w:hAnsi="仿宋" w:eastAsia="仿宋" w:cs="仿宋"/>
          <w:sz w:val="28"/>
          <w:szCs w:val="28"/>
          <w:u w:val="single"/>
        </w:rPr>
      </w:pPr>
      <w:r>
        <w:rPr>
          <w:rFonts w:hint="eastAsia" w:ascii="仿宋" w:hAnsi="仿宋" w:eastAsia="仿宋" w:cs="仿宋"/>
          <w:bCs/>
          <w:sz w:val="28"/>
          <w:szCs w:val="28"/>
        </w:rPr>
        <w:t xml:space="preserve">（6）风险处置措施和替代方案：</w:t>
      </w:r>
      <w:r/>
    </w:p>
    <w:p>
      <w:pPr>
        <w:numPr>
          <w:ilvl w:val="0"/>
          <w:numId w:val="2"/>
        </w:numPr>
        <w:ind w:firstLine="48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合同验收</w:t>
      </w:r>
      <w:r/>
    </w:p>
    <w:p>
      <w:pPr>
        <w:numPr>
          <w:ilvl w:val="0"/>
          <w:numId w:val="3"/>
        </w:num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验收组织方式：</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自行组织 </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委托第三方组织</w:t>
      </w:r>
      <w:r/>
    </w:p>
    <w:p>
      <w:pPr>
        <w:ind w:firstLine="112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验收主体：</w:t>
      </w:r>
      <w:r>
        <w:rPr>
          <w:rFonts w:hint="eastAsia" w:ascii="仿宋" w:hAnsi="仿宋" w:eastAsia="仿宋" w:cs="仿宋"/>
          <w:sz w:val="28"/>
          <w:szCs w:val="28"/>
        </w:rPr>
        <w:t xml:space="preserve"> </w:t>
      </w:r>
      <w:r>
        <w:rPr>
          <w:rFonts w:hint="eastAsia" w:ascii="仿宋" w:hAnsi="仿宋" w:eastAsia="仿宋" w:cs="仿宋"/>
          <w:bCs/>
          <w:sz w:val="28"/>
          <w:szCs w:val="28"/>
          <w:u w:val="single"/>
        </w:rPr>
        <w:t xml:space="preserve">                         </w:t>
      </w:r>
      <w:r>
        <w:rPr>
          <w:rFonts w:hint="eastAsia" w:ascii="仿宋" w:hAnsi="仿宋" w:eastAsia="仿宋" w:cs="仿宋"/>
          <w:sz w:val="28"/>
          <w:szCs w:val="28"/>
        </w:rPr>
        <w:t xml:space="preserve"> </w:t>
      </w:r>
      <w:r/>
    </w:p>
    <w:p>
      <w:pPr>
        <w:ind w:firstLine="112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是否邀请本项目的其他供应商参加验收：</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是  </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否</w:t>
      </w:r>
      <w:r/>
    </w:p>
    <w:p>
      <w:pPr>
        <w:ind w:firstLine="9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是否邀请专家参加验收：</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是  </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否</w:t>
      </w:r>
      <w:r/>
    </w:p>
    <w:p>
      <w:pPr>
        <w:ind w:firstLine="9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是否邀请服务对象参加验收：</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是  </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否</w:t>
      </w:r>
      <w:r/>
    </w:p>
    <w:p>
      <w:pPr>
        <w:ind w:firstLine="9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是否邀请第三方检测机构参加验收：</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是  </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否</w:t>
      </w:r>
      <w:r/>
    </w:p>
    <w:p>
      <w:pPr>
        <w:ind w:firstLine="9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是否进行抽查检测：</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是，抽查比例：</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否</w:t>
      </w:r>
      <w:r/>
    </w:p>
    <w:p>
      <w:pPr>
        <w:ind w:firstLine="960"/>
        <w:spacing w:line="360" w:lineRule="auto"/>
        <w:rPr>
          <w:rFonts w:hint="eastAsia" w:ascii="仿宋" w:hAnsi="仿宋" w:eastAsia="仿宋" w:cs="仿宋"/>
          <w:bCs/>
          <w:sz w:val="28"/>
          <w:szCs w:val="28"/>
          <w:u w:val="single"/>
        </w:rPr>
      </w:pPr>
      <w:r>
        <w:rPr>
          <w:rFonts w:hint="eastAsia" w:ascii="仿宋" w:hAnsi="仿宋" w:eastAsia="仿宋" w:cs="仿宋"/>
          <w:bCs/>
          <w:sz w:val="28"/>
          <w:szCs w:val="28"/>
        </w:rPr>
        <w:t xml:space="preserve">是否存在破坏性检测：</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是，</w:t>
      </w:r>
      <w:r>
        <w:rPr>
          <w:rFonts w:hint="eastAsia" w:ascii="仿宋" w:hAnsi="仿宋" w:eastAsia="仿宋" w:cs="仿宋"/>
          <w:bCs/>
          <w:sz w:val="28"/>
          <w:szCs w:val="28"/>
          <w:u w:val="single"/>
        </w:rPr>
        <w:t xml:space="preserve">（应明确对被破坏的检测产品的处理方式）</w:t>
      </w:r>
      <w:r/>
    </w:p>
    <w:p>
      <w:pPr>
        <w:ind w:firstLine="9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否</w:t>
      </w:r>
      <w:r/>
    </w:p>
    <w:p>
      <w:pPr>
        <w:ind w:firstLine="960"/>
        <w:spacing w:line="360" w:lineRule="auto"/>
        <w:rPr>
          <w:rFonts w:hint="eastAsia" w:ascii="仿宋" w:hAnsi="仿宋" w:eastAsia="仿宋" w:cs="仿宋"/>
          <w:bCs/>
          <w:sz w:val="28"/>
          <w:szCs w:val="28"/>
          <w:u w:val="single"/>
        </w:rPr>
      </w:pPr>
      <w:r>
        <w:rPr>
          <w:rFonts w:hint="eastAsia" w:ascii="仿宋" w:hAnsi="仿宋" w:eastAsia="仿宋" w:cs="仿宋"/>
          <w:bCs/>
          <w:sz w:val="28"/>
          <w:szCs w:val="28"/>
        </w:rPr>
        <w:t xml:space="preserve">验收组织的其他事项：</w:t>
      </w:r>
      <w:r/>
    </w:p>
    <w:p>
      <w:pPr>
        <w:ind w:firstLine="480"/>
        <w:spacing w:line="360" w:lineRule="auto"/>
        <w:rPr>
          <w:rFonts w:hint="eastAsia" w:ascii="仿宋" w:hAnsi="仿宋" w:eastAsia="仿宋" w:cs="仿宋"/>
          <w:bCs/>
          <w:sz w:val="28"/>
          <w:szCs w:val="28"/>
          <w:u w:val="single"/>
        </w:rPr>
      </w:pPr>
      <w:r>
        <w:rPr>
          <w:rFonts w:hint="eastAsia" w:ascii="仿宋" w:hAnsi="仿宋" w:eastAsia="仿宋" w:cs="仿宋"/>
          <w:bCs/>
          <w:sz w:val="28"/>
          <w:szCs w:val="28"/>
        </w:rPr>
        <w:t xml:space="preserve">（2）履约验收时间：</w:t>
      </w:r>
      <w:r>
        <w:rPr>
          <w:rFonts w:hint="eastAsia" w:ascii="仿宋" w:hAnsi="仿宋" w:eastAsia="仿宋" w:cs="仿宋"/>
          <w:bCs/>
          <w:sz w:val="28"/>
          <w:szCs w:val="28"/>
          <w:u w:val="single"/>
        </w:rPr>
        <w:t xml:space="preserve">（计划于何时验收/供应商提出验收申请之日起   日内组织验收）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（3）履约验收方式：</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一次性验收         </w:t>
      </w:r>
      <w:r/>
    </w:p>
    <w:p>
      <w:pPr>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w:t>
      </w:r>
      <w:r>
        <w:rPr>
          <w:rFonts w:hint="eastAsia" w:ascii="仿宋" w:hAnsi="仿宋" w:eastAsia="仿宋" w:cs="仿宋"/>
          <w:bCs/>
          <w:sz w:val="28"/>
          <w:szCs w:val="28"/>
        </w:rPr>
        <w:t xml:space="preserve">分期/分项验收：</w:t>
      </w:r>
      <w:r>
        <w:rPr>
          <w:rFonts w:hint="eastAsia" w:ascii="仿宋" w:hAnsi="仿宋" w:eastAsia="仿宋" w:cs="仿宋"/>
          <w:bCs/>
          <w:sz w:val="28"/>
          <w:szCs w:val="28"/>
          <w:u w:val="single"/>
        </w:rPr>
        <w:t xml:space="preserve">（应明确分期/分项验收的工作安排）</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（4）履约验收程序：</w:t>
      </w:r>
      <w:r/>
    </w:p>
    <w:p>
      <w:pPr>
        <w:ind w:firstLine="480"/>
        <w:spacing w:line="360" w:lineRule="auto"/>
        <w:rPr>
          <w:rFonts w:hint="eastAsia" w:ascii="仿宋" w:hAnsi="仿宋" w:eastAsia="仿宋" w:cs="仿宋"/>
          <w:bCs/>
          <w:sz w:val="28"/>
          <w:szCs w:val="28"/>
          <w:u w:val="single"/>
        </w:rPr>
      </w:pPr>
      <w:r>
        <w:rPr>
          <w:rFonts w:hint="eastAsia" w:ascii="仿宋" w:hAnsi="仿宋" w:eastAsia="仿宋" w:cs="仿宋"/>
          <w:bCs/>
          <w:sz w:val="28"/>
          <w:szCs w:val="28"/>
        </w:rPr>
        <w:t xml:space="preserve">（5）履约验收的内容：</w:t>
      </w:r>
      <w:r>
        <w:rPr>
          <w:rFonts w:hint="eastAsia" w:ascii="仿宋" w:hAnsi="仿宋" w:eastAsia="仿宋" w:cs="仿宋"/>
          <w:bCs/>
          <w:sz w:val="28"/>
          <w:szCs w:val="28"/>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仿宋" w:hAnsi="仿宋" w:eastAsia="仿宋" w:cs="仿宋"/>
          <w:bCs/>
          <w:sz w:val="28"/>
          <w:szCs w:val="28"/>
          <w:u w:val="single"/>
        </w:rPr>
      </w:pPr>
      <w:r>
        <w:rPr>
          <w:rFonts w:hint="eastAsia" w:ascii="仿宋" w:hAnsi="仿宋" w:eastAsia="仿宋" w:cs="仿宋"/>
          <w:bCs/>
          <w:sz w:val="28"/>
          <w:szCs w:val="28"/>
        </w:rPr>
        <w:t xml:space="preserve">（6）履约验收标准：</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bCs/>
          <w:sz w:val="28"/>
          <w:szCs w:val="28"/>
        </w:rPr>
        <w:t xml:space="preserve">（7）是否以采购活动中供应商提供的样品作为参考：</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是  </w:t>
      </w:r>
      <w:r>
        <w:rPr>
          <w:rFonts w:hint="eastAsia" w:ascii="仿宋" w:hAnsi="仿宋" w:eastAsia="仿宋" w:cs="仿宋"/>
          <w:sz w:val="28"/>
          <w:szCs w:val="28"/>
        </w:rPr>
        <w:t xml:space="preserve"></w:t>
      </w:r>
      <w:r>
        <w:rPr>
          <w:rFonts w:ascii="Wingdings" w:hAnsi="Wingdings" w:eastAsia="Wingdings" w:cs="Wingdings"/>
          <w:sz w:val="24"/>
        </w:rPr>
        <w:t xml:space="preserve"></w:t>
      </w:r>
      <w:r>
        <w:rPr>
          <w:rFonts w:hint="eastAsia" w:ascii="仿宋" w:hAnsi="仿宋" w:eastAsia="仿宋" w:cs="仿宋"/>
          <w:bCs/>
          <w:sz w:val="28"/>
          <w:szCs w:val="28"/>
        </w:rPr>
        <w:t xml:space="preserve">否</w:t>
      </w:r>
      <w:r/>
    </w:p>
    <w:p>
      <w:pPr>
        <w:ind w:firstLine="480"/>
        <w:spacing w:line="360" w:lineRule="auto"/>
        <w:rPr>
          <w:rFonts w:hint="eastAsia" w:ascii="仿宋" w:hAnsi="仿宋" w:eastAsia="仿宋" w:cs="仿宋"/>
          <w:bCs/>
          <w:sz w:val="28"/>
          <w:szCs w:val="28"/>
          <w:u w:val="single"/>
        </w:rPr>
      </w:pPr>
      <w:r>
        <w:rPr>
          <w:rFonts w:hint="eastAsia" w:ascii="仿宋" w:hAnsi="仿宋" w:eastAsia="仿宋" w:cs="仿宋"/>
          <w:bCs/>
          <w:sz w:val="28"/>
          <w:szCs w:val="28"/>
        </w:rPr>
        <w:t xml:space="preserve">（8）履约验收其他事项：</w:t>
      </w:r>
      <w:r>
        <w:rPr>
          <w:rFonts w:hint="eastAsia" w:ascii="仿宋" w:hAnsi="仿宋" w:eastAsia="仿宋" w:cs="仿宋"/>
          <w:bCs/>
          <w:sz w:val="28"/>
          <w:szCs w:val="28"/>
          <w:u w:val="single"/>
        </w:rPr>
        <w:t xml:space="preserve">（产权过户登记等）</w:t>
      </w:r>
      <w:r/>
    </w:p>
    <w:p>
      <w:pPr>
        <w:numPr>
          <w:ilvl w:val="0"/>
          <w:numId w:val="2"/>
        </w:numPr>
        <w:ind w:firstLine="48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组成合同的文件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本协议书与下列文件一起构成合同文件，如下述文件之间有任何抵触、矛盾或歧义，应按以下顺序解释：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（1）政府采购合同协议书及其变更、补充协议</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（2）政府采购合同专用条款</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（3）政府采购合同通用条款</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（4）中标（成交）通知书</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（5）投标（响应）文件</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（6）采购文件</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（7）有关技术文件，图纸</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（8）国家法律、行政法规和规章制度规定或合同约定的作为合同组成部分的其他文件</w:t>
      </w:r>
      <w:r/>
    </w:p>
    <w:p>
      <w:pPr>
        <w:ind w:left="422"/>
        <w:spacing w:line="400" w:lineRule="exac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6.合同生效</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本合同自</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日生效。</w:t>
      </w:r>
      <w:r/>
    </w:p>
    <w:p>
      <w:pPr>
        <w:ind w:left="482"/>
        <w:spacing w:line="360" w:lineRule="auto"/>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7.合同份数</w:t>
      </w:r>
      <w:r/>
    </w:p>
    <w:p>
      <w:pPr>
        <w:ind w:firstLine="560"/>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本合同一式</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份，甲方执</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份，乙方执</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份，均具有同等法律效力。</w:t>
      </w:r>
      <w:r/>
    </w:p>
    <w:p>
      <w:pPr>
        <w:ind w:firstLine="560"/>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合同订立时间：</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w:t>
      </w:r>
      <w:r/>
    </w:p>
    <w:p>
      <w:pPr>
        <w:ind w:firstLine="560"/>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合同订立地点：</w:t>
      </w:r>
      <w:r>
        <w:rPr>
          <w:rFonts w:hint="eastAsia" w:ascii="仿宋" w:hAnsi="仿宋" w:eastAsia="仿宋" w:cs="仿宋"/>
          <w:color w:val="000000" w:themeColor="text1"/>
          <w:sz w:val="28"/>
          <w:szCs w:val="28"/>
          <w:u w:val="single"/>
          <w14:textFill>
            <w14:solidFill>
              <w14:schemeClr w14:val="tx1"/>
            </w14:solidFill>
          </w14:textFill>
        </w:rPr>
        <w:t xml:space="preserve">                           </w:t>
      </w:r>
      <w:r/>
    </w:p>
    <w:p>
      <w:pPr>
        <w:ind w:firstLine="560"/>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附件：具体标的及其技术要求和商务要求、联合协议、分包意向协议等。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jc w:val="left"/>
        <w:spacing w:line="360" w:lineRule="auto"/>
        <w:rPr>
          <w:rFonts w:ascii="宋体" w:hAnsi="宋体"/>
          <w:sz w:val="24"/>
          <w:u w:val="single"/>
        </w:rPr>
      </w:pPr>
      <w:r>
        <w:rPr>
          <w:rFonts w:hint="eastAsia"/>
          <w:sz w:val="24"/>
        </w:rPr>
        <w:br w:type="page" w:clear="all"/>
      </w:r>
      <w:r/>
    </w:p>
    <w:tbl>
      <w:tblPr>
        <w:tblStyle w:val="686"/>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1887"/>
        <w:gridCol w:w="2722"/>
        <w:gridCol w:w="1702"/>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乙方（供应商）</w:t>
            </w:r>
            <w:r/>
          </w:p>
        </w:tc>
      </w:tr>
      <w:tr>
        <w:trPr>
          <w:trHeight w:val="917"/>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单位名称</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（公章或合同章）</w:t>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单位名称</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（公章或合同章）</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cantSplit/>
          <w:trHeight w:val="1171"/>
        </w:trPr>
        <w:tc>
          <w:tcPr>
            <w:tcBorders>
              <w:top w:val="single" w:color="000000" w:sz="2" w:space="0"/>
              <w:right w:val="single" w:color="000000" w:sz="2" w:space="0"/>
            </w:tcBorders>
            <w:tcW w:w="2549" w:type="dxa"/>
            <w:vAlign w:val="center"/>
            <w:vMerge w:val="restart"/>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w:t>
            </w:r>
            <w:r/>
          </w:p>
          <w:p>
            <w:pPr>
              <w:ind w:firstLine="115"/>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或其委托代理人</w:t>
            </w:r>
            <w:r/>
          </w:p>
          <w:p>
            <w:pPr>
              <w:ind w:firstLine="115"/>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（签章）</w:t>
            </w:r>
            <w:r/>
          </w:p>
        </w:tc>
        <w:tc>
          <w:tcPr>
            <w:tcBorders>
              <w:top w:val="single" w:color="000000" w:sz="2" w:space="0"/>
              <w:left w:val="single" w:color="000000" w:sz="2" w:space="0"/>
              <w:right w:val="single" w:color="000000" w:sz="2" w:space="0"/>
            </w:tcBorders>
            <w:tcW w:w="1749" w:type="dxa"/>
            <w:vAlign w:val="center"/>
            <w:vMerge w:val="restart"/>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或其委托代理人</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（签章）</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483"/>
        </w:trPr>
        <w:tc>
          <w:tcPr>
            <w:tcBorders>
              <w:bottom w:val="single" w:color="000000" w:sz="2" w:space="0"/>
              <w:right w:val="single" w:color="000000" w:sz="2" w:space="0"/>
            </w:tcBorders>
            <w:tcW w:w="2549" w:type="dxa"/>
            <w:vAlign w:val="center"/>
            <w:vMerge w:val="continue"/>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left w:val="single" w:color="000000" w:sz="2" w:space="0"/>
              <w:bottom w:val="single" w:color="000000" w:sz="2" w:space="0"/>
              <w:right w:val="single" w:color="000000" w:sz="2" w:space="0"/>
            </w:tcBorders>
            <w:tcW w:w="1749" w:type="dxa"/>
            <w:vAlign w:val="center"/>
            <w:vMerge w:val="continue"/>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拥有者性别</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483"/>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住所</w:t>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住所</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483"/>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 系 人</w:t>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 系 人</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483"/>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483"/>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通信地址</w:t>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通信地址</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483"/>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邮政编码</w:t>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邮政编码</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483"/>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电子邮箱</w:t>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电子邮箱</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483"/>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483"/>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开户名称</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483"/>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开户银行</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483"/>
        </w:trPr>
        <w:tc>
          <w:tcPr>
            <w:tcBorders>
              <w:top w:val="single" w:color="000000" w:sz="2" w:space="0"/>
              <w:bottom w:val="single" w:color="000000" w:sz="2" w:space="0"/>
              <w:right w:val="single" w:color="000000" w:sz="2" w:space="0"/>
            </w:tcBorders>
            <w:tcW w:w="25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银行账号</w:t>
            </w:r>
            <w:r/>
          </w:p>
        </w:tc>
        <w:tc>
          <w:tcPr>
            <w:tcBorders>
              <w:top w:val="single" w:color="000000" w:sz="2" w:space="0"/>
              <w:left w:val="single" w:color="000000" w:sz="2" w:space="0"/>
              <w:bottom w:val="single" w:color="000000" w:sz="2" w:space="0"/>
            </w:tcBorders>
            <w:tcW w:w="1577" w:type="dxa"/>
            <w:vAlign w:val="center"/>
            <w:textDirection w:val="lrTb"/>
            <w:noWrap w:val="false"/>
          </w:tcPr>
          <w:p>
            <w:pPr>
              <w:jc w:val="center"/>
              <w:spacing w:line="360" w:lineRule="auto"/>
              <w:rPr>
                <w:rFonts w:hint="eastAsia" w:ascii="仿宋" w:hAnsi="仿宋" w:eastAsia="仿宋" w:cs="仿宋"/>
                <w:spacing w:val="20"/>
                <w:sz w:val="28"/>
                <w:szCs w:val="28"/>
              </w:rPr>
            </w:pPr>
            <w:r>
              <w:rPr>
                <w:rFonts w:hint="eastAsia" w:ascii="仿宋" w:hAnsi="仿宋" w:eastAsia="仿宋" w:cs="仿宋"/>
                <w:spacing w:val="20"/>
                <w:sz w:val="28"/>
                <w:szCs w:val="28"/>
              </w:rPr>
            </w:r>
            <w:r/>
          </w:p>
        </w:tc>
      </w:tr>
      <w:tr>
        <w:trPr>
          <w:trHeight w:val="586"/>
        </w:trPr>
        <w:tc>
          <w:tcPr>
            <w:gridSpan w:val="4"/>
            <w:tcBorders>
              <w:top w:val="single" w:color="000000" w:sz="2" w:space="0"/>
            </w:tcBorders>
            <w:tcW w:w="8398" w:type="dxa"/>
            <w:vAlign w:val="center"/>
            <w:textDirection w:val="lrTb"/>
            <w:noWrap w:val="false"/>
          </w:tcPr>
          <w:p>
            <w:pPr>
              <w:jc w:val="left"/>
              <w:spacing w:line="360" w:lineRule="auto"/>
              <w:rPr>
                <w:rFonts w:hint="eastAsia" w:ascii="仿宋" w:hAnsi="仿宋" w:eastAsia="仿宋" w:cs="仿宋"/>
                <w:spacing w:val="20"/>
                <w:sz w:val="28"/>
                <w:szCs w:val="28"/>
              </w:rPr>
            </w:pPr>
            <w:r>
              <w:rPr>
                <w:rFonts w:hint="eastAsia" w:ascii="仿宋" w:hAnsi="仿宋" w:eastAsia="仿宋" w:cs="仿宋"/>
                <w:sz w:val="28"/>
                <w:szCs w:val="28"/>
              </w:rPr>
              <w:t xml:space="preserve">注：涉及联合体或其他合同主体的信息应按上表格式加列。</w:t>
            </w:r>
            <w:r/>
          </w:p>
        </w:tc>
      </w:tr>
    </w:tbl>
    <w:p>
      <w:pPr>
        <w:pStyle w:val="693"/>
        <w:jc w:val="center"/>
        <w:keepNext/>
        <w:spacing w:beforeAutospacing="0" w:afterAutospacing="0"/>
        <w:rPr>
          <w:rFonts w:hint="default" w:ascii="黑体" w:hAnsi="宋体" w:eastAsia="黑体" w:cs="黑体"/>
          <w:color w:val="000000"/>
          <w:sz w:val="44"/>
          <w:szCs w:val="44"/>
        </w:rPr>
      </w:pPr>
      <w:r>
        <w:rPr>
          <w:u w:val="single"/>
        </w:rPr>
        <w:br w:type="page" w:clear="all"/>
      </w:r>
      <w:bookmarkStart w:id="163" w:name="_Toc27624"/>
      <w:r/>
      <w:bookmarkStart w:id="164" w:name="_Toc20313"/>
      <w:r>
        <w:rPr>
          <w:rFonts w:hint="eastAsia" w:ascii="黑体" w:hAnsi="宋体" w:eastAsia="黑体" w:cs="黑体"/>
          <w:color w:val="000000"/>
          <w:sz w:val="44"/>
          <w:szCs w:val="44"/>
        </w:rPr>
        <w:t xml:space="preserve">第二节 政府采购合同通用条款</w:t>
      </w:r>
      <w:bookmarkEnd w:id="163"/>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bCs/>
          <w:sz w:val="28"/>
          <w:szCs w:val="28"/>
        </w:rPr>
      </w:pPr>
      <w:r>
        <w:rPr>
          <w:rFonts w:hint="eastAsia" w:ascii="仿宋" w:hAnsi="仿宋" w:eastAsia="仿宋" w:cs="仿宋"/>
          <w:b/>
          <w:sz w:val="28"/>
          <w:szCs w:val="28"/>
        </w:rPr>
        <w:t xml:space="preserve">1. </w:t>
      </w:r>
      <w:r>
        <w:rPr>
          <w:rFonts w:hint="eastAsia" w:ascii="仿宋" w:hAnsi="仿宋" w:eastAsia="仿宋" w:cs="仿宋"/>
          <w:b/>
          <w:bCs/>
          <w:sz w:val="28"/>
          <w:szCs w:val="28"/>
        </w:rPr>
        <w:t xml:space="preserve">定义</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1.1合同当事人</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（1）采购人（以下称甲方）是指使用财政性资金，通过政府采购方式向供应商购买货物及其相关服务的国家机关、事业单位、团体组织。</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（2）供应商（以下称乙方）是指参加政府采购活动并且中标（成交），向采购人提供合同约定的货物及其相关服务的法人、非法人组织或者自然人。</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（3）其他合同主体是指除采购人和供应商以外，</w:t>
      </w:r>
      <w:r>
        <w:rPr>
          <w:rFonts w:hint="eastAsia" w:ascii="仿宋" w:hAnsi="仿宋" w:eastAsia="仿宋" w:cs="仿宋"/>
          <w:bCs/>
          <w:color w:val="000000" w:themeColor="text1"/>
          <w:sz w:val="28"/>
          <w:szCs w:val="28"/>
          <w14:textFill>
            <w14:solidFill>
              <w14:schemeClr w14:val="tx1"/>
            </w14:solidFill>
          </w14:textFill>
        </w:rPr>
        <w:t xml:space="preserve">依法参与合同缔结或履行，享有权利、承担义务的合同当事人</w:t>
      </w:r>
      <w:r>
        <w:rPr>
          <w:rFonts w:hint="eastAsia" w:ascii="仿宋" w:hAnsi="仿宋" w:eastAsia="仿宋" w:cs="仿宋"/>
          <w:sz w:val="28"/>
          <w:szCs w:val="28"/>
        </w:rPr>
        <w:t xml:space="preserve">。</w:t>
      </w:r>
      <w:r/>
    </w:p>
    <w:p>
      <w:pPr>
        <w:ind w:firstLine="560"/>
        <w:jc w:val="left"/>
        <w:pageBreakBefore w:val="0"/>
        <w:spacing w:beforeAutospacing="0" w:afterAutospacing="0" w:line="360" w:lineRule="auto"/>
        <w:tabs>
          <w:tab w:val="left" w:pos="570" w:leader="none"/>
          <w:tab w:val="left" w:pos="9240" w:leader="none"/>
          <w:tab w:val="left" w:pos="9555" w:leader="none"/>
        </w:tabs>
        <w:rPr>
          <w:rFonts w:hint="eastAsia" w:ascii="仿宋" w:hAnsi="仿宋" w:eastAsia="仿宋" w:cs="仿宋"/>
          <w:sz w:val="28"/>
          <w:szCs w:val="28"/>
        </w:rPr>
      </w:pPr>
      <w:r>
        <w:rPr>
          <w:rFonts w:hint="eastAsia" w:ascii="仿宋" w:hAnsi="仿宋" w:eastAsia="仿宋" w:cs="仿宋"/>
          <w:sz w:val="28"/>
          <w:szCs w:val="28"/>
        </w:rPr>
        <w:t xml:space="preserve">1.2本合同下列术语应解释为：</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（1）“合同”系指</w:t>
      </w:r>
      <w:r>
        <w:rPr>
          <w:rFonts w:hint="eastAsia" w:ascii="仿宋" w:hAnsi="仿宋" w:eastAsia="仿宋" w:cs="仿宋"/>
          <w:bCs/>
          <w:color w:val="000000" w:themeColor="text1"/>
          <w:sz w:val="28"/>
          <w:szCs w:val="28"/>
          <w14:textFill>
            <w14:solidFill>
              <w14:schemeClr w14:val="tx1"/>
            </w14:solidFill>
          </w14:textFill>
        </w:rPr>
        <w:t xml:space="preserve">合同当事人意思表示达成一致的任何协议，包括签署的</w:t>
      </w:r>
      <w:r>
        <w:rPr>
          <w:rFonts w:hint="eastAsia" w:ascii="仿宋" w:hAnsi="仿宋" w:eastAsia="仿宋" w:cs="仿宋"/>
          <w:sz w:val="28"/>
          <w:szCs w:val="28"/>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themeColor="text1"/>
          <w:sz w:val="28"/>
          <w:szCs w:val="28"/>
          <w14:textFill>
            <w14:solidFill>
              <w14:schemeClr w14:val="tx1"/>
            </w14:solidFill>
          </w14:textFill>
        </w:rPr>
        <w:t xml:space="preserve">国家法律、行政法规和规章制度规定或合同约定的作为合同组成部分的其他文件</w:t>
      </w:r>
      <w:r>
        <w:rPr>
          <w:rFonts w:hint="eastAsia" w:ascii="仿宋" w:hAnsi="仿宋" w:eastAsia="仿宋" w:cs="仿宋"/>
          <w:sz w:val="28"/>
          <w:szCs w:val="28"/>
        </w:rPr>
        <w:t xml:space="preserve">。</w:t>
      </w:r>
      <w:r/>
    </w:p>
    <w:p>
      <w:pPr>
        <w:ind w:firstLine="560"/>
        <w:jc w:val="left"/>
        <w:pageBreakBefore w:val="0"/>
        <w:spacing w:beforeAutospacing="0" w:afterAutospacing="0" w:line="360" w:lineRule="auto"/>
        <w:tabs>
          <w:tab w:val="left" w:pos="570" w:leader="none"/>
          <w:tab w:val="left" w:pos="9240" w:leader="none"/>
          <w:tab w:val="left" w:pos="9555" w:leader="none"/>
        </w:tabs>
        <w:rPr>
          <w:rFonts w:hint="eastAsia" w:ascii="仿宋" w:hAnsi="仿宋" w:eastAsia="仿宋" w:cs="仿宋"/>
          <w:sz w:val="28"/>
          <w:szCs w:val="28"/>
        </w:rPr>
      </w:pPr>
      <w:r>
        <w:rPr>
          <w:rFonts w:hint="eastAsia" w:ascii="仿宋" w:hAnsi="仿宋" w:eastAsia="仿宋" w:cs="仿宋"/>
          <w:sz w:val="28"/>
          <w:szCs w:val="28"/>
        </w:rPr>
        <w:t xml:space="preserve">（2）“合同价款”系指根据本合同规定乙方在全面履行合同义务后甲方应支付给乙方的价款。</w:t>
      </w:r>
      <w:r/>
    </w:p>
    <w:p>
      <w:pPr>
        <w:ind w:firstLine="560"/>
        <w:jc w:val="left"/>
        <w:pageBreakBefore w:val="0"/>
        <w:spacing w:beforeAutospacing="0" w:afterAutospacing="0" w:line="360" w:lineRule="auto"/>
        <w:tabs>
          <w:tab w:val="left" w:pos="570" w:leader="none"/>
          <w:tab w:val="left" w:pos="9240" w:leader="none"/>
          <w:tab w:val="left" w:pos="9555"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 xml:space="preserve">（3）“货物”系指乙方根据本合同规定须向甲方提供的各种形态和种类的物品，包括原材料、设备、产品（</w:t>
      </w:r>
      <w:r>
        <w:rPr>
          <w:rFonts w:hint="eastAsia" w:ascii="仿宋" w:hAnsi="仿宋" w:eastAsia="仿宋" w:cs="仿宋"/>
          <w:color w:val="000000" w:themeColor="text1"/>
          <w:sz w:val="28"/>
          <w:szCs w:val="28"/>
          <w14:textFill>
            <w14:solidFill>
              <w14:schemeClr w14:val="tx1"/>
            </w14:solidFill>
          </w14:textFill>
        </w:rPr>
        <w:t xml:space="preserve">包括软件）及相关的</w:t>
      </w:r>
      <w:r>
        <w:rPr>
          <w:rFonts w:hint="eastAsia" w:ascii="仿宋" w:hAnsi="仿宋" w:eastAsia="仿宋" w:cs="仿宋"/>
          <w:color w:val="000000" w:themeColor="text1"/>
          <w:sz w:val="28"/>
          <w:szCs w:val="28"/>
          <w:lang w:eastAsia="zh-CN"/>
          <w14:textFill>
            <w14:solidFill>
              <w14:schemeClr w14:val="tx1"/>
            </w14:solidFill>
          </w14:textFill>
        </w:rPr>
        <w:t xml:space="preserve">其他</w:t>
      </w:r>
      <w:r>
        <w:rPr>
          <w:rFonts w:hint="eastAsia" w:ascii="仿宋" w:hAnsi="仿宋" w:eastAsia="仿宋" w:cs="仿宋"/>
          <w:color w:val="000000" w:themeColor="text1"/>
          <w:sz w:val="28"/>
          <w:szCs w:val="28"/>
          <w14:textFill>
            <w14:solidFill>
              <w14:schemeClr w14:val="tx1"/>
            </w14:solidFill>
          </w14:textFill>
        </w:rPr>
        <w:t xml:space="preserve">备品备件、工具、手册及</w:t>
      </w:r>
      <w:r>
        <w:rPr>
          <w:rFonts w:hint="eastAsia" w:ascii="仿宋" w:hAnsi="仿宋" w:eastAsia="仿宋" w:cs="仿宋"/>
          <w:color w:val="000000" w:themeColor="text1"/>
          <w:sz w:val="28"/>
          <w:szCs w:val="28"/>
          <w:lang w:val="en"/>
          <w14:textFill>
            <w14:solidFill>
              <w14:schemeClr w14:val="tx1"/>
            </w14:solidFill>
          </w14:textFill>
        </w:rPr>
        <w:t xml:space="preserve">其他</w:t>
      </w:r>
      <w:r>
        <w:rPr>
          <w:rFonts w:hint="eastAsia" w:ascii="仿宋" w:hAnsi="仿宋" w:eastAsia="仿宋" w:cs="仿宋"/>
          <w:color w:val="000000" w:themeColor="text1"/>
          <w:sz w:val="28"/>
          <w:szCs w:val="28"/>
          <w14:textFill>
            <w14:solidFill>
              <w14:schemeClr w14:val="tx1"/>
            </w14:solidFill>
          </w14:textFill>
        </w:rPr>
        <w:t xml:space="preserve">技术资料和材料等。</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w:t>
      </w:r>
      <w:r>
        <w:rPr>
          <w:rFonts w:hint="eastAsia" w:ascii="仿宋" w:hAnsi="仿宋" w:eastAsia="仿宋" w:cs="仿宋"/>
          <w:sz w:val="28"/>
          <w:szCs w:val="28"/>
        </w:rPr>
        <w:t xml:space="preserve">相关</w:t>
      </w:r>
      <w:r>
        <w:rPr>
          <w:rFonts w:hint="eastAsia" w:ascii="仿宋" w:hAnsi="仿宋" w:eastAsia="仿宋" w:cs="仿宋"/>
          <w:color w:val="000000" w:themeColor="text1"/>
          <w:sz w:val="28"/>
          <w:szCs w:val="28"/>
          <w14:textFill>
            <w14:solidFill>
              <w14:schemeClr w14:val="tx1"/>
            </w14:solidFill>
          </w14:textFill>
        </w:rPr>
        <w:t xml:space="preserve">服务”系指根据合同规定，乙方应提供的与货物有关的技术、管理和</w:t>
      </w:r>
      <w:r>
        <w:rPr>
          <w:rFonts w:hint="eastAsia" w:ascii="仿宋" w:hAnsi="仿宋" w:eastAsia="仿宋" w:cs="仿宋"/>
          <w:color w:val="000000" w:themeColor="text1"/>
          <w:sz w:val="28"/>
          <w:szCs w:val="28"/>
          <w:lang w:val="en"/>
          <w14:textFill>
            <w14:solidFill>
              <w14:schemeClr w14:val="tx1"/>
            </w14:solidFill>
          </w14:textFill>
        </w:rPr>
        <w:t xml:space="preserve">其他</w:t>
      </w:r>
      <w:r>
        <w:rPr>
          <w:rFonts w:hint="eastAsia" w:ascii="仿宋" w:hAnsi="仿宋" w:eastAsia="仿宋" w:cs="仿宋"/>
          <w:color w:val="000000" w:themeColor="text1"/>
          <w:sz w:val="28"/>
          <w:szCs w:val="28"/>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000000" w:themeColor="text1"/>
          <w:sz w:val="28"/>
          <w:szCs w:val="28"/>
          <w:lang w:val="en"/>
          <w14:textFill>
            <w14:solidFill>
              <w14:schemeClr w14:val="tx1"/>
            </w14:solidFill>
          </w14:textFill>
        </w:rPr>
        <w:t xml:space="preserve">其他</w:t>
      </w:r>
      <w:r>
        <w:rPr>
          <w:rFonts w:hint="eastAsia" w:ascii="仿宋" w:hAnsi="仿宋" w:eastAsia="仿宋" w:cs="仿宋"/>
          <w:color w:val="000000" w:themeColor="text1"/>
          <w:sz w:val="28"/>
          <w:szCs w:val="28"/>
          <w14:textFill>
            <w14:solidFill>
              <w14:schemeClr w14:val="tx1"/>
            </w14:solidFill>
          </w14:textFill>
        </w:rPr>
        <w:t xml:space="preserve">义务。</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560"/>
        <w:jc w:val="left"/>
        <w:pageBreakBefore w:val="0"/>
        <w:spacing w:beforeAutospacing="0" w:afterAutospacing="0" w:line="360" w:lineRule="auto"/>
        <w:tabs>
          <w:tab w:val="left" w:pos="570" w:leader="none"/>
          <w:tab w:val="left" w:pos="9240" w:leader="none"/>
          <w:tab w:val="left" w:pos="9555"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w:t>
      </w:r>
      <w:r>
        <w:rPr>
          <w:rFonts w:hint="eastAsia" w:ascii="仿宋" w:hAnsi="仿宋" w:eastAsia="仿宋" w:cs="仿宋"/>
          <w:sz w:val="28"/>
          <w:szCs w:val="28"/>
        </w:rPr>
        <w:t xml:space="preserve">“联合体”系指由两个以上的自然人、法人或者非法人组织组成，以一个供应商的身份共同参加政府采购的主体</w:t>
      </w:r>
      <w:r>
        <w:rPr>
          <w:rFonts w:hint="eastAsia" w:ascii="仿宋" w:hAnsi="仿宋" w:eastAsia="仿宋" w:cs="仿宋"/>
          <w:color w:val="000000" w:themeColor="text1"/>
          <w:sz w:val="28"/>
          <w:szCs w:val="28"/>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themeColor="text1"/>
          <w:sz w:val="28"/>
          <w:szCs w:val="28"/>
          <w14:textFill>
            <w14:solidFill>
              <w14:schemeClr w14:val="tx1"/>
            </w14:solidFill>
          </w14:textFill>
        </w:rPr>
        <w:t xml:space="preserve">政府采购合同专用条款</w:t>
      </w:r>
      <w:r>
        <w:rPr>
          <w:rFonts w:hint="eastAsia" w:ascii="仿宋" w:hAnsi="仿宋" w:eastAsia="仿宋" w:cs="仿宋"/>
          <w:color w:val="000000" w:themeColor="text1"/>
          <w:sz w:val="28"/>
          <w:szCs w:val="28"/>
          <w14:textFill>
            <w14:solidFill>
              <w14:schemeClr w14:val="tx1"/>
            </w14:solidFill>
          </w14:textFill>
        </w:rPr>
        <w:t xml:space="preserve">】。</w:t>
      </w:r>
      <w:r/>
    </w:p>
    <w:p>
      <w:pPr>
        <w:ind w:firstLine="560"/>
        <w:jc w:val="left"/>
        <w:pageBreakBefore w:val="0"/>
        <w:spacing w:beforeAutospacing="0" w:afterAutospacing="0" w:line="360" w:lineRule="auto"/>
        <w:tabs>
          <w:tab w:val="left" w:pos="570" w:leader="none"/>
          <w:tab w:val="left" w:pos="9240" w:leader="none"/>
          <w:tab w:val="left" w:pos="9555"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（7）其他术语解释，见【</w:t>
      </w:r>
      <w:r>
        <w:rPr>
          <w:rFonts w:hint="eastAsia" w:ascii="仿宋" w:hAnsi="仿宋" w:eastAsia="仿宋" w:cs="仿宋"/>
          <w:b/>
          <w:bCs/>
          <w:color w:val="000000" w:themeColor="text1"/>
          <w:sz w:val="28"/>
          <w:szCs w:val="28"/>
          <w14:textFill>
            <w14:solidFill>
              <w14:schemeClr w14:val="tx1"/>
            </w14:solidFill>
          </w14:textFill>
        </w:rPr>
        <w:t xml:space="preserve">政府采购合同专用条款</w:t>
      </w:r>
      <w:r>
        <w:rPr>
          <w:rFonts w:hint="eastAsia" w:ascii="仿宋" w:hAnsi="仿宋" w:eastAsia="仿宋" w:cs="仿宋"/>
          <w:color w:val="000000" w:themeColor="text1"/>
          <w:sz w:val="28"/>
          <w:szCs w:val="28"/>
          <w14:textFill>
            <w14:solidFill>
              <w14:schemeClr w14:val="tx1"/>
            </w14:solidFill>
          </w14:textFill>
        </w:rPr>
        <w:t xml:space="preserve">】。</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sz w:val="28"/>
          <w:szCs w:val="28"/>
        </w:rPr>
      </w:pPr>
      <w:r>
        <w:rPr>
          <w:rFonts w:hint="eastAsia" w:ascii="仿宋" w:hAnsi="仿宋" w:eastAsia="仿宋" w:cs="仿宋"/>
          <w:b/>
          <w:sz w:val="28"/>
          <w:szCs w:val="28"/>
          <w:lang w:val="en-US" w:eastAsia="zh-CN"/>
        </w:rPr>
        <w:t xml:space="preserve">2.</w:t>
      </w:r>
      <w:r>
        <w:rPr>
          <w:rFonts w:hint="eastAsia" w:ascii="仿宋" w:hAnsi="仿宋" w:eastAsia="仿宋" w:cs="仿宋"/>
          <w:b/>
          <w:sz w:val="28"/>
          <w:szCs w:val="28"/>
        </w:rPr>
        <w:t xml:space="preserve">合同标的及金额</w:t>
      </w:r>
      <w:r/>
    </w:p>
    <w:p>
      <w:pPr>
        <w:ind w:firstLine="560"/>
        <w:jc w:val="left"/>
        <w:pageBreakBefore w:val="0"/>
        <w:spacing w:beforeAutospacing="0" w:afterAutospacing="0" w:line="360" w:lineRule="auto"/>
        <w:rPr>
          <w:rFonts w:hint="eastAsia" w:ascii="仿宋" w:hAnsi="仿宋" w:eastAsia="仿宋" w:cs="仿宋"/>
          <w:b/>
          <w:bCs/>
          <w:i/>
          <w:i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000000" w:themeColor="text1"/>
          <w:sz w:val="28"/>
          <w:szCs w:val="28"/>
          <w:lang w:val="en"/>
          <w14:textFill>
            <w14:solidFill>
              <w14:schemeClr w14:val="tx1"/>
            </w14:solidFill>
          </w14:textFill>
        </w:rPr>
        <w:t xml:space="preserve">其他</w:t>
      </w:r>
      <w:r>
        <w:rPr>
          <w:rFonts w:hint="eastAsia" w:ascii="仿宋" w:hAnsi="仿宋" w:eastAsia="仿宋" w:cs="仿宋"/>
          <w:color w:val="000000" w:themeColor="text1"/>
          <w:sz w:val="28"/>
          <w:szCs w:val="28"/>
          <w14:textFill>
            <w14:solidFill>
              <w14:schemeClr w14:val="tx1"/>
            </w14:solidFill>
          </w14:textFill>
        </w:rPr>
        <w:t xml:space="preserve">任何费用。</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3. 履行合同的时间、地点和方式</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3.1 </w:t>
      </w:r>
      <w:r>
        <w:rPr>
          <w:rFonts w:hint="eastAsia" w:ascii="仿宋" w:hAnsi="仿宋" w:eastAsia="仿宋" w:cs="仿宋"/>
          <w:sz w:val="28"/>
          <w:szCs w:val="28"/>
        </w:rPr>
        <w:t xml:space="preserve">乙方应当在约定的时间、地点，按照约定方式履行合同。</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4. 甲方的权利和义务</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4.3 甲方有权要求乙方对缺陷部分予以修复，并按合同约定享有货物保修及其他合同约定的权利。</w:t>
      </w:r>
      <w:r/>
    </w:p>
    <w:p>
      <w:pPr>
        <w:ind w:firstLine="56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 xml:space="preserve">4.4 甲方应当按照合同约定及时对交付的货物进行验收，</w:t>
      </w:r>
      <w:r>
        <w:rPr>
          <w:rFonts w:hint="eastAsia" w:ascii="仿宋" w:hAnsi="仿宋" w:eastAsia="仿宋" w:cs="仿宋"/>
          <w:sz w:val="28"/>
          <w:szCs w:val="28"/>
        </w:rPr>
        <w:t xml:space="preserve">未</w:t>
      </w:r>
      <w:r>
        <w:rPr>
          <w:rFonts w:hint="eastAsia" w:ascii="仿宋" w:hAnsi="仿宋" w:eastAsia="仿宋" w:cs="仿宋"/>
          <w:color w:val="000000" w:themeColor="text1"/>
          <w:sz w:val="28"/>
          <w:szCs w:val="28"/>
          <w14:textFill>
            <w14:solidFill>
              <w14:schemeClr w14:val="tx1"/>
            </w14:solidFill>
          </w14:textFill>
        </w:rPr>
        <w:t xml:space="preserve">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约定的期限内对乙方履约提出任何异议或者向乙方作出任何说明的，</w:t>
      </w:r>
      <w:r>
        <w:rPr>
          <w:rFonts w:hint="eastAsia" w:ascii="仿宋" w:hAnsi="仿宋" w:eastAsia="仿宋" w:cs="仿宋"/>
          <w:color w:val="000000" w:themeColor="text1"/>
          <w:sz w:val="28"/>
          <w:szCs w:val="28"/>
          <w14:textFill>
            <w14:solidFill>
              <w14:schemeClr w14:val="tx1"/>
            </w14:solidFill>
          </w14:textFill>
        </w:rPr>
        <w:t xml:space="preserve">视为验收通过。</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4.6 国家法律法规规定及</w:t>
      </w:r>
      <w:r>
        <w:rPr>
          <w:rFonts w:hint="eastAsia" w:ascii="仿宋" w:hAnsi="仿宋" w:eastAsia="仿宋" w:cs="仿宋"/>
          <w:b/>
          <w:bCs/>
          <w:sz w:val="28"/>
          <w:szCs w:val="28"/>
        </w:rPr>
        <w:t xml:space="preserve">【政府采购合同专用条款】</w:t>
      </w:r>
      <w:r>
        <w:rPr>
          <w:rFonts w:hint="eastAsia" w:ascii="仿宋" w:hAnsi="仿宋" w:eastAsia="仿宋" w:cs="仿宋"/>
          <w:color w:val="000000" w:themeColor="text1"/>
          <w:sz w:val="28"/>
          <w:szCs w:val="28"/>
          <w14:textFill>
            <w14:solidFill>
              <w14:schemeClr w14:val="tx1"/>
            </w14:solidFill>
          </w14:textFill>
        </w:rPr>
        <w:t xml:space="preserve">约定应由甲方承担的其他义务和责任。</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5. 乙方的权利和义务</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5.1 签署合同后，乙方应确定项目负责人（或项目联系人），负责与本合同有关的事务。</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89"/>
        <w:ind w:firstLine="492"/>
        <w:pageBreakBefore w:val="0"/>
        <w:spacing w:beforeAutospacing="0" w:after="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5.3乙方有权根据合同约定向甲方收取合同价款。</w:t>
      </w:r>
      <w:r/>
    </w:p>
    <w:p>
      <w:pPr>
        <w:pStyle w:val="689"/>
        <w:ind w:firstLine="492"/>
        <w:pageBreakBefore w:val="0"/>
        <w:spacing w:beforeAutospacing="0" w:after="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5.4国家法律法规规定及</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约定应</w:t>
      </w:r>
      <w:r>
        <w:rPr>
          <w:rFonts w:hint="eastAsia" w:ascii="仿宋" w:hAnsi="仿宋" w:eastAsia="仿宋" w:cs="仿宋"/>
          <w:color w:val="000000" w:themeColor="text1"/>
          <w:sz w:val="28"/>
          <w:szCs w:val="28"/>
          <w14:textFill>
            <w14:solidFill>
              <w14:schemeClr w14:val="tx1"/>
            </w14:solidFill>
          </w14:textFill>
        </w:rPr>
        <w:t xml:space="preserve">由乙方承担的其他义务和责任。</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6.合同履行</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6.1 甲乙双方应当按照</w:t>
      </w:r>
      <w:r>
        <w:rPr>
          <w:rFonts w:hint="eastAsia" w:ascii="仿宋" w:hAnsi="仿宋" w:eastAsia="仿宋" w:cs="仿宋"/>
          <w:b/>
          <w:bCs/>
          <w:sz w:val="28"/>
          <w:szCs w:val="28"/>
        </w:rPr>
        <w:t xml:space="preserve">【政府采购合同专用条款】</w:t>
      </w:r>
      <w:r>
        <w:rPr>
          <w:rFonts w:hint="eastAsia" w:ascii="仿宋" w:hAnsi="仿宋" w:eastAsia="仿宋" w:cs="仿宋"/>
          <w:color w:val="000000" w:themeColor="text1"/>
          <w:sz w:val="28"/>
          <w:szCs w:val="28"/>
          <w14:textFill>
            <w14:solidFill>
              <w14:schemeClr w14:val="tx1"/>
            </w14:solidFill>
          </w14:textFill>
        </w:rPr>
        <w:t xml:space="preserve">约定顺序履行合同义务；如果没有先后顺序的，应当同时履行。</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7. 货物包装、运输、保险和交付要求</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7.1 本合同</w:t>
      </w:r>
      <w:r>
        <w:rPr>
          <w:rFonts w:hint="eastAsia" w:ascii="仿宋" w:hAnsi="仿宋" w:eastAsia="仿宋" w:cs="仿宋"/>
          <w:bCs/>
          <w:color w:val="000000" w:themeColor="text1"/>
          <w:sz w:val="28"/>
          <w:szCs w:val="28"/>
          <w14:textFill>
            <w14:solidFill>
              <w14:schemeClr w14:val="tx1"/>
            </w14:solidFill>
          </w14:textFill>
        </w:rPr>
        <w:t xml:space="preserve">涉及商品包装、快递包装的，</w:t>
      </w:r>
      <w:r>
        <w:rPr>
          <w:rFonts w:hint="eastAsia" w:ascii="仿宋" w:hAnsi="仿宋" w:eastAsia="仿宋" w:cs="仿宋"/>
          <w:color w:val="000000" w:themeColor="text1"/>
          <w:sz w:val="28"/>
          <w:szCs w:val="28"/>
          <w14:textFill>
            <w14:solidFill>
              <w14:schemeClr w14:val="tx1"/>
            </w14:solidFill>
          </w14:textFill>
        </w:rPr>
        <w:t xml:space="preserve">除</w:t>
      </w:r>
      <w:r>
        <w:rPr>
          <w:rFonts w:hint="eastAsia" w:ascii="仿宋" w:hAnsi="仿宋" w:eastAsia="仿宋" w:cs="仿宋"/>
          <w:b/>
          <w:color w:val="000000" w:themeColor="text1"/>
          <w:sz w:val="28"/>
          <w:szCs w:val="28"/>
          <w14:textFill>
            <w14:solidFill>
              <w14:schemeClr w14:val="tx1"/>
            </w14:solidFill>
          </w14:textFill>
        </w:rPr>
        <w:t xml:space="preserve">【政府采购合同专用条款】</w:t>
      </w:r>
      <w:r>
        <w:rPr>
          <w:rFonts w:hint="eastAsia" w:ascii="仿宋" w:hAnsi="仿宋" w:eastAsia="仿宋" w:cs="仿宋"/>
          <w:bCs/>
          <w:color w:val="000000" w:themeColor="text1"/>
          <w:sz w:val="28"/>
          <w:szCs w:val="28"/>
          <w14:textFill>
            <w14:solidFill>
              <w14:schemeClr w14:val="tx1"/>
            </w14:solidFill>
          </w14:textFill>
        </w:rPr>
        <w:t xml:space="preserve">另有约定外，</w:t>
      </w:r>
      <w:r>
        <w:rPr>
          <w:rFonts w:hint="eastAsia" w:ascii="仿宋" w:hAnsi="仿宋" w:eastAsia="仿宋" w:cs="仿宋"/>
          <w:color w:val="000000" w:themeColor="text1"/>
          <w:sz w:val="28"/>
          <w:szCs w:val="28"/>
          <w14:textFill>
            <w14:solidFill>
              <w14:schemeClr w14:val="tx1"/>
            </w14:solidFill>
          </w14:textFill>
        </w:rPr>
        <w:t xml:space="preserve">包装应适应远距离运输、防潮、防震、防锈和防野蛮装卸等要求，确保货物安全无损地运抵</w:t>
      </w:r>
      <w:r>
        <w:rPr>
          <w:rFonts w:hint="eastAsia" w:ascii="仿宋" w:hAnsi="仿宋" w:eastAsia="仿宋" w:cs="仿宋"/>
          <w:b/>
          <w:color w:val="000000" w:themeColor="text1"/>
          <w:sz w:val="28"/>
          <w:szCs w:val="28"/>
          <w14:textFill>
            <w14:solidFill>
              <w14:schemeClr w14:val="tx1"/>
            </w14:solidFill>
          </w14:textFill>
        </w:rPr>
        <w:t xml:space="preserve">【政府采购合同专用条款】</w:t>
      </w:r>
      <w:r>
        <w:rPr>
          <w:rFonts w:hint="eastAsia" w:ascii="仿宋" w:hAnsi="仿宋" w:eastAsia="仿宋" w:cs="仿宋"/>
          <w:bCs/>
          <w:color w:val="000000" w:themeColor="text1"/>
          <w:sz w:val="28"/>
          <w:szCs w:val="28"/>
          <w14:textFill>
            <w14:solidFill>
              <w14:schemeClr w14:val="tx1"/>
            </w14:solidFill>
          </w14:textFill>
        </w:rPr>
        <w:t xml:space="preserve">约定的</w:t>
      </w:r>
      <w:r>
        <w:rPr>
          <w:rFonts w:hint="eastAsia" w:ascii="仿宋" w:hAnsi="仿宋" w:eastAsia="仿宋" w:cs="仿宋"/>
          <w:color w:val="000000" w:themeColor="text1"/>
          <w:sz w:val="28"/>
          <w:szCs w:val="28"/>
          <w14:textFill>
            <w14:solidFill>
              <w14:schemeClr w14:val="tx1"/>
            </w14:solidFill>
          </w14:textFill>
        </w:rPr>
        <w:t xml:space="preserve">指定现场。</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7.2 除</w:t>
      </w:r>
      <w:r>
        <w:rPr>
          <w:rFonts w:hint="eastAsia" w:ascii="仿宋" w:hAnsi="仿宋" w:eastAsia="仿宋" w:cs="仿宋"/>
          <w:b/>
          <w:color w:val="000000" w:themeColor="text1"/>
          <w:sz w:val="28"/>
          <w:szCs w:val="28"/>
          <w14:textFill>
            <w14:solidFill>
              <w14:schemeClr w14:val="tx1"/>
            </w14:solidFill>
          </w14:textFill>
        </w:rPr>
        <w:t xml:space="preserve">【政府采购合同专用条款】</w:t>
      </w:r>
      <w:r>
        <w:rPr>
          <w:rFonts w:hint="eastAsia" w:ascii="仿宋" w:hAnsi="仿宋" w:eastAsia="仿宋" w:cs="仿宋"/>
          <w:bCs/>
          <w:color w:val="000000" w:themeColor="text1"/>
          <w:sz w:val="28"/>
          <w:szCs w:val="28"/>
          <w14:textFill>
            <w14:solidFill>
              <w14:schemeClr w14:val="tx1"/>
            </w14:solidFill>
          </w14:textFill>
        </w:rPr>
        <w:t xml:space="preserve">另有约定外，</w:t>
      </w:r>
      <w:r>
        <w:rPr>
          <w:rFonts w:hint="eastAsia" w:ascii="仿宋" w:hAnsi="仿宋" w:eastAsia="仿宋" w:cs="仿宋"/>
          <w:color w:val="000000" w:themeColor="text1"/>
          <w:sz w:val="28"/>
          <w:szCs w:val="28"/>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7.3 货物保险要求按</w:t>
      </w:r>
      <w:r>
        <w:rPr>
          <w:rFonts w:hint="eastAsia" w:ascii="仿宋" w:hAnsi="仿宋" w:eastAsia="仿宋" w:cs="仿宋"/>
          <w:b/>
          <w:color w:val="000000" w:themeColor="text1"/>
          <w:sz w:val="28"/>
          <w:szCs w:val="28"/>
          <w14:textFill>
            <w14:solidFill>
              <w14:schemeClr w14:val="tx1"/>
            </w14:solidFill>
          </w14:textFill>
        </w:rPr>
        <w:t xml:space="preserve">【政府采购合同专用条款】</w:t>
      </w:r>
      <w:r>
        <w:rPr>
          <w:rFonts w:hint="eastAsia" w:ascii="仿宋" w:hAnsi="仿宋" w:eastAsia="仿宋" w:cs="仿宋"/>
          <w:bCs/>
          <w:color w:val="000000" w:themeColor="text1"/>
          <w:sz w:val="28"/>
          <w:szCs w:val="28"/>
          <w14:textFill>
            <w14:solidFill>
              <w14:schemeClr w14:val="tx1"/>
            </w14:solidFill>
          </w14:textFill>
        </w:rPr>
        <w:t xml:space="preserve">规定执行</w:t>
      </w:r>
      <w:r>
        <w:rPr>
          <w:rFonts w:hint="eastAsia" w:ascii="仿宋" w:hAnsi="仿宋" w:eastAsia="仿宋" w:cs="仿宋"/>
          <w:color w:val="000000" w:themeColor="text1"/>
          <w:sz w:val="28"/>
          <w:szCs w:val="28"/>
          <w14:textFill>
            <w14:solidFill>
              <w14:schemeClr w14:val="tx1"/>
            </w14:solidFill>
          </w14:textFill>
        </w:rPr>
        <w:t xml:space="preserve">。</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7.5 </w:t>
      </w:r>
      <w:r>
        <w:rPr>
          <w:rFonts w:hint="eastAsia" w:ascii="仿宋" w:hAnsi="仿宋" w:eastAsia="仿宋" w:cs="仿宋"/>
          <w:color w:val="000000"/>
          <w:sz w:val="28"/>
          <w:szCs w:val="28"/>
        </w:rPr>
        <w:t xml:space="preserve">乙方在运输到达之前应提前通知甲方，并提示货物运输装卸的注意事项，甲方配合乙方做好货物的接收工作。</w:t>
      </w:r>
      <w:r/>
    </w:p>
    <w:p>
      <w:pPr>
        <w:pStyle w:val="698"/>
        <w:ind w:firstLine="42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 xml:space="preserve">7.6 </w:t>
      </w:r>
      <w:r>
        <w:rPr>
          <w:rFonts w:hint="eastAsia" w:ascii="仿宋" w:hAnsi="仿宋" w:eastAsia="仿宋" w:cs="仿宋"/>
          <w:color w:val="000000"/>
          <w:sz w:val="28"/>
          <w:szCs w:val="28"/>
        </w:rPr>
        <w:t xml:space="preserve">如因包装、运输问题导致货物</w:t>
      </w:r>
      <w:r>
        <w:rPr>
          <w:rFonts w:hint="eastAsia" w:ascii="仿宋" w:hAnsi="仿宋" w:eastAsia="仿宋" w:cs="仿宋"/>
          <w:color w:val="000000" w:themeColor="text1"/>
          <w:sz w:val="28"/>
          <w:szCs w:val="28"/>
          <w14:textFill>
            <w14:solidFill>
              <w14:schemeClr w14:val="tx1"/>
            </w14:solidFill>
          </w14:textFill>
        </w:rPr>
        <w:t xml:space="preserve">损毁、丢失</w:t>
      </w:r>
      <w:r>
        <w:rPr>
          <w:rFonts w:hint="eastAsia" w:ascii="仿宋" w:hAnsi="仿宋" w:eastAsia="仿宋" w:cs="仿宋"/>
          <w:color w:val="000000"/>
          <w:sz w:val="28"/>
          <w:szCs w:val="28"/>
        </w:rPr>
        <w:t xml:space="preserve">或者品质下降，甲方有权要求降价、换货、拒收部分或整批货物，由此产生的费用和损失，均由乙方承担。</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8. 质量标准和保证</w:t>
      </w:r>
      <w:r/>
    </w:p>
    <w:p>
      <w:pPr>
        <w:pStyle w:val="690"/>
        <w:ind w:firstLine="560"/>
        <w:jc w:val="left"/>
        <w:pageBreakBefore w:val="0"/>
        <w:spacing w:beforeAutospacing="0" w:afterAutospacing="0" w:line="360" w:lineRule="auto"/>
        <w:rPr>
          <w:rFonts w:hint="eastAsia" w:ascii="仿宋" w:hAnsi="仿宋" w:eastAsia="仿宋" w:cs="仿宋"/>
          <w:b/>
          <w:sz w:val="28"/>
          <w:szCs w:val="28"/>
        </w:rPr>
      </w:pPr>
      <w:r>
        <w:rPr>
          <w:rFonts w:hint="eastAsia" w:ascii="仿宋" w:hAnsi="仿宋" w:eastAsia="仿宋" w:cs="仿宋"/>
          <w:sz w:val="28"/>
          <w:szCs w:val="28"/>
        </w:rPr>
        <w:t xml:space="preserve">8.1 质量标准</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（1）本合同下提供的货物应符合合同</w:t>
      </w:r>
      <w:r>
        <w:rPr>
          <w:rFonts w:hint="eastAsia" w:ascii="仿宋" w:hAnsi="仿宋" w:eastAsia="仿宋" w:cs="仿宋"/>
          <w:color w:val="000000"/>
          <w:sz w:val="28"/>
          <w:szCs w:val="28"/>
        </w:rPr>
        <w:t xml:space="preserve">约定的</w:t>
      </w:r>
      <w:r>
        <w:rPr>
          <w:rFonts w:hint="eastAsia" w:ascii="仿宋" w:hAnsi="仿宋" w:eastAsia="仿宋" w:cs="仿宋"/>
          <w:sz w:val="28"/>
          <w:szCs w:val="28"/>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0"/>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（2）采用中华人民共和国法定计量单位。</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（3）乙方所提供的货物应符合国家有关安全、环保、卫生的规定。</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8.2 保证</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规定或乙方书面承诺（两者以较长的为准）的质量保证期内，本保证保持有效。</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（2）在质量保证期内所发现的缺陷，甲方应尽快以书面形式通知乙方。</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（3）乙方收到通知后，应在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规定的响应时间内以合理的速度免费维修或更换有缺陷的货物或部件。</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themeColor="text1"/>
          <w:sz w:val="28"/>
          <w:szCs w:val="28"/>
          <w14:textFill>
            <w14:solidFill>
              <w14:schemeClr w14:val="tx1"/>
            </w14:solidFill>
          </w14:textFill>
        </w:rPr>
        <w:t xml:space="preserve">5</w:t>
      </w:r>
      <w:r>
        <w:rPr>
          <w:rFonts w:hint="eastAsia" w:ascii="仿宋" w:hAnsi="仿宋" w:eastAsia="仿宋" w:cs="仿宋"/>
          <w:sz w:val="28"/>
          <w:szCs w:val="28"/>
        </w:rPr>
        <w:t xml:space="preserve">.1条规定以书面形式</w:t>
      </w:r>
      <w:r>
        <w:rPr>
          <w:rFonts w:hint="eastAsia" w:ascii="仿宋" w:hAnsi="仿宋" w:eastAsia="仿宋" w:cs="仿宋"/>
          <w:color w:val="000000" w:themeColor="text1"/>
          <w:sz w:val="28"/>
          <w:szCs w:val="28"/>
          <w14:textFill>
            <w14:solidFill>
              <w14:schemeClr w14:val="tx1"/>
            </w14:solidFill>
          </w14:textFill>
        </w:rPr>
        <w:t xml:space="preserve">追究</w:t>
      </w:r>
      <w:r>
        <w:rPr>
          <w:rFonts w:hint="eastAsia" w:ascii="仿宋" w:hAnsi="仿宋" w:eastAsia="仿宋" w:cs="仿宋"/>
          <w:sz w:val="28"/>
          <w:szCs w:val="28"/>
        </w:rPr>
        <w:t xml:space="preserve">乙方</w:t>
      </w:r>
      <w:r>
        <w:rPr>
          <w:rFonts w:hint="eastAsia" w:ascii="仿宋" w:hAnsi="仿宋" w:eastAsia="仿宋" w:cs="仿宋"/>
          <w:color w:val="000000" w:themeColor="text1"/>
          <w:sz w:val="28"/>
          <w:szCs w:val="28"/>
          <w14:textFill>
            <w14:solidFill>
              <w14:schemeClr w14:val="tx1"/>
            </w14:solidFill>
          </w14:textFill>
        </w:rPr>
        <w:t xml:space="preserve">的违约责任</w:t>
      </w:r>
      <w:r>
        <w:rPr>
          <w:rFonts w:hint="eastAsia" w:ascii="仿宋" w:hAnsi="仿宋" w:eastAsia="仿宋" w:cs="仿宋"/>
          <w:sz w:val="28"/>
          <w:szCs w:val="28"/>
        </w:rPr>
        <w:t xml:space="preserve">。</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（5）乙方在约定的时间内未能弥补缺陷，甲方可采取必要的补救措施，但其风险和费用将由乙方承担，甲方根据合同约定对乙方行使的其他权利不受影响。</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bCs/>
          <w:sz w:val="28"/>
          <w:szCs w:val="28"/>
        </w:rPr>
      </w:pPr>
      <w:r>
        <w:rPr>
          <w:rFonts w:hint="eastAsia" w:ascii="仿宋" w:hAnsi="仿宋" w:eastAsia="仿宋" w:cs="仿宋"/>
          <w:b/>
          <w:bCs/>
          <w:color w:val="000000" w:themeColor="text1"/>
          <w:sz w:val="28"/>
          <w:szCs w:val="28"/>
          <w14:textFill>
            <w14:solidFill>
              <w14:schemeClr w14:val="tx1"/>
            </w14:solidFill>
          </w14:textFill>
        </w:rPr>
        <w:t xml:space="preserve">9</w:t>
      </w:r>
      <w:r>
        <w:rPr>
          <w:rFonts w:hint="eastAsia" w:ascii="仿宋" w:hAnsi="仿宋" w:eastAsia="仿宋" w:cs="仿宋"/>
          <w:b/>
          <w:bCs/>
          <w:sz w:val="28"/>
          <w:szCs w:val="28"/>
        </w:rPr>
        <w:t xml:space="preserve">.</w:t>
      </w:r>
      <w:r>
        <w:rPr>
          <w:rFonts w:hint="eastAsia" w:ascii="仿宋" w:hAnsi="仿宋" w:eastAsia="仿宋" w:cs="仿宋"/>
          <w:b/>
          <w:bCs/>
          <w:color w:val="000000" w:themeColor="text1"/>
          <w:sz w:val="28"/>
          <w:szCs w:val="28"/>
          <w14:textFill>
            <w14:solidFill>
              <w14:schemeClr w14:val="tx1"/>
            </w14:solidFill>
          </w14:textFill>
        </w:rPr>
        <w:t xml:space="preserve"> </w:t>
      </w:r>
      <w:r>
        <w:rPr>
          <w:rFonts w:hint="eastAsia" w:ascii="仿宋" w:hAnsi="仿宋" w:eastAsia="仿宋" w:cs="仿宋"/>
          <w:b/>
          <w:bCs/>
          <w:sz w:val="28"/>
          <w:szCs w:val="28"/>
        </w:rPr>
        <w:t xml:space="preserve">权利瑕疵担保</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9.1 乙方保证对其出售的货物享有合法的权利。</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9.2 </w:t>
      </w:r>
      <w:r>
        <w:rPr>
          <w:rFonts w:hint="eastAsia" w:ascii="仿宋" w:hAnsi="仿宋" w:eastAsia="仿宋" w:cs="仿宋"/>
          <w:sz w:val="28"/>
          <w:szCs w:val="28"/>
        </w:rPr>
        <w:t xml:space="preserve">乙方保证在交付的货物上不存在抵押权等担保物权。</w:t>
      </w:r>
      <w:r/>
    </w:p>
    <w:p>
      <w:pPr>
        <w:ind w:firstLine="560"/>
        <w:jc w:val="left"/>
        <w:pageBreakBefore w:val="0"/>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9.3 如甲方使用上述货物构成对第三人侵权的，则由乙方承担全部责任。</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10. 知识产权保护</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 xml:space="preserve">10.1 乙方对其所销售的货物应当享有知识产权或经权利人合法授权，保证没有侵犯任</w:t>
      </w:r>
      <w:r>
        <w:rPr>
          <w:rFonts w:hint="eastAsia" w:ascii="仿宋" w:hAnsi="仿宋" w:eastAsia="仿宋" w:cs="仿宋"/>
          <w:sz w:val="28"/>
          <w:szCs w:val="28"/>
        </w:rPr>
        <w:t xml:space="preserve">何第三人的知识产权等权利。</w:t>
      </w:r>
      <w:bookmarkStart w:id="165" w:name="_Hlk163047038"/>
      <w:r>
        <w:rPr>
          <w:rFonts w:hint="eastAsia" w:ascii="仿宋" w:hAnsi="仿宋" w:eastAsia="仿宋" w:cs="仿宋"/>
          <w:sz w:val="28"/>
          <w:szCs w:val="28"/>
        </w:rPr>
        <w:t xml:space="preserve">因违反前述约定对第三人构成侵权的，应当由乙方向第三人承担法律责任；甲方依法向第三人赔偿后，有权向乙方追偿。甲方有其他损失的，乙方应当赔偿</w:t>
      </w:r>
      <w:bookmarkEnd w:id="165"/>
      <w:r>
        <w:rPr>
          <w:rFonts w:hint="eastAsia" w:ascii="仿宋" w:hAnsi="仿宋" w:eastAsia="仿宋" w:cs="仿宋"/>
          <w:sz w:val="28"/>
          <w:szCs w:val="28"/>
        </w:rPr>
        <w:t xml:space="preserve">。</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11. 保密义务</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中约定。</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bCs/>
          <w:sz w:val="28"/>
          <w:szCs w:val="28"/>
        </w:rPr>
      </w:pPr>
      <w:r>
        <w:rPr>
          <w:rFonts w:hint="eastAsia" w:ascii="仿宋" w:hAnsi="仿宋" w:eastAsia="仿宋" w:cs="仿宋"/>
          <w:b/>
          <w:bCs/>
          <w:color w:val="000000" w:themeColor="text1"/>
          <w:sz w:val="28"/>
          <w:szCs w:val="28"/>
          <w14:textFill>
            <w14:solidFill>
              <w14:schemeClr w14:val="tx1"/>
            </w14:solidFill>
          </w14:textFill>
        </w:rPr>
        <w:t xml:space="preserve">12. 合同价款支付</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12.1 合同价款支付按照国库集中支付制度及财政管理相关规定执行。</w:t>
      </w:r>
      <w:r/>
    </w:p>
    <w:p>
      <w:pPr>
        <w:pStyle w:val="684"/>
        <w:ind w:firstLine="56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b w:val="0"/>
          <w:bCs w:val="0"/>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sz w:val="28"/>
          <w:szCs w:val="28"/>
        </w:rPr>
        <w:t xml:space="preserve">政府采购合同专用条款</w:t>
      </w:r>
      <w:r>
        <w:rPr>
          <w:rFonts w:hint="eastAsia" w:ascii="仿宋" w:hAnsi="仿宋" w:eastAsia="仿宋" w:cs="仿宋"/>
          <w:b w:val="0"/>
          <w:bCs w:val="0"/>
          <w:sz w:val="28"/>
          <w:szCs w:val="28"/>
        </w:rPr>
        <w:t xml:space="preserve">】中约定。</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13. 履约保证金</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13.1 乙方应当以支票、汇票、本票或者金融机构、担保机构出具的保函等非现金形式提交。</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13.2 如果乙方出现</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13.3 甲方在项目通过验收后按照</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规定的时间内将履约保证金退还乙方；逾期退还的，乙方可要求甲方支付违约金，违约金按照</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规定支付。</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14. 售后服务</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14.1 除项目不涉及或采购活动中明确约定无须承担外，乙方还应提供下列服务：</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（1）货物的现场移动、安装、调试、启动监督及技术支持；</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（2）提供货物组装和维修所需的专用工具和辅助材料；</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（3）在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约定的期限内对所有的货物实施运行监督、维修，但前提条件是该服务并不能免除乙方在质量保证期内所承担的义务；</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（4）在制造商所在地或指定现场就货物的安装、启动、运营、维护、废弃处置等对甲方操作人员进行培训；</w:t>
      </w:r>
      <w:r/>
    </w:p>
    <w:p>
      <w:pPr>
        <w:pStyle w:val="698"/>
        <w:ind w:firstLine="42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（5）依照法律、行政法规的规定或者按照</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约定，货物在有效使用年限届满后应予回收的，乙方负有自行或者委托第三人对货物予以回收的义务；</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规定由乙方提供的其他服务。</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14.2 乙方提供的售后服务的费用已包含在合同价款中，甲方不再另行支付。</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15. 违约责任</w:t>
      </w:r>
      <w:r/>
    </w:p>
    <w:p>
      <w:pPr>
        <w:ind w:firstLine="560"/>
        <w:jc w:val="left"/>
        <w:pageBreakBefore w:val="0"/>
        <w:spacing w:beforeAutospacing="0" w:afterAutospacing="0" w:line="360" w:lineRule="auto"/>
        <w:rPr>
          <w:rFonts w:hint="eastAsia" w:ascii="仿宋" w:hAnsi="仿宋" w:eastAsia="仿宋" w:cs="仿宋"/>
          <w:bCs/>
          <w:sz w:val="28"/>
          <w:szCs w:val="28"/>
        </w:rPr>
      </w:pPr>
      <w:r>
        <w:rPr>
          <w:rFonts w:hint="eastAsia" w:ascii="仿宋" w:hAnsi="仿宋" w:eastAsia="仿宋" w:cs="仿宋"/>
          <w:bCs/>
          <w:sz w:val="28"/>
          <w:szCs w:val="28"/>
        </w:rPr>
        <w:t xml:space="preserve">15.1质量瑕疵的违约责任</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乙方提供的产品不符合合同约定的质量标准或存在产品质量缺陷，甲方有权要求乙方根据</w:t>
      </w:r>
      <w:r>
        <w:rPr>
          <w:rFonts w:hint="eastAsia" w:ascii="仿宋" w:hAnsi="仿宋" w:eastAsia="仿宋" w:cs="仿宋"/>
          <w:b/>
          <w:sz w:val="28"/>
          <w:szCs w:val="28"/>
        </w:rPr>
        <w:t xml:space="preserve">【政府采购合同专用条款】</w:t>
      </w:r>
      <w:r>
        <w:rPr>
          <w:rFonts w:hint="eastAsia" w:ascii="仿宋" w:hAnsi="仿宋" w:eastAsia="仿宋" w:cs="仿宋"/>
          <w:bCs/>
          <w:sz w:val="28"/>
          <w:szCs w:val="28"/>
        </w:rPr>
        <w:t xml:space="preserve">要求</w:t>
      </w:r>
      <w:r>
        <w:rPr>
          <w:rFonts w:hint="eastAsia" w:ascii="仿宋" w:hAnsi="仿宋" w:eastAsia="仿宋" w:cs="仿宋"/>
          <w:sz w:val="28"/>
          <w:szCs w:val="28"/>
        </w:rPr>
        <w:t xml:space="preserve">及时修理、重作、更换，并承担由此给甲方造成的损失。</w:t>
      </w:r>
      <w:r/>
    </w:p>
    <w:p>
      <w:pPr>
        <w:ind w:firstLine="560"/>
        <w:jc w:val="left"/>
        <w:pageBreakBefore w:val="0"/>
        <w:spacing w:beforeAutospacing="0" w:afterAutospacing="0" w:line="360" w:lineRule="auto"/>
        <w:rPr>
          <w:rFonts w:hint="eastAsia" w:ascii="仿宋" w:hAnsi="仿宋" w:eastAsia="仿宋" w:cs="仿宋"/>
          <w:bCs/>
          <w:sz w:val="28"/>
          <w:szCs w:val="28"/>
        </w:rPr>
      </w:pPr>
      <w:r>
        <w:rPr>
          <w:rFonts w:hint="eastAsia" w:ascii="仿宋" w:hAnsi="仿宋" w:eastAsia="仿宋" w:cs="仿宋"/>
          <w:bCs/>
          <w:sz w:val="28"/>
          <w:szCs w:val="28"/>
        </w:rPr>
        <w:t xml:space="preserve">15.2 迟延交货的违约责任</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规定执行。如果涉及公共利益，且赔偿金额无法弥补公共利益损失，甲方可要求继续履行或者采取其他补救措施。</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15.3 迟延支付的违约责任</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甲方存在迟延支付乙方合同款项的，应当承担</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规定的逾期付款利息。</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bCs/>
          <w:sz w:val="28"/>
          <w:szCs w:val="28"/>
        </w:rPr>
        <w:t xml:space="preserve">15.4其他违约责任根据项目实际需要按</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规定执行。</w:t>
      </w:r>
      <w:r/>
    </w:p>
    <w:p>
      <w:pPr>
        <w:ind w:firstLine="562"/>
        <w:jc w:val="left"/>
        <w:pageBreakBefore w:val="0"/>
        <w:spacing w:beforeAutospacing="0" w:afterAutospacing="0" w:line="360" w:lineRule="auto"/>
        <w:tabs>
          <w:tab w:val="left" w:pos="8820" w:leader="none"/>
          <w:tab w:val="left" w:pos="9345" w:leader="none"/>
          <w:tab w:val="left" w:pos="9765" w:leader="none"/>
        </w:tabs>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16.</w:t>
      </w:r>
      <w:r>
        <w:rPr>
          <w:rFonts w:hint="eastAsia" w:ascii="仿宋" w:hAnsi="仿宋" w:eastAsia="仿宋" w:cs="仿宋"/>
          <w:b/>
          <w:bCs/>
          <w:color w:val="000000" w:themeColor="text1"/>
          <w:sz w:val="28"/>
          <w:szCs w:val="28"/>
          <w14:textFill>
            <w14:solidFill>
              <w14:schemeClr w14:val="tx1"/>
            </w14:solidFill>
          </w14:textFill>
        </w:rPr>
        <w:t xml:space="preserve">合同变更、中止与终止</w:t>
      </w:r>
      <w:r/>
    </w:p>
    <w:p>
      <w:pPr>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16.1合同的变更</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16.2合同的中止</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（1）合同履行过程中因供应商就采购文件、采购过程或结果提起投诉的，甲方认为有必要的，可以中止合同的履行。</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98"/>
        <w:ind w:firstLine="420"/>
        <w:jc w:val="both"/>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（4）甲方不得以行政区划调整、政府换届、机构或者职能调整以及相关责任人更替为由中止合同。</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16.3合同的终止</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（1）合同因有效期限届满而终止；</w:t>
      </w:r>
      <w:r/>
    </w:p>
    <w:p>
      <w:pPr>
        <w:ind w:firstLine="560"/>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（2）乙方未按合同约定履行，构成根本性违约的，甲方有权终止合同，并追究乙方的违约责任。</w:t>
      </w:r>
      <w:r/>
    </w:p>
    <w:p>
      <w:pPr>
        <w:pStyle w:val="698"/>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16.4 </w:t>
      </w:r>
      <w:r>
        <w:rPr>
          <w:rFonts w:hint="eastAsia" w:ascii="仿宋" w:hAnsi="仿宋" w:eastAsia="仿宋" w:cs="仿宋"/>
          <w:sz w:val="28"/>
          <w:szCs w:val="28"/>
        </w:rPr>
        <w:t xml:space="preserve">涉及国家利益、社会公共利益的情形</w:t>
      </w:r>
      <w:r/>
    </w:p>
    <w:p>
      <w:pPr>
        <w:pStyle w:val="698"/>
        <w:ind w:firstLine="420"/>
        <w:jc w:val="both"/>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jc w:val="left"/>
        <w:pageBreakBefore w:val="0"/>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17. 合同分包</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17.1 乙方不得将合同转包给其他供应商。涉及合同分包的，乙方应根据采购文件和投标（响应）文件规定进行合同分包。</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17.2 乙方执行政府采购政策向中小企业依法分包的，乙方应当按采购文件和投标（响应）文件签订分包意向协议，分包意向协议属于本合同组成部分。</w:t>
      </w:r>
      <w:r/>
    </w:p>
    <w:p>
      <w:pPr>
        <w:ind w:firstLine="562"/>
        <w:jc w:val="left"/>
        <w:pageBreakBefore w:val="0"/>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18. 不可抗力</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18.1 不可抗力是指合同双方不能预见、不能避免且不能克服的客观情况。</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18.2 任何一方对由于不可抗力造成的部分或全部不能履行合同不承担违约责任。但迟延履行后发生不可抗力的，不能免除责任。</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jc w:val="left"/>
        <w:pageBreakBefore w:val="0"/>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19. 解决争议的方法</w:t>
      </w:r>
      <w:r/>
    </w:p>
    <w:p>
      <w:pPr>
        <w:pStyle w:val="698"/>
        <w:ind w:firstLine="420"/>
        <w:jc w:val="both"/>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98"/>
        <w:ind w:firstLine="420"/>
        <w:jc w:val="both"/>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19.2 选择仲裁的，应在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中明确仲裁机构及仲裁地；通过诉讼方式解决的，可以在</w:t>
      </w:r>
      <w:r>
        <w:rPr>
          <w:rFonts w:hint="eastAsia" w:ascii="仿宋" w:hAnsi="仿宋" w:eastAsia="仿宋" w:cs="仿宋"/>
          <w:b/>
          <w:bCs/>
          <w:sz w:val="28"/>
          <w:szCs w:val="28"/>
        </w:rPr>
        <w:t xml:space="preserve">【政府采购合同专用条款】</w:t>
      </w:r>
      <w:r>
        <w:rPr>
          <w:rFonts w:hint="eastAsia" w:ascii="仿宋" w:hAnsi="仿宋" w:eastAsia="仿宋" w:cs="仿宋"/>
          <w:sz w:val="28"/>
          <w:szCs w:val="28"/>
        </w:rPr>
        <w:t xml:space="preserve">中进一步约定选择与争议有实际联系的地点的人民法院管辖，但管辖法院的约定不得违反级别管辖和专属管辖的规定。</w:t>
      </w:r>
      <w:r/>
    </w:p>
    <w:p>
      <w:pPr>
        <w:pStyle w:val="698"/>
        <w:ind w:firstLine="420"/>
        <w:jc w:val="both"/>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19.3 如甲乙双方有争议的事项不影响合同其他部分的履行，在争议解决期间，合同其他部分应当继续履行。</w:t>
      </w:r>
      <w:r/>
    </w:p>
    <w:p>
      <w:pPr>
        <w:ind w:firstLine="562"/>
        <w:jc w:val="left"/>
        <w:pageBreakBefore w:val="0"/>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20. 政府采购政策</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20.1 </w:t>
      </w:r>
      <w:r>
        <w:rPr>
          <w:rFonts w:hint="eastAsia" w:ascii="仿宋" w:hAnsi="仿宋" w:eastAsia="仿宋" w:cs="仿宋"/>
          <w:sz w:val="28"/>
          <w:szCs w:val="28"/>
          <w:lang w:val="en-GB"/>
        </w:rPr>
        <w:t xml:space="preserve">本合同应当按照规定执行政府采购政策。</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20.2 本合同依法执行政府采购政策的方式和内容，属于合同履约验收的范围。甲乙双方</w:t>
      </w:r>
      <w:r>
        <w:rPr>
          <w:rFonts w:hint="eastAsia" w:ascii="仿宋" w:hAnsi="仿宋" w:eastAsia="仿宋" w:cs="仿宋"/>
          <w:sz w:val="28"/>
          <w:szCs w:val="28"/>
          <w:lang w:val="en-GB"/>
        </w:rPr>
        <w:t xml:space="preserve">未按规定要求执行政府采购政策造成损失的</w:t>
      </w:r>
      <w:r>
        <w:rPr>
          <w:rFonts w:hint="eastAsia" w:ascii="仿宋" w:hAnsi="仿宋" w:eastAsia="仿宋" w:cs="仿宋"/>
          <w:sz w:val="28"/>
          <w:szCs w:val="28"/>
        </w:rPr>
        <w:t xml:space="preserve">，有过错的一方应当承担赔偿责任，双方都有过错的，各自承担相应的责任。</w:t>
      </w:r>
      <w:r/>
    </w:p>
    <w:p>
      <w:pPr>
        <w:pStyle w:val="689"/>
        <w:ind w:firstLine="560"/>
        <w:pageBreakBefore w:val="0"/>
        <w:spacing w:beforeAutospacing="0" w:after="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jc w:val="left"/>
        <w:pageBreakBefore w:val="0"/>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21. 法律适用</w:t>
      </w:r>
      <w:r/>
    </w:p>
    <w:p>
      <w:pPr>
        <w:pStyle w:val="698"/>
        <w:ind w:firstLine="420"/>
        <w:jc w:val="both"/>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21.1 本合同的订立、生效、解释、履行及与本合同有关的争议解决，均适用法律、行政法规。</w:t>
      </w:r>
      <w:r/>
    </w:p>
    <w:p>
      <w:pPr>
        <w:pStyle w:val="698"/>
        <w:ind w:firstLine="420"/>
        <w:jc w:val="both"/>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21.2 本合同条款与法律、行政法规的强制性规定不一致的，双方当事人应按照法律、行政法规的强制性规定修改本合同的相关条款。</w:t>
      </w:r>
      <w:r/>
    </w:p>
    <w:p>
      <w:pPr>
        <w:ind w:firstLine="562"/>
        <w:jc w:val="left"/>
        <w:pageBreakBefore w:val="0"/>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22. 通知</w:t>
      </w:r>
      <w:r/>
    </w:p>
    <w:p>
      <w:pPr>
        <w:pStyle w:val="698"/>
        <w:ind w:firstLine="420"/>
        <w:jc w:val="both"/>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22.1 本合同任何一方向对方发出的通知、信件、数据电文等，应当发送至本合同第一部分《政府采购合同协议书》所约定的通讯地址、联系人、联系电话或电子邮箱。</w:t>
      </w:r>
      <w:r/>
    </w:p>
    <w:p>
      <w:pPr>
        <w:pStyle w:val="698"/>
        <w:ind w:firstLine="0"/>
        <w:jc w:val="both"/>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22.2 一方当事人变更名称、住所、联系人、联系电话或电子邮箱等信息的，应当在变更后3日内及时书面通知对方，对方实际收到变更通知前的送达仍为有效送达。</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22.3本合同一方给另一方的通知均应采用书面形式，传真或快递送到本合同中规定的对方的地址和办理签收手续。</w:t>
      </w:r>
      <w:r/>
    </w:p>
    <w:p>
      <w:pPr>
        <w:ind w:firstLine="560"/>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22.4通知以送达之日或通知书中规定的生效之日起生效，两者中以较迟之日为准。</w:t>
      </w:r>
      <w:r/>
    </w:p>
    <w:p>
      <w:pPr>
        <w:ind w:firstLine="562"/>
        <w:jc w:val="left"/>
        <w:pageBreakBefore w:val="0"/>
        <w:spacing w:beforeAutospacing="0" w:afterAutospacing="0"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23.</w:t>
      </w:r>
      <w:r>
        <w:rPr>
          <w:rFonts w:hint="eastAsia" w:ascii="仿宋" w:hAnsi="仿宋" w:eastAsia="仿宋" w:cs="仿宋"/>
          <w:b/>
          <w:bCs/>
          <w:sz w:val="28"/>
          <w:szCs w:val="28"/>
        </w:rPr>
        <w:t xml:space="preserve">合同未尽事项</w:t>
      </w:r>
      <w:r/>
    </w:p>
    <w:p>
      <w:pPr>
        <w:ind w:firstLine="560"/>
        <w:jc w:val="left"/>
        <w:pageBreakBefore w:val="0"/>
        <w:spacing w:beforeAutospacing="0" w:afterAutospacing="0" w:line="360" w:lineRule="auto"/>
        <w:rPr>
          <w:rFonts w:hint="eastAsia" w:ascii="仿宋" w:hAnsi="仿宋" w:eastAsia="仿宋" w:cs="仿宋"/>
          <w:bCs/>
          <w:sz w:val="28"/>
          <w:szCs w:val="28"/>
        </w:rPr>
      </w:pPr>
      <w:r>
        <w:rPr>
          <w:rFonts w:hint="eastAsia" w:ascii="仿宋" w:hAnsi="仿宋" w:eastAsia="仿宋" w:cs="仿宋"/>
          <w:bCs/>
          <w:sz w:val="28"/>
          <w:szCs w:val="28"/>
        </w:rPr>
        <w:t xml:space="preserve">23.1合同未尽事项见</w:t>
      </w:r>
      <w:r>
        <w:rPr>
          <w:rFonts w:hint="eastAsia" w:ascii="仿宋" w:hAnsi="仿宋" w:eastAsia="仿宋" w:cs="仿宋"/>
          <w:b/>
          <w:sz w:val="28"/>
          <w:szCs w:val="28"/>
        </w:rPr>
        <w:t xml:space="preserve">【政府采购合同专用条款】</w:t>
      </w:r>
      <w:r>
        <w:rPr>
          <w:rFonts w:hint="eastAsia" w:ascii="仿宋" w:hAnsi="仿宋" w:eastAsia="仿宋" w:cs="仿宋"/>
          <w:bCs/>
          <w:sz w:val="28"/>
          <w:szCs w:val="28"/>
        </w:rPr>
        <w:t xml:space="preserve">。</w:t>
      </w:r>
      <w:r/>
    </w:p>
    <w:p>
      <w:pPr>
        <w:jc w:val="left"/>
        <w:pageBreakBefore w:val="0"/>
        <w:spacing w:beforeAutospacing="0" w:afterAutospacing="0" w:line="360" w:lineRule="auto"/>
        <w:rPr>
          <w:rFonts w:hint="eastAsia" w:ascii="仿宋" w:hAnsi="仿宋" w:eastAsia="仿宋" w:cs="仿宋"/>
          <w:sz w:val="28"/>
          <w:szCs w:val="28"/>
        </w:rPr>
      </w:pPr>
      <w:r>
        <w:rPr>
          <w:rFonts w:hint="eastAsia" w:ascii="仿宋" w:hAnsi="仿宋" w:eastAsia="仿宋" w:cs="仿宋"/>
          <w:bCs/>
          <w:sz w:val="28"/>
          <w:szCs w:val="28"/>
        </w:rPr>
        <w:t xml:space="preserve">    23.2 合同附件与合同正文具有同等的法律效力。</w:t>
      </w:r>
      <w:r/>
    </w:p>
    <w:p>
      <w:pPr>
        <w:jc w:val="center"/>
        <w:keepLines/>
        <w:keepNext/>
        <w:pageBreakBefore w:val="0"/>
        <w:spacing w:beforeAutospacing="0" w:afterAutospacing="0" w:line="360" w:lineRule="auto"/>
        <w:rPr>
          <w:rFonts w:hint="eastAsia" w:ascii="仿宋" w:hAnsi="仿宋" w:eastAsia="仿宋" w:cs="仿宋"/>
          <w:sz w:val="28"/>
          <w:szCs w:val="28"/>
        </w:rPr>
        <w:outlineLvl w:val="1"/>
      </w:pPr>
      <w:r>
        <w:rPr>
          <w:rFonts w:hint="eastAsia" w:ascii="仿宋" w:hAnsi="仿宋" w:eastAsia="仿宋" w:cs="仿宋"/>
          <w:sz w:val="28"/>
          <w:szCs w:val="28"/>
        </w:rPr>
        <w:br w:type="page" w:clear="all"/>
      </w:r>
      <w:r/>
    </w:p>
    <w:p>
      <w:pPr>
        <w:pStyle w:val="69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第三节 政府采购合同专用条款</w:t>
      </w:r>
      <w:bookmarkEnd w:id="164"/>
      <w:r/>
      <w:r/>
    </w:p>
    <w:tbl>
      <w:tblPr>
        <w:tblStyle w:val="686"/>
        <w:tblW w:w="875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10"/>
        <w:gridCol w:w="1972"/>
        <w:gridCol w:w="5169"/>
      </w:tblGrid>
      <w:tr>
        <w:trPr>
          <w:trHeight w:val="736"/>
        </w:trPr>
        <w:tc>
          <w:tcPr>
            <w:tcW w:w="161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第1.2（6）项</w:t>
            </w:r>
            <w:r/>
          </w:p>
        </w:tc>
        <w:tc>
          <w:tcPr>
            <w:tcW w:w="197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联合体具体要求</w:t>
            </w:r>
            <w:r/>
          </w:p>
        </w:tc>
        <w:tc>
          <w:tcPr>
            <w:tcW w:w="5169"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604"/>
        </w:trPr>
        <w:tc>
          <w:tcPr>
            <w:tcW w:w="161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第1.2（7）项</w:t>
            </w:r>
            <w:r/>
          </w:p>
        </w:tc>
        <w:tc>
          <w:tcPr>
            <w:tcW w:w="197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其他术语解释</w:t>
            </w:r>
            <w:r/>
          </w:p>
        </w:tc>
        <w:tc>
          <w:tcPr>
            <w:tcW w:w="5169"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36"/>
        </w:trPr>
        <w:tc>
          <w:tcPr>
            <w:tcW w:w="161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第4.4款</w:t>
            </w:r>
            <w:r/>
          </w:p>
        </w:tc>
        <w:tc>
          <w:tcPr>
            <w:tcW w:w="197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履约验收中甲方提出异议或作出说明的期限</w:t>
            </w:r>
            <w:r/>
          </w:p>
        </w:tc>
        <w:tc>
          <w:tcPr>
            <w:tcW w:w="5169"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36"/>
        </w:trPr>
        <w:tc>
          <w:tcPr>
            <w:tcW w:w="161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第4.6款</w:t>
            </w:r>
            <w:r/>
          </w:p>
        </w:tc>
        <w:tc>
          <w:tcPr>
            <w:tcW w:w="197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约定甲方承担的其他义务和责任</w:t>
            </w:r>
            <w:r/>
          </w:p>
        </w:tc>
        <w:tc>
          <w:tcPr>
            <w:tcW w:w="5169"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36"/>
        </w:trPr>
        <w:tc>
          <w:tcPr>
            <w:tcW w:w="161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第5.4款</w:t>
            </w:r>
            <w:r/>
          </w:p>
        </w:tc>
        <w:tc>
          <w:tcPr>
            <w:tcW w:w="197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约定乙方承担的其他义务和责任</w:t>
            </w:r>
            <w:r/>
          </w:p>
        </w:tc>
        <w:tc>
          <w:tcPr>
            <w:tcW w:w="5169"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trHeight w:val="736"/>
        </w:trPr>
        <w:tc>
          <w:tcPr>
            <w:tcW w:w="161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rPr>
                <w:rFonts w:hint="eastAsia" w:ascii="仿宋" w:hAnsi="仿宋" w:eastAsia="仿宋" w:cs="仿宋"/>
                <w:sz w:val="28"/>
                <w:szCs w:val="28"/>
              </w:rPr>
            </w:pPr>
            <w:r>
              <w:rPr>
                <w:rFonts w:hint="eastAsia" w:ascii="仿宋" w:hAnsi="仿宋" w:eastAsia="仿宋" w:cs="仿宋"/>
                <w:sz w:val="28"/>
                <w:szCs w:val="28"/>
              </w:rPr>
              <w:t xml:space="preserve">第6.1款</w:t>
            </w:r>
            <w:r/>
          </w:p>
        </w:tc>
        <w:tc>
          <w:tcPr>
            <w:tcW w:w="197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履行合同义务的顺序</w:t>
            </w:r>
            <w:r/>
          </w:p>
        </w:tc>
        <w:tc>
          <w:tcPr>
            <w:tcW w:w="5169"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r>
            <w:r/>
          </w:p>
        </w:tc>
      </w:tr>
      <w:tr>
        <w:trPr>
          <w:cantSplit/>
          <w:trHeight w:val="667"/>
        </w:trPr>
        <w:tc>
          <w:tcPr>
            <w:tcW w:w="1610" w:type="dxa"/>
            <w:vAlign w:val="center"/>
            <w:vMerge w:val="restart"/>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第7.1款</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包装特殊要求</w:t>
            </w:r>
            <w:r/>
          </w:p>
        </w:tc>
        <w:tc>
          <w:tcPr>
            <w:tcW w:w="5169" w:type="dxa"/>
            <w:vAlign w:val="center"/>
            <w:textDirection w:val="lrTb"/>
            <w:noWrap w:val="false"/>
          </w:tcPr>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1.商品包装层数不得超过3 层，空隙率不大于40%；</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2.商品包装尽可能使用单一材质的包装材料，如因功能需求</w:t>
            </w:r>
            <w:r>
              <w:rPr>
                <w:rFonts w:hint="eastAsia" w:ascii="仿宋" w:hAnsi="仿宋" w:eastAsia="仿宋" w:cs="仿宋"/>
                <w:color w:val="000000" w:themeColor="text1"/>
                <w:sz w:val="28"/>
                <w:szCs w:val="28"/>
                <w:lang w:eastAsia="zh-CN"/>
                <w14:textFill>
                  <w14:solidFill>
                    <w14:schemeClr w14:val="tx1"/>
                  </w14:solidFill>
                </w14:textFill>
              </w:rPr>
              <w:t xml:space="preserve">必须</w:t>
            </w:r>
            <w:r>
              <w:rPr>
                <w:rFonts w:hint="eastAsia" w:ascii="仿宋" w:hAnsi="仿宋" w:eastAsia="仿宋" w:cs="仿宋"/>
                <w:color w:val="000000" w:themeColor="text1"/>
                <w:sz w:val="28"/>
                <w:szCs w:val="28"/>
                <w14:textFill>
                  <w14:solidFill>
                    <w14:schemeClr w14:val="tx1"/>
                  </w14:solidFill>
                </w14:textFill>
              </w:rPr>
              <w:t xml:space="preserve">使用不同材质，不同材质间应便于分离；</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3.商品包装中铅、汞、镉、六价铬的总含量应不大于100mg/kg；</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4.商品包装印刷使用的油墨中挥发性有机化合物(VOCs)含量应不大于 5%（以重量计）；</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5.塑料材质商品包装上呈现的印刷颜色不得超过6色；</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6.纸质商品包装应使用75%以上的可再生纤维原料生产；</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7.木质商品包装的原料应来源于可持续性森林。</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9每件包装箱内应附一份详细装箱单和质量合格凭证。</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cantSplit/>
          <w:trHeight w:val="667"/>
        </w:trPr>
        <w:tc>
          <w:tcPr>
            <w:tcW w:w="1610" w:type="dxa"/>
            <w:vAlign w:val="center"/>
            <w:vMerge w:val="continue"/>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指定现场</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72"/>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第7.2款</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运输特殊要求</w:t>
            </w:r>
            <w:r/>
          </w:p>
        </w:tc>
        <w:tc>
          <w:tcPr>
            <w:tcW w:w="5169" w:type="dxa"/>
            <w:vAlign w:val="center"/>
            <w:textDirection w:val="lrTb"/>
            <w:noWrap w:val="false"/>
          </w:tcPr>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1.货物验收合格、交付使用并提供所需单据的日期视为交货日期。</w:t>
            </w:r>
            <w:r/>
          </w:p>
          <w:p>
            <w:pPr>
              <w:pStyle w:val="698"/>
              <w:ind w:firstLine="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2.乙方在货物发运手续办理完毕后24小时内或货到48小时前通知甲方，以准备接货。（具体时间根据双方实际需求调整）</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3.乙方装运的货物不应超过合同规定的数量或重量。乙方应对超交数量或超重而产生的一切后果负责。</w:t>
            </w:r>
            <w:r/>
          </w:p>
          <w:p>
            <w:pPr>
              <w:pStyle w:val="698"/>
              <w:ind w:firstLine="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4.货物在交付甲方前发生的风险均由乙方负责。</w:t>
            </w:r>
            <w:r/>
          </w:p>
        </w:tc>
      </w:tr>
      <w:tr>
        <w:trPr>
          <w:trHeight w:val="667"/>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第7.3款</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保险要求</w:t>
            </w:r>
            <w:r/>
          </w:p>
        </w:tc>
        <w:tc>
          <w:tcPr>
            <w:tcW w:w="5169" w:type="dxa"/>
            <w:vAlign w:val="center"/>
            <w:textDirection w:val="lrTb"/>
            <w:noWrap w:val="false"/>
          </w:tcPr>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货物交货前由乙方承担保险义务</w:t>
            </w:r>
            <w:r/>
          </w:p>
        </w:tc>
      </w:tr>
      <w:tr>
        <w:trPr>
          <w:trHeight w:val="736"/>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第8.2（1）项</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质量保证期</w:t>
            </w:r>
            <w:r/>
          </w:p>
        </w:tc>
        <w:tc>
          <w:tcPr>
            <w:tcW w:w="5169" w:type="dxa"/>
            <w:vAlign w:val="center"/>
            <w:textDirection w:val="lrTb"/>
            <w:noWrap w:val="false"/>
          </w:tcPr>
          <w:p>
            <w:pPr>
              <w:pStyle w:val="693"/>
              <w:ind w:left="480" w:hanging="480"/>
              <w:jc w:val="both"/>
              <w:spacing w:before="120" w:beforeAutospacing="0" w:after="120" w:afterAutospacing="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1.货物免费质保期</w:t>
            </w:r>
            <w:r>
              <w:rPr>
                <w:rFonts w:hint="eastAsia" w:ascii="仿宋" w:hAnsi="仿宋" w:eastAsia="仿宋" w:cs="仿宋"/>
                <w:color w:val="000000" w:themeColor="text1"/>
                <w:sz w:val="28"/>
                <w:szCs w:val="28"/>
                <w:u w:val="single"/>
                <w14:textFill>
                  <w14:solidFill>
                    <w14:schemeClr w14:val="tx1"/>
                  </w14:solidFill>
                </w14:textFill>
              </w:rPr>
              <w:t xml:space="preserve">     年</w:t>
            </w:r>
            <w:r>
              <w:rPr>
                <w:rFonts w:hint="eastAsia" w:ascii="仿宋" w:hAnsi="仿宋" w:eastAsia="仿宋" w:cs="仿宋"/>
                <w:color w:val="000000" w:themeColor="text1"/>
                <w:sz w:val="28"/>
                <w:szCs w:val="28"/>
                <w14:textFill>
                  <w14:solidFill>
                    <w14:schemeClr w14:val="tx1"/>
                  </w14:solidFill>
                </w14:textFill>
              </w:rPr>
              <w:t xml:space="preserve">。（自交货验收合格之日起计），因人为因素出现的故障不在免费保修范围内。超过保修期的机器设备，</w:t>
            </w:r>
            <w:r>
              <w:rPr>
                <w:rFonts w:hint="eastAsia" w:ascii="仿宋" w:hAnsi="仿宋" w:eastAsia="仿宋" w:cs="仿宋"/>
                <w:color w:val="000000" w:themeColor="text1"/>
                <w:sz w:val="28"/>
                <w:szCs w:val="28"/>
                <w:lang w:eastAsia="zh-CN"/>
                <w14:textFill>
                  <w14:solidFill>
                    <w14:schemeClr w14:val="tx1"/>
                  </w14:solidFill>
                </w14:textFill>
              </w:rPr>
              <w:t xml:space="preserve">终身维修</w:t>
            </w:r>
            <w:r>
              <w:rPr>
                <w:rFonts w:hint="eastAsia" w:ascii="仿宋" w:hAnsi="仿宋" w:eastAsia="仿宋" w:cs="仿宋"/>
                <w:color w:val="000000" w:themeColor="text1"/>
                <w:sz w:val="28"/>
                <w:szCs w:val="28"/>
                <w14:textFill>
                  <w14:solidFill>
                    <w14:schemeClr w14:val="tx1"/>
                  </w14:solidFill>
                </w14:textFill>
              </w:rPr>
              <w:t xml:space="preserve">，维修时只收部件成本费。</w:t>
            </w:r>
            <w:r/>
          </w:p>
        </w:tc>
      </w:tr>
      <w:tr>
        <w:trPr>
          <w:trHeight w:val="736"/>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第8.2（3）项</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货物质量缺陷</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响应时间</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如在使用过程中发生质量问题，乙方在接到甲方通知后在_________小时内到达甲方现场。</w:t>
            </w:r>
            <w:r/>
          </w:p>
        </w:tc>
      </w:tr>
      <w:tr>
        <w:trPr>
          <w:trHeight w:val="736"/>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第8款补充</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质量保证要求</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 在质保期内，乙方应对货物出现的质量及安全问题负责处理解决并承担一切费用（因甲方不当使用的除外）。</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2.乙方应按照国家有关法律法规规章和“三包”规定以及招标文件售后服务要求及投标文件售后服务承诺提供售后服务。</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3.所有货物保修服务方式均为乙方上门保修，由乙方派员到货物使用现场维修，所产生的一切费用由乙方承担（双方视项目情况调整）。</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7.对货物的品牌、型号、数量、产地等进行检查和清点，同类型的所有货物和材料应</w:t>
            </w:r>
            <w:r>
              <w:rPr>
                <w:rFonts w:hint="eastAsia" w:ascii="仿宋" w:hAnsi="仿宋" w:eastAsia="仿宋" w:cs="仿宋"/>
                <w:color w:val="000000" w:themeColor="text1"/>
                <w:sz w:val="28"/>
                <w:szCs w:val="28"/>
                <w:lang w:eastAsia="zh-CN"/>
                <w14:textFill>
                  <w14:solidFill>
                    <w14:schemeClr w14:val="tx1"/>
                  </w14:solidFill>
                </w14:textFill>
              </w:rPr>
              <w:t xml:space="preserve">属于</w:t>
            </w:r>
            <w:r>
              <w:rPr>
                <w:rFonts w:hint="eastAsia" w:ascii="仿宋" w:hAnsi="仿宋" w:eastAsia="仿宋" w:cs="仿宋"/>
                <w:color w:val="000000" w:themeColor="text1"/>
                <w:sz w:val="28"/>
                <w:szCs w:val="28"/>
                <w14:textFill>
                  <w14:solidFill>
                    <w14:schemeClr w14:val="tx1"/>
                  </w14:solidFill>
                </w14:textFill>
              </w:rPr>
              <w:t xml:space="preserve">同一制造商</w:t>
            </w:r>
            <w:r>
              <w:rPr>
                <w:rFonts w:hint="eastAsia" w:ascii="仿宋" w:hAnsi="仿宋" w:eastAsia="仿宋" w:cs="仿宋"/>
                <w:color w:val="000000" w:themeColor="text1"/>
                <w:sz w:val="28"/>
                <w:szCs w:val="28"/>
                <w:highlight w:val="none"/>
                <w14:textFill>
                  <w14:solidFill>
                    <w14:schemeClr w14:val="tx1"/>
                  </w14:solidFill>
                </w14:textFill>
              </w:rPr>
              <w:t xml:space="preserve">的同一地产品</w:t>
            </w:r>
            <w:r>
              <w:rPr>
                <w:rFonts w:hint="eastAsia" w:ascii="仿宋" w:hAnsi="仿宋" w:eastAsia="仿宋" w:cs="仿宋"/>
                <w:color w:val="000000" w:themeColor="text1"/>
                <w:sz w:val="28"/>
                <w:szCs w:val="28"/>
                <w14:textFill>
                  <w14:solidFill>
                    <w14:schemeClr w14:val="tx1"/>
                  </w14:solidFill>
                </w14:textFill>
              </w:rPr>
              <w:t xml:space="preserve">。如检验中发现短缺、损坏或假冒伪劣商品，乙方应立即采取补救措施，不得因此影响供货，否则一切损失由乙方负责。</w:t>
            </w:r>
            <w:r/>
          </w:p>
          <w:p>
            <w:pPr>
              <w:pStyle w:val="693"/>
              <w:ind w:firstLine="560"/>
              <w:spacing w:before="120" w:beforeAutospacing="0" w:after="120" w:afterAutospacing="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spacing w:line="40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第11.1款</w:t>
            </w:r>
            <w:r/>
          </w:p>
        </w:tc>
        <w:tc>
          <w:tcPr>
            <w:tcW w:w="1972" w:type="dxa"/>
            <w:vAlign w:val="center"/>
            <w:textDirection w:val="lrTb"/>
            <w:noWrap w:val="false"/>
          </w:tcPr>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其他应当保密的信息</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697"/>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第12.2款</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合同价款支付时间及要求</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1.合同款项的支付方式及进度安排：</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①自合同签订生效之日起，收到乙方发票10个工作日内，甲方向乙方支付合同总价的____款项作为预付款；</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②所有货物安装完毕，甲方组织初步验收，初步验收合格后收到乙方发票10个工作日内甲方向乙方支付至合同总价的____款项；</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③初步验收合格且项目运行满____个月后，甲方组织最终验收，最终验收合格后收到乙方发票10个工作日内甲方付清货款。</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（具体验收流程双方可视实际情况调整）</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 发票；</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 制造厂家出具的质量检验证书等；</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 装箱单；</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 甲方加盖公章证明交付使用合格的验收单。</w:t>
            </w:r>
            <w:r/>
          </w:p>
        </w:tc>
      </w:tr>
      <w:tr>
        <w:trPr>
          <w:trHeight w:val="697"/>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第13.2款</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履约保证金不予退还的情形</w:t>
            </w:r>
            <w:r/>
          </w:p>
        </w:tc>
        <w:tc>
          <w:tcPr>
            <w:tcW w:w="5169" w:type="dxa"/>
            <w:vAlign w:val="center"/>
            <w:textDirection w:val="lrTb"/>
            <w:noWrap w:val="false"/>
          </w:tcPr>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（2）中标人不履行与采购人订立的合同的；</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（3）中标人所供货物或服务不符合招标文件规定要求的；</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（4）中标人采取欺骗、弄虚作假方式投标的或与</w:t>
            </w:r>
            <w:r>
              <w:rPr>
                <w:rFonts w:hint="eastAsia" w:ascii="仿宋" w:hAnsi="仿宋" w:eastAsia="仿宋" w:cs="仿宋"/>
                <w:color w:val="000000" w:themeColor="text1"/>
                <w:sz w:val="28"/>
                <w:szCs w:val="28"/>
                <w:lang w:eastAsia="zh-CN"/>
                <w14:textFill>
                  <w14:solidFill>
                    <w14:schemeClr w14:val="tx1"/>
                  </w14:solidFill>
                </w14:textFill>
              </w:rPr>
              <w:t xml:space="preserve">其他</w:t>
            </w:r>
            <w:r>
              <w:rPr>
                <w:rFonts w:hint="eastAsia" w:ascii="仿宋" w:hAnsi="仿宋" w:eastAsia="仿宋" w:cs="仿宋"/>
                <w:color w:val="000000" w:themeColor="text1"/>
                <w:sz w:val="28"/>
                <w:szCs w:val="28"/>
                <w14:textFill>
                  <w14:solidFill>
                    <w14:schemeClr w14:val="tx1"/>
                  </w14:solidFill>
                </w14:textFill>
              </w:rPr>
              <w:t xml:space="preserve">投标人串通投标的；</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（5）中标人将合同内容转包、违法分包的；</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（6）中标人故意捏造事实或伪造证明材料，进行虚假恶意投诉或反映的。</w:t>
            </w:r>
            <w:r/>
          </w:p>
        </w:tc>
      </w:tr>
      <w:tr>
        <w:trPr>
          <w:trHeight w:val="736"/>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第13.3款</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履约保证金退还时间及逾期退还的违约金</w:t>
            </w:r>
            <w:r/>
          </w:p>
        </w:tc>
        <w:tc>
          <w:tcPr>
            <w:tcW w:w="5169"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1、合同履行结束后，甲方应及时向供应商签署履约保证金退还意见，由供应商到县公共资源交易中心退还交纳的履约保证金。</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2、退还方式：无息退还至投标人缴纳履约保证金的账户。如为保函，在到期时自行失效。</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3、退还时间：验收合格且甲方收到发票后30日内。</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4、退还条件：按合同要求全部履约完成并经采购人验收合格。</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 xml:space="preserve">5、逾期退还的违约责任：采购人逾期无故未退还履约保证金的，按中国人民银行同期贷款基准利率支付超期资金占用费，但因供应商自身原因导致无法及时退还的除外。</w:t>
            </w:r>
            <w:r/>
          </w:p>
        </w:tc>
      </w:tr>
      <w:tr>
        <w:trPr>
          <w:trHeight w:val="784"/>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第14.1（3）项</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运行监督、</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维修期限</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84"/>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第14.1（5）项</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货物回收的约定</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36"/>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第14.1（6）项</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乙方提供的其他服务</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36"/>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第15.1款</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修理、重作、更换相关具体规定</w:t>
            </w:r>
            <w:r/>
          </w:p>
        </w:tc>
        <w:tc>
          <w:tcPr>
            <w:tcW w:w="5169" w:type="dxa"/>
            <w:vAlign w:val="center"/>
            <w:textDirection w:val="lrTb"/>
            <w:noWrap w:val="false"/>
          </w:tcPr>
          <w:p>
            <w:pPr>
              <w:numPr>
                <w:ilvl w:val="0"/>
                <w:numId w:val="4"/>
              </w:num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详见合同通用条款8.2条款、合同专用条款第二节第8款补充条款及合同专用条款中索赔条款。</w:t>
            </w:r>
            <w:r/>
          </w:p>
          <w:p>
            <w:pPr>
              <w:numPr>
                <w:ilvl w:val="0"/>
                <w:numId w:val="4"/>
              </w:num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第15.2（2）项</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迟延交货赔偿费</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1.乙方应按照“开标（报价）一览表”中规定的交货期或承诺交货和提供服务，并交付甲方验收使用。</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2.如果乙方无正当理由拖延交货，将受到以下制裁：加收误期赔偿或终止合同。</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 乙方逾期交付货物的，乙方应按逾期交货总额每日</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向甲方支付违约金，由甲方从待付货款中扣除。逾期超过约定日期</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个工作日不能交货的，甲方可解除本合同。乙方因逾期交货或因其他违约行为导致甲方解除合同的，乙方应向甲方支付合同总值</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的违约金，如造成甲方损失超过违约金的，超出部分由乙方继续承担赔偿责任。 </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4.如乙方不能交付货物，或者有违法转包他人情形，乙方应向甲方支付合同总价</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的滞纳金。</w:t>
            </w:r>
            <w:r/>
          </w:p>
          <w:p>
            <w:pPr>
              <w:jc w:val="left"/>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28"/>
                <w:szCs w:val="28"/>
                <w:u w:val="single"/>
                <w14:textFill>
                  <w14:solidFill>
                    <w14:schemeClr w14:val="tx1"/>
                  </w14:solidFill>
                </w14:textFill>
              </w:rPr>
            </w:r>
            <w:r/>
          </w:p>
        </w:tc>
      </w:tr>
      <w:tr>
        <w:trPr>
          <w:trHeight w:val="736"/>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第15.3款</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逾期付款利息</w:t>
            </w:r>
            <w:r/>
          </w:p>
        </w:tc>
        <w:tc>
          <w:tcPr>
            <w:tcW w:w="5169" w:type="dxa"/>
            <w:vAlign w:val="center"/>
            <w:textDirection w:val="lrTb"/>
            <w:noWrap w:val="false"/>
          </w:tcPr>
          <w:p>
            <w:pPr>
              <w:pStyle w:val="693"/>
              <w:ind w:left="410" w:hanging="410"/>
              <w:jc w:val="both"/>
              <w:spacing w:before="120" w:beforeAutospacing="0" w:after="120" w:afterAutospacing="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1.甲方无正当理由拒收货物的，甲方向乙方偿付拒收货款总值</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的违约金。</w:t>
            </w:r>
            <w:r/>
          </w:p>
          <w:p>
            <w:pPr>
              <w:pStyle w:val="693"/>
              <w:ind w:left="410" w:hanging="410"/>
              <w:jc w:val="both"/>
              <w:spacing w:before="120" w:beforeAutospacing="0" w:after="120" w:afterAutospacing="0"/>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2.甲方无故逾期验收和办理货款支付手续的,甲方应按逾期付款总额每日</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向乙方支付违约金。</w:t>
            </w:r>
            <w:r/>
          </w:p>
        </w:tc>
      </w:tr>
      <w:tr>
        <w:trPr>
          <w:trHeight w:val="876"/>
        </w:trPr>
        <w:tc>
          <w:tcPr>
            <w:tcBorders>
              <w:bottom w:val="single" w:color="000000" w:sz="2" w:space="0"/>
              <w:right w:val="single" w:color="000000" w:sz="2" w:space="0"/>
            </w:tcBorders>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第15.4款</w:t>
            </w:r>
            <w:r/>
          </w:p>
        </w:tc>
        <w:tc>
          <w:tcPr>
            <w:tcBorders>
              <w:left w:val="single" w:color="000000" w:sz="2" w:space="0"/>
              <w:bottom w:val="single" w:color="000000" w:sz="2" w:space="0"/>
              <w:right w:val="single" w:color="000000" w:sz="2" w:space="0"/>
            </w:tcBorders>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其他违约责任</w:t>
            </w:r>
            <w:r/>
          </w:p>
        </w:tc>
        <w:tc>
          <w:tcPr>
            <w:tcBorders>
              <w:left w:val="single" w:color="000000" w:sz="2" w:space="0"/>
              <w:bottom w:val="single" w:color="000000" w:sz="2" w:space="0"/>
            </w:tcBorders>
            <w:tcW w:w="5169" w:type="dxa"/>
            <w:vAlign w:val="center"/>
            <w:textDirection w:val="lrTb"/>
            <w:noWrap w:val="false"/>
          </w:tcPr>
          <w:p>
            <w:pPr>
              <w:jc w:val="left"/>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28"/>
                <w:szCs w:val="28"/>
                <w:u w:val="single"/>
                <w14:textFill>
                  <w14:solidFill>
                    <w14:schemeClr w14:val="tx1"/>
                  </w14:solidFill>
                </w14:textFill>
              </w:rPr>
            </w:r>
            <w:r/>
          </w:p>
        </w:tc>
      </w:tr>
      <w:tr>
        <w:trPr>
          <w:trHeight w:val="90"/>
        </w:trPr>
        <w:tc>
          <w:tcPr>
            <w:tcBorders>
              <w:top w:val="single" w:color="000000" w:sz="2" w:space="0"/>
              <w:right w:val="single" w:color="000000" w:sz="2" w:space="0"/>
            </w:tcBorders>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第19.2款</w:t>
            </w:r>
            <w:r/>
          </w:p>
        </w:tc>
        <w:tc>
          <w:tcPr>
            <w:tcBorders>
              <w:top w:val="single" w:color="000000" w:sz="2" w:space="0"/>
              <w:left w:val="single" w:color="000000" w:sz="2" w:space="0"/>
              <w:right w:val="single" w:color="000000" w:sz="2" w:space="0"/>
            </w:tcBorders>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解决争议的方法</w:t>
            </w:r>
            <w:r/>
          </w:p>
        </w:tc>
        <w:tc>
          <w:tcPr>
            <w:tcBorders>
              <w:top w:val="single" w:color="000000" w:sz="2" w:space="0"/>
              <w:left w:val="single" w:color="000000" w:sz="2" w:space="0"/>
            </w:tcBorders>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1.因本合同及合同有关事项发生的争议，由双方协商解决，协商不成时，按下列第</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种方式解决：</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（1）向仲裁委员会申请仲裁，仲裁地点为</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（2）向甲方所在地人民法院起诉。</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 纠纷解决办法</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第二节</w:t>
            </w:r>
            <w:r/>
          </w:p>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第23.1款</w:t>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其他专用条款</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3.验收不合格的货物，乙方应在</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个工作日内予以更换，逾期按交货延误予以处罚。乙方所交付的货物品种、型号、规格不符合合同规定的，甲方有权拒收。甲方拒收的，乙方向甲方支付货款总额</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4.货物验收要求</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（1）依照招标文件要求对全部货物、型号、规格、数量、外型、外观、包装及资料、文件（如装箱单、保修单、随箱介质等）进行验收。</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（2）甲方与乙方对货物到货后共同进行开箱检查，出现损坏、数量不全或产品不对等问题时，由乙方负责解决。</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（4）乙方应按照本合同规定的时间、地点和方式向乙方交付货物。</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交货时间：</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日前完成供货（安装）并交付使用。</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交货地点：</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（5）甲方应在全部货物到货安装完毕后的</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日内进行验收，验收包括：型号、规格、数量、外观是否完好，安装调试是否合格等。验收合格后甲方应在验收报告上签字盖章，初步验收合格且项目运行满</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个月后，甲方组织对货物的质量及使用状况等进行最终验收。</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972" w:type="dxa"/>
            <w:vAlign w:val="center"/>
            <w:textDirection w:val="lrTb"/>
            <w:noWrap w:val="false"/>
          </w:tcPr>
          <w:p>
            <w:pPr>
              <w:jc w:val="left"/>
              <w:rPr>
                <w:rFonts w:hint="eastAsia"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税费</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1.中国政府根据现行税法规定对甲方征收的与本合同有关的一切税费均由甲方负担（免税部分除外），招标文件另有规定的除外。</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2.中国政府根据现行税法规定对乙方征收的与本合同有关的一切税费均由乙方负担（免税部分除外）。</w:t>
            </w:r>
            <w:r/>
          </w:p>
        </w:tc>
      </w:tr>
      <w:tr>
        <w:trPr>
          <w:trHeight w:val="770"/>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972" w:type="dxa"/>
            <w:vAlign w:val="center"/>
            <w:textDirection w:val="lrTb"/>
            <w:noWrap w:val="false"/>
          </w:tcPr>
          <w:p>
            <w:pPr>
              <w:jc w:val="left"/>
              <w:rPr>
                <w:rFonts w:hint="eastAsia"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伴随服务</w:t>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1.乙方应按照国家</w:t>
            </w:r>
            <w:r>
              <w:rPr>
                <w:rFonts w:hint="eastAsia" w:ascii="仿宋" w:hAnsi="仿宋" w:eastAsia="仿宋" w:cs="仿宋"/>
                <w:b/>
                <w:color w:val="000000" w:themeColor="text1"/>
                <w:sz w:val="28"/>
                <w:szCs w:val="28"/>
                <w14:textFill>
                  <w14:solidFill>
                    <w14:schemeClr w14:val="tx1"/>
                  </w14:solidFill>
                </w14:textFill>
              </w:rPr>
              <w:t xml:space="preserve">“新三包”</w:t>
            </w:r>
            <w:r>
              <w:rPr>
                <w:rFonts w:hint="eastAsia" w:ascii="仿宋" w:hAnsi="仿宋" w:eastAsia="仿宋" w:cs="仿宋"/>
                <w:color w:val="000000" w:themeColor="text1"/>
                <w:sz w:val="28"/>
                <w:szCs w:val="28"/>
                <w14:textFill>
                  <w14:solidFill>
                    <w14:schemeClr w14:val="tx1"/>
                  </w14:solidFill>
                </w14:textFill>
              </w:rPr>
              <w:t xml:space="preserve">规定和合同中所附的服务承诺提供服务。</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2.除第1条规定外，乙方还应提供下列服务：</w:t>
            </w:r>
            <w:r/>
          </w:p>
          <w:p>
            <w:pPr>
              <w:jc w:val="lef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 (1) 招标文件中的“服务要求”所规定的服务内容以及投标文件承诺提供的其他服务内容；</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(2) 负责货物的开孔，货物的现场安装；</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(3) 提供货物组装和维修所需的工具；</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(4) 在合同中乙方承诺的质保期限内对所提供货物正常使用实施监督、维修，但前提条件是该服务并不能免除乙方在质量保证期内应承担的义务；</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(5) 在货物交货现场就货物的安装、启用、维护等对甲方人员进行培训。</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3.伴随服务的费用应含在合同价中，不单独进行支付。</w:t>
            </w:r>
            <w:r/>
          </w:p>
        </w:tc>
      </w:tr>
      <w:tr>
        <w:trPr>
          <w:trHeight w:val="770"/>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索赔</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1.甲方有权根据当地质检部门出具的检验报告，向乙方提出索赔。</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2.根据合同规定的检验期和质量保证期内，如果乙方对甲方提出的索赔和差异负有责任，乙方应按照甲方同意的下列一种或多种方式解决索赔事宜：</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(2) 根据货物的低劣程度、损坏程度以及甲方所遭受损失的数额，乙方必须降低货物的价格。</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610" w:type="dxa"/>
            <w:vAlign w:val="center"/>
            <w:textDirection w:val="lrTb"/>
            <w:noWrap w:val="false"/>
          </w:tcPr>
          <w:p>
            <w:pPr>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972"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合同生效及其它</w:t>
            </w:r>
            <w:r/>
          </w:p>
          <w:p>
            <w:pPr>
              <w:jc w:val="left"/>
              <w:rPr>
                <w:rFonts w:hint="eastAsia"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r>
            <w:r/>
          </w:p>
        </w:tc>
        <w:tc>
          <w:tcPr>
            <w:tcW w:w="5169" w:type="dxa"/>
            <w:vAlign w:val="center"/>
            <w:textDirection w:val="lrTb"/>
            <w:noWrap w:val="false"/>
          </w:tcPr>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 合同经甲方、乙方盖章后生效。</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 货物交付使用后所发生的合同纠纷，由甲方与乙方协商处理。</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4.本合同应按照中华人民共和国的现行法律进行解释。本合同未尽事宜，遵照《民法典》、《政府采购法》等有关条文执行。</w:t>
            </w:r>
            <w:r/>
          </w:p>
        </w:tc>
      </w:tr>
    </w:tbl>
    <w:p>
      <w:pPr>
        <w:pStyle w:val="693"/>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9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第</w:t>
      </w:r>
      <w:bookmarkEnd w:id="154"/>
      <w:r>
        <w:rPr>
          <w:rFonts w:hint="eastAsia" w:ascii="黑体" w:hAnsi="宋体" w:eastAsia="黑体" w:cs="黑体"/>
          <w:color w:val="000000"/>
          <w:sz w:val="44"/>
          <w:szCs w:val="44"/>
        </w:rPr>
        <w:t xml:space="preserve">四章 采购需求</w:t>
      </w:r>
      <w:bookmarkEnd w:id="155"/>
      <w:r/>
      <w:bookmarkEnd w:id="156"/>
      <w:r/>
      <w:bookmarkEnd w:id="157"/>
      <w:r/>
      <w:bookmarkEnd w:id="158"/>
      <w:r/>
      <w:bookmarkStart w:id="166" w:name="_Toc26554093"/>
      <w:r/>
      <w:bookmarkEnd w:id="166"/>
      <w:r/>
      <w:bookmarkStart w:id="167" w:name="_Toc49090575"/>
      <w:r/>
      <w:bookmarkEnd w:id="167"/>
      <w:r/>
      <w:r/>
    </w:p>
    <w:p>
      <w:pPr>
        <w:pStyle w:val="693"/>
        <w:jc w:val="center"/>
        <w:spacing w:before="120" w:beforeAutospacing="0" w:after="120" w:afterAutospacing="0" w:line="0" w:lineRule="atLeast"/>
        <w:rPr>
          <w:rFonts w:hint="eastAsia" w:ascii="仿宋" w:hAnsi="仿宋" w:eastAsia="仿宋" w:cs="仿宋"/>
          <w:b/>
          <w:bCs/>
          <w:sz w:val="28"/>
          <w:szCs w:val="28"/>
        </w:rPr>
      </w:pPr>
      <w:r>
        <w:rPr>
          <w:rFonts w:hint="eastAsia" w:ascii="仿宋" w:hAnsi="仿宋" w:eastAsia="仿宋" w:cs="仿宋"/>
          <w:b/>
          <w:bCs/>
          <w:color w:val="000000"/>
          <w:sz w:val="28"/>
          <w:szCs w:val="28"/>
        </w:rPr>
        <w:t xml:space="preserve">项目属性：货物类项目</w:t>
      </w:r>
      <w:r/>
    </w:p>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562"/>
        <w:jc w:val="both"/>
        <w:spacing w:before="0" w:beforeAutospacing="0" w:after="0" w:afterAutospacing="0" w:line="360" w:lineRule="auto"/>
        <w:rPr>
          <w:rStyle w:val="703"/>
          <w:rFonts w:hint="eastAsia" w:ascii="仿宋" w:hAnsi="仿宋" w:eastAsia="仿宋" w:cs="仿宋"/>
          <w:b/>
          <w:i w:val="0"/>
          <w:caps w:val="0"/>
          <w:spacing w:val="0"/>
          <w:sz w:val="28"/>
          <w:szCs w:val="28"/>
          <w:lang w:val="en-US" w:eastAsia="zh-CN" w:bidi="ar-SA"/>
        </w:rPr>
      </w:pPr>
      <w:r>
        <w:rPr>
          <w:rStyle w:val="703"/>
          <w:rFonts w:hint="eastAsia" w:ascii="仿宋" w:hAnsi="仿宋" w:eastAsia="仿宋" w:cs="仿宋"/>
          <w:b/>
          <w:i w:val="0"/>
          <w:caps w:val="0"/>
          <w:spacing w:val="0"/>
          <w:sz w:val="28"/>
          <w:szCs w:val="28"/>
          <w:lang w:val="en-US" w:eastAsia="zh-CN" w:bidi="ar-SA"/>
        </w:rPr>
        <w:t xml:space="preserve">一、项目概述</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1.项目编号：</w:t>
      </w:r>
      <w:r/>
    </w:p>
    <w:p>
      <w:pPr>
        <w:pStyle w:val="693"/>
        <w:ind w:firstLine="480"/>
        <w:jc w:val="both"/>
        <w:pageBreakBefore w:val="0"/>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2.项目名称：停翅港新四军军部旧址消防工程</w:t>
      </w:r>
      <w:r/>
    </w:p>
    <w:p>
      <w:pPr>
        <w:pStyle w:val="693"/>
        <w:ind w:firstLine="480"/>
        <w:jc w:val="both"/>
        <w:pageBreakBefore w:val="0"/>
        <w:spacing w:beforeAutospacing="0" w:afterAutospacing="0" w:line="360" w:lineRule="auto"/>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3.采购方式：竞争性磋商</w:t>
      </w:r>
      <w:r/>
    </w:p>
    <w:p>
      <w:pPr>
        <w:pStyle w:val="693"/>
        <w:ind w:firstLine="480"/>
        <w:jc w:val="both"/>
        <w:pageBreakBefore w:val="0"/>
        <w:spacing w:beforeAutospacing="0" w:afterAutospacing="0" w:line="360" w:lineRule="auto"/>
        <w:rPr>
          <w:rFonts w:hint="default" w:ascii="仿宋" w:hAnsi="仿宋" w:eastAsia="仿宋" w:cs="仿宋"/>
          <w:color w:val="000000"/>
          <w:sz w:val="28"/>
          <w:szCs w:val="28"/>
          <w:shd w:val="clear" w:color="auto" w:fill="ffff00"/>
          <w:lang w:val="en-US" w:eastAsia="zh-CN"/>
        </w:rPr>
      </w:pPr>
      <w:r>
        <w:rPr>
          <w:rFonts w:hint="eastAsia" w:ascii="仿宋" w:hAnsi="仿宋" w:eastAsia="仿宋" w:cs="仿宋"/>
          <w:color w:val="333333"/>
          <w:sz w:val="28"/>
          <w:szCs w:val="28"/>
          <w:shd w:val="clear" w:color="auto" w:fill="ffffff"/>
        </w:rPr>
        <w:t xml:space="preserve">4.预算金额：</w:t>
      </w:r>
      <w:r>
        <w:rPr>
          <w:rFonts w:hint="eastAsia" w:ascii="仿宋" w:hAnsi="仿宋" w:eastAsia="仿宋" w:cs="仿宋"/>
          <w:color w:val="333333"/>
          <w:sz w:val="28"/>
          <w:szCs w:val="28"/>
          <w:shd w:val="clear" w:color="auto" w:fill="ffffff"/>
          <w:lang w:val="en-US" w:eastAsia="zh-CN"/>
        </w:rPr>
        <w:t xml:space="preserve">231.00万元</w:t>
      </w:r>
      <w:r/>
    </w:p>
    <w:p>
      <w:pPr>
        <w:pStyle w:val="693"/>
        <w:ind w:firstLine="480"/>
        <w:jc w:val="both"/>
        <w:pageBreakBefore w:val="0"/>
        <w:spacing w:beforeAutospacing="0" w:afterAutospacing="0" w:line="360" w:lineRule="auto"/>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5.最高限价：</w:t>
      </w:r>
      <w:r>
        <w:rPr>
          <w:rFonts w:hint="eastAsia" w:ascii="仿宋" w:hAnsi="仿宋" w:eastAsia="仿宋" w:cs="仿宋"/>
          <w:color w:val="333333"/>
          <w:sz w:val="28"/>
          <w:szCs w:val="28"/>
          <w:shd w:val="clear" w:color="auto" w:fill="ffffff"/>
          <w:lang w:val="en-US" w:eastAsia="zh-CN"/>
        </w:rPr>
        <w:t xml:space="preserve">231.00万元</w:t>
      </w:r>
      <w:r/>
    </w:p>
    <w:p>
      <w:pPr>
        <w:pStyle w:val="693"/>
        <w:ind w:firstLine="480"/>
        <w:jc w:val="both"/>
        <w:pageBreakBefore w:val="0"/>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6.采购需求（简介）：</w:t>
      </w:r>
      <w:r>
        <w:rPr>
          <w:rFonts w:hint="eastAsia" w:ascii="仿宋" w:hAnsi="仿宋" w:eastAsia="仿宋" w:cs="仿宋"/>
          <w:color w:val="000000"/>
          <w:sz w:val="28"/>
          <w:szCs w:val="28"/>
        </w:rPr>
        <w:t xml:space="preserve">停翅港新四军军部旧址消防工程，停翅港新四军军部旧址</w:t>
      </w:r>
      <w:r>
        <w:rPr>
          <w:rFonts w:hint="eastAsia" w:ascii="仿宋" w:hAnsi="仿宋" w:eastAsia="仿宋" w:cs="仿宋"/>
          <w:color w:val="000000"/>
          <w:sz w:val="28"/>
          <w:szCs w:val="28"/>
          <w:lang w:val="en-US" w:eastAsia="zh-CN"/>
        </w:rPr>
        <w:t xml:space="preserve">属于省级文保单位，依据《中华人民共和国文物保护法》《文物保护工程管理办法》 等相关法律法规规定，现需加强对</w:t>
      </w:r>
      <w:r>
        <w:rPr>
          <w:rFonts w:hint="eastAsia" w:ascii="仿宋" w:hAnsi="仿宋" w:eastAsia="仿宋" w:cs="仿宋"/>
          <w:color w:val="000000"/>
          <w:sz w:val="28"/>
          <w:szCs w:val="28"/>
        </w:rPr>
        <w:t xml:space="preserve">停翅港新四军军部旧址</w:t>
      </w:r>
      <w:r>
        <w:rPr>
          <w:rFonts w:hint="eastAsia" w:ascii="仿宋" w:hAnsi="仿宋" w:eastAsia="仿宋" w:cs="仿宋"/>
          <w:color w:val="000000"/>
          <w:sz w:val="28"/>
          <w:szCs w:val="28"/>
          <w:lang w:val="en-US" w:eastAsia="zh-CN"/>
        </w:rPr>
        <w:t xml:space="preserve">消防保护设施的建设。本项目实施的</w:t>
      </w:r>
      <w:r>
        <w:rPr>
          <w:rFonts w:hint="eastAsia" w:ascii="仿宋" w:hAnsi="仿宋" w:eastAsia="仿宋" w:cs="仿宋"/>
          <w:color w:val="000000"/>
          <w:sz w:val="28"/>
          <w:szCs w:val="28"/>
        </w:rPr>
        <w:t xml:space="preserve">主要内容包括火灾自动报警系统、消防广播系统、消防通讯系统、应急照明系统、消防供电系统、消防设备电源状态监控系统、电气火灾监控系统、智慧消防系统、消防给水灭火系统</w:t>
      </w:r>
      <w:r>
        <w:rPr>
          <w:rFonts w:hint="eastAsia" w:ascii="仿宋" w:hAnsi="仿宋" w:eastAsia="仿宋" w:cs="仿宋"/>
          <w:color w:val="000000"/>
          <w:sz w:val="28"/>
          <w:szCs w:val="28"/>
          <w:lang w:val="en-US" w:eastAsia="zh-CN"/>
        </w:rPr>
        <w:t xml:space="preserve">的采购安装及其衍生的服务。</w:t>
      </w:r>
      <w:r>
        <w:rPr>
          <w:rFonts w:hint="eastAsia" w:ascii="仿宋" w:hAnsi="仿宋" w:eastAsia="仿宋" w:cs="仿宋"/>
          <w:color w:val="000000"/>
          <w:sz w:val="28"/>
          <w:szCs w:val="28"/>
        </w:rPr>
        <w:t xml:space="preserve">（详细内容见本磋商文件第四章）</w:t>
      </w:r>
      <w:r/>
    </w:p>
    <w:p>
      <w:pPr>
        <w:pStyle w:val="693"/>
        <w:ind w:firstLine="480"/>
        <w:jc w:val="both"/>
        <w:pageBreakBefore w:val="0"/>
        <w:spacing w:beforeAutospacing="0" w:afterAutospacing="0" w:line="360" w:lineRule="auto"/>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 xml:space="preserve">7.合同履行期限：</w:t>
      </w:r>
      <w:r>
        <w:rPr>
          <w:rFonts w:hint="eastAsia" w:ascii="仿宋" w:hAnsi="仿宋" w:eastAsia="仿宋" w:cs="仿宋"/>
          <w:color w:val="333333"/>
          <w:sz w:val="28"/>
          <w:szCs w:val="28"/>
          <w:shd w:val="clear" w:color="auto" w:fill="ffffff"/>
          <w:lang w:val="en-US" w:eastAsia="zh-CN"/>
        </w:rPr>
        <w:t xml:space="preserve">90日历天</w:t>
      </w:r>
      <w:r/>
    </w:p>
    <w:p>
      <w:pPr>
        <w:pStyle w:val="693"/>
        <w:ind w:firstLine="480"/>
        <w:jc w:val="both"/>
        <w:pageBreakBefore w:val="0"/>
        <w:spacing w:beforeAutospacing="0" w:afterAutospacing="0" w:line="360" w:lineRule="auto"/>
        <w:rPr>
          <w:rFonts w:hint="default" w:ascii="仿宋" w:hAnsi="仿宋" w:eastAsia="仿宋" w:cs="仿宋"/>
          <w:color w:val="333333"/>
          <w:sz w:val="28"/>
          <w:szCs w:val="28"/>
          <w:shd w:val="clear" w:color="auto" w:fill="ffffff"/>
          <w:lang w:val="en-US" w:eastAsia="zh-CN"/>
        </w:rPr>
      </w:pPr>
      <w:r>
        <w:rPr>
          <w:rFonts w:hint="default" w:ascii="仿宋" w:hAnsi="仿宋" w:eastAsia="仿宋" w:cs="仿宋"/>
          <w:color w:val="333333"/>
          <w:sz w:val="28"/>
          <w:szCs w:val="28"/>
          <w:shd w:val="clear" w:color="auto" w:fill="ffffff"/>
          <w:lang w:val="en-US" w:eastAsia="zh-CN"/>
        </w:rPr>
        <w:t xml:space="preserve">8、质量要求：符合相关国家标准、行业标准及磋商文件的要求与标准。</w:t>
      </w:r>
      <w:r/>
    </w:p>
    <w:p>
      <w:pPr>
        <w:ind w:firstLine="422"/>
        <w:jc w:val="both"/>
        <w:spacing w:before="0" w:beforeAutospacing="0" w:after="0" w:afterAutospacing="0" w:line="360" w:lineRule="auto"/>
        <w:rPr>
          <w:rStyle w:val="703"/>
          <w:rFonts w:hint="eastAsia" w:ascii="仿宋" w:hAnsi="仿宋" w:eastAsia="仿宋" w:cs="仿宋"/>
          <w:b/>
          <w:i w:val="0"/>
          <w:caps w:val="0"/>
          <w:spacing w:val="0"/>
          <w:sz w:val="28"/>
          <w:szCs w:val="28"/>
          <w:lang w:val="en-US" w:eastAsia="zh-CN" w:bidi="ar-SA"/>
        </w:rPr>
      </w:pPr>
      <w:r>
        <w:rPr>
          <w:rStyle w:val="703"/>
          <w:rFonts w:hint="eastAsia" w:ascii="仿宋" w:hAnsi="仿宋" w:eastAsia="仿宋" w:cs="仿宋"/>
          <w:b/>
          <w:i w:val="0"/>
          <w:caps w:val="0"/>
          <w:spacing w:val="0"/>
          <w:sz w:val="28"/>
          <w:szCs w:val="28"/>
          <w:lang w:val="en-US" w:eastAsia="zh-CN" w:bidi="ar-SA"/>
        </w:rPr>
        <w:t xml:space="preserve">二、采购需求及要求</w:t>
      </w:r>
      <w:r/>
    </w:p>
    <w:tbl>
      <w:tblPr>
        <w:tblStyle w:val="686"/>
        <w:tblW w:w="9070" w:type="dxa"/>
        <w:tblInd w:w="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1179"/>
        <w:gridCol w:w="5670"/>
        <w:gridCol w:w="589"/>
        <w:gridCol w:w="936"/>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r>
      <w:tr>
        <w:trPr>
          <w:trHeight w:val="4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智慧消防管理平台</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名称:智慧消防管理平台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2.平台首页：平台首页应支持查看设备总数，其中应包含在线设备、正常设备的数量和占比，平台首页应支持对报警和隐患数据进  行统计分析，支持查看新增报警数、报警处 理率、报警分析、隐患分析、报警分布、隐患分布。</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3.平台应查看内容：火灾报警系统、视频图 像预警系统、电气火灾系统、可燃气体系统、 消防用水系统、充电桩系统的监测数据和设备状态。平台应支持展示设备及该设备下传感器的监测值数据。</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气体灭火远程控制：气体灭火控制器下传感器上报报警事件时,平台应支持对气体灭火控制器进行远程控制，其中应包括启动、停止、强制启动:下发启动指令时，平台应支持输入验证码进行二次确认;启动后，平台应支持查看设备的启动倒计时。</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5.▲用电管理远程控制：支持分组控制，并支持按照分组 对分组内的智慧空开设备进行合闸、分闸。支持对规则下分组内用电设备的 电流、功率进行监测，监测值超过阈值时，平台应触发报警。</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6.工单中心：平台应支持批量派发工单，平台应支持查看工单的处理流程，其中 应包括发起、派发、处理和审核信息。</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维保设施管理：支持对火灾报警系统、自动喷水灭火系统、消防给水及消火栓系统、消防炮灭火系统、气体灭火系统、消防供配电设施、消防电梯、消防电话系统、防火分隔系统、防排烟系统、电气火灾系统、可燃气体系统、灭火器、消防广播系统、应急照明和疏散指示系统、其他系统的设施进行管理。</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8.▲消防安全评估：平台应支持自定义配置安全评估中各项 评估指标的权重，其中评估指标应包括单位 信息完整度、建筑物管理、日常维护管理、物 联网感知、历史火灾信息，平台应支持用雷达图展示五个维度的安全评分的分布。</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9.▲消防报警联动：平台应支持消防报警时联动监控点视频，支持消防报警时联动门禁，支持消防报警时联动智能断路器。</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单位一张图：平台应支持一张图的全屏展示:平台应支持消防设备/传感器的上图，并支持在图上查看该设备/传感器的监测值;设备发生报警时，平台应支持将点位用红色闪进行提醒;设备故障时，平台应支持将点位图示变换成黄色进行提醒。</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ff0000"/>
                <w:sz w:val="24"/>
                <w:szCs w:val="24"/>
                <w:highlight w:val="none"/>
                <w:u w:val="none"/>
                <w:lang w:val="en-US" w:eastAsia="zh-CN" w:bidi="ar"/>
              </w:rPr>
              <w:t xml:space="preserve">11.★提供清晰彩色的智慧消防管理平台首页截图。</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注：投标时需提供具有检测资质的检测机构出具的检验报告的原件扫描件。以上标▲技术参数需在检验报告中完全体现未按要求提供或未提供检测报告的视为负偏离。</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34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智慧消防数据服务器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5"/>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处理器：配置一颗处理器，核心数≧8核，主频≧2.9G；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2、内存≧配置16B DDR4 RDIMM内存</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3、硬盘≧2块480G SSD硬盘；支持≧4个硬盘槽位，支持SAS/SATA/NVMe接口。</w:t>
            </w:r>
            <w:r/>
          </w:p>
          <w:p>
            <w:pPr>
              <w:numPr>
                <w:ilvl w:val="0"/>
                <w:numId w:val="6"/>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机架式≧2U，电源≧500W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5.★数据恢复:提供国家信息中心网络安全部数据保护服务承诺函（三年内存储介质数据损坏、丢失及其他不可预见因素导致的数据恢复服务。）</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投标时提供售后承诺函的原件扫描件。</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7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lang w:val="en-US" w:eastAsia="zh-CN" w:bidi="ar"/>
              </w:rPr>
              <w:suppressLineNumbers w:val="0"/>
            </w:pPr>
            <w:r>
              <w:rPr>
                <w:rFonts w:hint="eastAsia" w:ascii="仿宋" w:hAnsi="仿宋" w:eastAsia="仿宋" w:cs="仿宋"/>
                <w:i w:val="0"/>
                <w:iCs w:val="0"/>
                <w:color w:val="ff0000"/>
                <w:sz w:val="24"/>
                <w:szCs w:val="24"/>
                <w:u w:val="none"/>
                <w:lang w:val="en-US" w:eastAsia="zh-CN" w:bidi="ar"/>
              </w:rPr>
              <w:t xml:space="preserve">过程</w:t>
            </w:r>
            <w:r/>
          </w:p>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控制管理计算机</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7"/>
              </w:numPr>
              <w:jc w:val="left"/>
              <w:keepLines w:val="0"/>
              <w:keepNext w:val="0"/>
              <w:widowControl/>
              <w:rPr>
                <w:rFonts w:hint="eastAsia" w:ascii="仿宋" w:hAnsi="仿宋" w:eastAsia="仿宋" w:cs="仿宋"/>
                <w:i w:val="0"/>
                <w:iCs w:val="0"/>
                <w:color w:val="ff0000"/>
                <w:sz w:val="24"/>
                <w:szCs w:val="24"/>
                <w:highlight w:val="none"/>
                <w:u w:val="none"/>
                <w:lang w:val="en-US" w:eastAsia="zh-CN" w:bidi="ar"/>
              </w:rPr>
              <w:suppressLineNumbers w:val="0"/>
            </w:pPr>
            <w:r>
              <w:rPr>
                <w:rFonts w:hint="eastAsia" w:ascii="仿宋" w:hAnsi="仿宋" w:eastAsia="仿宋" w:cs="仿宋"/>
                <w:i w:val="0"/>
                <w:iCs w:val="0"/>
                <w:color w:val="ff0000"/>
                <w:sz w:val="24"/>
                <w:szCs w:val="24"/>
                <w:highlight w:val="none"/>
                <w:u w:val="none"/>
                <w:lang w:val="en-US" w:eastAsia="zh-CN" w:bidi="ar"/>
              </w:rPr>
              <w:t xml:space="preserve">处理器要求：配置1颗C86处理器，单颗CPU物理核心数≥8核，每颗CPU主频≥3.0GHz</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2、主板：与处理器匹配芯片组主板</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3、内存：≥16GB DDR4 2666MHz 内存，≥4个内存扩展槽 最大支持128G</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4、硬盘：≥512GB SSD机械硬盘</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5、显卡：≥2GB显存独立显卡</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6、电源：≤180W电源（静音电源）</w:t>
            </w:r>
            <w:r/>
          </w:p>
          <w:p>
            <w:pPr>
              <w:numPr>
                <w:ilvl w:val="0"/>
                <w:numId w:val="0"/>
              </w:numPr>
              <w:jc w:val="left"/>
              <w:keepLines w:val="0"/>
              <w:keepNext w:val="0"/>
              <w:widowControl/>
              <w:rPr>
                <w:rFonts w:hint="eastAsia" w:ascii="仿宋" w:hAnsi="仿宋" w:eastAsia="仿宋" w:cs="仿宋"/>
                <w:i w:val="0"/>
                <w:iCs w:val="0"/>
                <w:color w:val="ff0000"/>
                <w:sz w:val="24"/>
                <w:szCs w:val="24"/>
                <w:highlight w:val="none"/>
                <w:u w:val="none"/>
                <w:lang w:val="en-US" w:eastAsia="zh-CN" w:bidi="ar"/>
              </w:rPr>
              <w:suppressLineNumbers w:val="0"/>
            </w:pPr>
            <w:r>
              <w:rPr>
                <w:rFonts w:hint="eastAsia" w:ascii="仿宋" w:hAnsi="仿宋" w:eastAsia="仿宋" w:cs="仿宋"/>
                <w:i w:val="0"/>
                <w:iCs w:val="0"/>
                <w:color w:val="ff0000"/>
                <w:sz w:val="24"/>
                <w:szCs w:val="24"/>
                <w:highlight w:val="none"/>
                <w:u w:val="none"/>
                <w:lang w:val="en-US" w:eastAsia="zh-CN" w:bidi="ar"/>
              </w:rPr>
              <w:t xml:space="preserve">7、显示器≥23.8寸</w:t>
            </w:r>
            <w:r/>
          </w:p>
          <w:p>
            <w:pPr>
              <w:numPr>
                <w:ilvl w:val="0"/>
                <w:numId w:val="0"/>
              </w:numPr>
              <w:jc w:val="left"/>
              <w:keepLines w:val="0"/>
              <w:keepNext w:val="0"/>
              <w:widowControl/>
              <w:rPr>
                <w:rFonts w:hint="eastAsia" w:ascii="仿宋" w:hAnsi="仿宋" w:eastAsia="仿宋" w:cs="仿宋"/>
                <w:i w:val="0"/>
                <w:iCs w:val="0"/>
                <w:color w:val="ff0000"/>
                <w:sz w:val="24"/>
                <w:szCs w:val="24"/>
                <w:highlight w:val="none"/>
                <w:u w:val="none"/>
                <w:lang w:val="en-US" w:eastAsia="zh-CN" w:bidi="ar"/>
              </w:rPr>
              <w:suppressLineNumbers w:val="0"/>
            </w:pPr>
            <w:r>
              <w:rPr>
                <w:rFonts w:hint="eastAsia" w:ascii="仿宋" w:hAnsi="仿宋" w:eastAsia="仿宋" w:cs="仿宋"/>
                <w:i w:val="0"/>
                <w:iCs w:val="0"/>
                <w:color w:val="ff0000"/>
                <w:sz w:val="24"/>
                <w:szCs w:val="24"/>
                <w:highlight w:val="none"/>
                <w:u w:val="none"/>
                <w:lang w:val="en-US" w:eastAsia="zh-CN" w:bidi="ar"/>
              </w:rPr>
              <w:t xml:space="preserve">8.▲提供150W小时MTBF测试报告</w:t>
            </w:r>
            <w:r/>
          </w:p>
          <w:p>
            <w:pPr>
              <w:numPr>
                <w:ilvl w:val="0"/>
                <w:numId w:val="0"/>
              </w:numPr>
              <w:jc w:val="left"/>
              <w:keepLines w:val="0"/>
              <w:keepNext w:val="0"/>
              <w:widowControl/>
              <w:rPr>
                <w:rFonts w:hint="eastAsia" w:ascii="仿宋" w:hAnsi="仿宋" w:eastAsia="仿宋" w:cs="仿宋"/>
                <w:i w:val="0"/>
                <w:iCs w:val="0"/>
                <w:color w:val="ff0000"/>
                <w:sz w:val="24"/>
                <w:szCs w:val="24"/>
                <w:highlight w:val="none"/>
                <w:u w:val="none"/>
                <w:lang w:val="en-US" w:eastAsia="zh-CN" w:bidi="ar"/>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上述标注▲的技术参数投标时提供测试报告的原件扫描件，未按要求提供或未提供报告的视为负偏离。</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1</w:t>
            </w:r>
            <w:r/>
          </w:p>
        </w:tc>
      </w:tr>
      <w:tr>
        <w:trPr>
          <w:trHeight w:val="3227"/>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APP</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管理系统</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1.移动端APP应支持安卓操作系统和I0S操作系统上运行。</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2.移动端应用应包含数据监测、隐患管理、设备管理、防火检查、安全评估、能耗研判、视频预览、视频回放、消控值班、岗位自查、巡查卡配置、扑救力量、制度职责、报警管理、防火巡查。</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3.移动端应支持查看火灾报警系统、视频图像预警系统、电气火灾系统、可燃气体系统、消防用水系统、充电桩系统的报警信息。</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4.移动端应支持查看隐患数、未处理数、隐患处理率、平均处理时间，并支持以饼图的方式展示未处理和已处理的详细数值。</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5.★能与智慧消防平台无缝对接</w:t>
            </w:r>
            <w:r/>
          </w:p>
          <w:p>
            <w:pPr>
              <w:jc w:val="left"/>
              <w:keepLines w:val="0"/>
              <w:keepNext w:val="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投标时提供承诺函原件扫描件</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5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防火墙</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1.1U标准机架设备，单电源，设备配置6个千兆自适应电口,4个千兆光口，2个USB接口，1个RJ45 Console口。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2.网络吞吐量≥8Gbps，入并发连接数≥400万，每秒新建连接数≥4万；此次配置三年硬件质保。</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3.▲支持将源MAC作为独立的访问控制条件，防止非法设备接入。</w:t>
            </w:r>
            <w:r/>
          </w:p>
          <w:p>
            <w:pPr>
              <w:numPr>
                <w:ilvl w:val="0"/>
                <w:numId w:val="8"/>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内置IPS特征库，特征规则数量不少于3,600条，特征库可按分组进行管理入侵防御特征库至少应包括信息窃取、木马后门、间谍软件、可疑行为、网络设备攻击、安全漏洞及网络数据库攻击等的特征事件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5.▲产品具有防雷击功能，通过检测中心浪涌（冲击）抗扰度（4KV）测试项目。</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b/>
                <w:bCs/>
                <w:i w:val="0"/>
                <w:iCs w:val="0"/>
                <w:color w:val="ff0000"/>
                <w:sz w:val="24"/>
                <w:szCs w:val="24"/>
                <w:highlight w:val="none"/>
                <w:u w:val="none"/>
                <w:lang w:val="en-US" w:eastAsia="zh-CN"/>
              </w:rPr>
              <w:t xml:space="preserve">投标时需提供CMA出具有效的检测报告原件扫描件，检测报告需体现上述参数内容。未按要求提供或未提供检测报告的视为负偏离。</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91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用户信息传输装置</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ff0000"/>
                <w:sz w:val="24"/>
                <w:szCs w:val="24"/>
                <w:highlight w:val="none"/>
                <w:u w:val="none"/>
                <w:lang w:val="en-US" w:eastAsia="zh-CN" w:bidi="ar"/>
              </w:rPr>
              <w:suppressLineNumbers w:val="0"/>
            </w:pPr>
            <w:r>
              <w:rPr>
                <w:rFonts w:hint="eastAsia" w:ascii="仿宋" w:hAnsi="仿宋" w:eastAsia="仿宋" w:cs="仿宋"/>
                <w:i w:val="0"/>
                <w:iCs w:val="0"/>
                <w:color w:val="ff0000"/>
                <w:sz w:val="24"/>
                <w:szCs w:val="24"/>
                <w:lang w:val="en-US" w:eastAsia="zh-CN" w:bidi="ar"/>
              </w:rPr>
              <w:t xml:space="preserve">1、</w:t>
            </w:r>
            <w:r>
              <w:rPr>
                <w:rFonts w:hint="eastAsia" w:ascii="仿宋" w:hAnsi="仿宋" w:eastAsia="仿宋" w:cs="仿宋"/>
                <w:i w:val="0"/>
                <w:iCs w:val="0"/>
                <w:color w:val="ff0000"/>
                <w:sz w:val="24"/>
                <w:szCs w:val="24"/>
                <w:highlight w:val="none"/>
                <w:u w:val="none"/>
                <w:lang w:val="en-US" w:eastAsia="zh-CN" w:bidi="ar"/>
              </w:rPr>
              <w:t xml:space="preserve">备电供电：供电采用 AC220V(主电)和DC2V(备电)两种供电方式，设备具有主备电自动切换功能，在备电供电时，可正常工作 24 小时。</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2、断网续传功能：网络断网恢复后，可上传断网期间的数据。</w:t>
            </w:r>
            <w:r/>
          </w:p>
          <w:p>
            <w:pPr>
              <w:numPr>
                <w:ilvl w:val="0"/>
                <w:numId w:val="0"/>
              </w:numPr>
              <w:jc w:val="left"/>
              <w:keepLines w:val="0"/>
              <w:keepNext w:val="0"/>
              <w:widowControl/>
              <w:rPr>
                <w:rFonts w:hint="eastAsia" w:ascii="仿宋" w:hAnsi="仿宋" w:eastAsia="仿宋" w:cs="仿宋"/>
                <w:i w:val="0"/>
                <w:iCs w:val="0"/>
                <w:color w:val="ff0000"/>
                <w:sz w:val="24"/>
                <w:szCs w:val="24"/>
                <w:highlight w:val="none"/>
                <w:u w:val="none"/>
                <w:lang w:val="en-US" w:eastAsia="zh-CN" w:bidi="ar"/>
              </w:rPr>
              <w:suppressLineNumbers w:val="0"/>
            </w:pPr>
            <w:r>
              <w:rPr>
                <w:rFonts w:hint="eastAsia" w:ascii="仿宋" w:hAnsi="仿宋" w:eastAsia="仿宋" w:cs="仿宋"/>
                <w:i w:val="0"/>
                <w:iCs w:val="0"/>
                <w:color w:val="ff0000"/>
                <w:sz w:val="24"/>
                <w:szCs w:val="24"/>
                <w:highlight w:val="none"/>
                <w:u w:val="none"/>
                <w:lang w:val="en-US" w:eastAsia="zh-CN" w:bidi="ar"/>
              </w:rPr>
              <w:t xml:space="preserve">3.设备接口：RS232≥2路 ，485≥2路,CAN通信口≥1路、RJ45 ≥1路,开关量输出≥2 路，开关量输入≥1 路。</w:t>
            </w:r>
            <w:r/>
          </w:p>
          <w:p>
            <w:pPr>
              <w:numPr>
                <w:ilvl w:val="0"/>
                <w:numId w:val="0"/>
              </w:numPr>
              <w:jc w:val="left"/>
              <w:keepLines w:val="0"/>
              <w:keepNext w:val="0"/>
              <w:widowControl/>
              <w:rPr>
                <w:rFonts w:hint="eastAsia" w:ascii="仿宋" w:hAnsi="仿宋" w:eastAsia="仿宋" w:cs="仿宋"/>
                <w:i w:val="0"/>
                <w:iCs w:val="0"/>
                <w:color w:val="ff0000"/>
                <w:sz w:val="24"/>
                <w:szCs w:val="24"/>
                <w:highlight w:val="none"/>
                <w:u w:val="none"/>
                <w:lang w:val="en-US" w:eastAsia="zh-CN" w:bidi="ar"/>
              </w:rPr>
              <w:suppressLineNumbers w:val="0"/>
            </w:pPr>
            <w:r>
              <w:rPr>
                <w:rFonts w:hint="eastAsia" w:ascii="仿宋" w:hAnsi="仿宋" w:eastAsia="仿宋" w:cs="仿宋"/>
                <w:i w:val="0"/>
                <w:iCs w:val="0"/>
                <w:color w:val="ff0000"/>
                <w:sz w:val="24"/>
                <w:szCs w:val="24"/>
                <w:highlight w:val="none"/>
                <w:u w:val="none"/>
                <w:lang w:val="en-US" w:eastAsia="zh-CN" w:bidi="ar"/>
              </w:rPr>
              <w:t xml:space="preserve">4.报警主机接入数量：最多可支持5台火灾自动报警主机的接入。</w:t>
            </w:r>
            <w:r/>
          </w:p>
          <w:p>
            <w:pPr>
              <w:pStyle w:val="694"/>
              <w:rPr>
                <w:rFonts w:hint="default"/>
                <w:lang w:val="en-US" w:eastAsia="zh-CN"/>
              </w:rPr>
            </w:pPr>
            <w:r>
              <w:rPr>
                <w:rFonts w:hint="eastAsia" w:ascii="仿宋" w:hAnsi="仿宋" w:eastAsia="仿宋" w:cs="仿宋"/>
                <w:i w:val="0"/>
                <w:iCs w:val="0"/>
                <w:color w:val="ff0000"/>
                <w:sz w:val="24"/>
                <w:szCs w:val="24"/>
                <w:highlight w:val="none"/>
                <w:u w:val="none"/>
                <w:lang w:val="en-US" w:eastAsia="zh-CN" w:bidi="ar"/>
              </w:rPr>
              <w:t xml:space="preserve">5、▲报警联动功能：前端火灾自动报警主机发生火警时，可通过电话。短信或邮件方式推送报警信息。</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6、▲传输延迟要求：传输装置在主机与消防报警主机通讯延迟≤1秒，主机与软件平台通讯延迟≤1秒。</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投标时需提供CMA出具有效的检测报告原件扫描件，检测报告需体现上述标▲参数内容。未按要求提供或未提供检测报告的视为负偏离。</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23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ff0000"/>
                <w:sz w:val="24"/>
                <w:szCs w:val="24"/>
                <w:highlight w:val="none"/>
                <w:u w:val="none"/>
                <w:lang w:val="en-US" w:eastAsia="zh-CN" w:bidi="ar"/>
              </w:rPr>
              <w:t xml:space="preserve">室外消火栓智能采集终端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ff0000"/>
                <w:sz w:val="24"/>
                <w:szCs w:val="24"/>
                <w:highlight w:val="none"/>
                <w:u w:val="none"/>
                <w:lang w:val="en-US" w:eastAsia="zh-CN" w:bidi="ar"/>
              </w:rPr>
              <w:suppressLineNumbers w:val="0"/>
            </w:pPr>
            <w:r>
              <w:rPr>
                <w:rFonts w:hint="eastAsia" w:ascii="仿宋" w:hAnsi="仿宋" w:eastAsia="仿宋" w:cs="仿宋"/>
                <w:i w:val="0"/>
                <w:iCs w:val="0"/>
                <w:color w:val="ff0000"/>
                <w:sz w:val="24"/>
                <w:szCs w:val="24"/>
                <w:lang w:val="en-US" w:eastAsia="zh-CN" w:bidi="ar"/>
              </w:rPr>
              <w:t xml:space="preserve">1.</w:t>
            </w:r>
            <w:r>
              <w:rPr>
                <w:rFonts w:hint="eastAsia" w:ascii="仿宋" w:hAnsi="仿宋" w:eastAsia="仿宋" w:cs="仿宋"/>
                <w:i w:val="0"/>
                <w:iCs w:val="0"/>
                <w:color w:val="ff0000"/>
                <w:sz w:val="24"/>
                <w:szCs w:val="24"/>
                <w:highlight w:val="none"/>
                <w:u w:val="none"/>
                <w:lang w:val="en-US" w:eastAsia="zh-CN" w:bidi="ar"/>
              </w:rPr>
              <w:t xml:space="preserve">名称：室外消火栓智能采集终端</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ff0000"/>
                <w:sz w:val="24"/>
                <w:szCs w:val="24"/>
                <w:highlight w:val="none"/>
                <w:u w:val="none"/>
                <w:lang w:val="en-US" w:eastAsia="zh-CN" w:bidi="ar"/>
              </w:rPr>
              <w:t xml:space="preserve">2.通讯方式：设备支持通过NB通信方式上报数据,支持全网通。</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3.蓝牙功能：设备具备通过蓝牙进行设备的升级和调试功能。</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4.报警功能：支持水压上限报警、水括下银报警、波动出水报警、倾斜报警、碰撞报警、偷盗报警。</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5.供电方式：设备具备太阳能和锂亚电池供电模式。</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6.测量范围：设备测量量程(0~2.50)MPa，其他量程可定制。</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ff0000"/>
                <w:sz w:val="24"/>
                <w:szCs w:val="24"/>
                <w:highlight w:val="none"/>
                <w:u w:val="none"/>
                <w:lang w:val="en-US" w:eastAsia="zh-CN" w:bidi="ar"/>
              </w:rPr>
              <w:t xml:space="preserve">7.采样和心跳周期：设备默认采集周期1分钟，心跳周期12h，可配置。</w:t>
            </w:r>
            <w:r>
              <w:rPr>
                <w:rFonts w:hint="eastAsia" w:ascii="仿宋" w:hAnsi="仿宋" w:eastAsia="仿宋" w:cs="仿宋"/>
                <w:i w:val="0"/>
                <w:iCs w:val="0"/>
                <w:color w:val="ff0000"/>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8.▲定位功能：具备GPS定位功能，可实现设备被偷盗后，进行定位追踪。</w:t>
            </w:r>
            <w:r/>
          </w:p>
          <w:p>
            <w:pPr>
              <w:numPr>
                <w:ilvl w:val="0"/>
                <w:numId w:val="0"/>
              </w:num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投标时需提供CMA出具有效的检测报告原件扫描件，检测报告需体现上述标▲参数内容。未按要求提供或未提供检测报告的视为负偏离。</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支</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1.名称：定制数据采集法兰片及管件</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副</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接口卡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1.名称：接口卡</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91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软件（GIS定制模块）</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spacing w:after="180" w:afterAutospacing="0" w:line="240" w:lineRule="auto"/>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1.能根据资源在GIS地图或平面图上的位置，用红色闪烁标识报警点位。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2.通过电脑对报警信息的语音播报功能来提醒值守人员及时处理报警。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3.★能与智慧消防平台无缝对接</w:t>
            </w:r>
            <w:r/>
          </w:p>
          <w:p>
            <w:pPr>
              <w:numPr>
                <w:ilvl w:val="0"/>
                <w:numId w:val="0"/>
              </w:numPr>
              <w:jc w:val="left"/>
              <w:keepLines w:val="0"/>
              <w:keepNext w:val="0"/>
              <w:spacing w:after="180" w:afterAutospacing="0" w:line="240" w:lineRule="auto"/>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b/>
                <w:bCs/>
                <w:i w:val="0"/>
                <w:iCs w:val="0"/>
                <w:color w:val="ff0000"/>
                <w:sz w:val="24"/>
                <w:szCs w:val="24"/>
                <w:u w:val="none"/>
                <w:lang w:val="en-US" w:eastAsia="zh-CN" w:bidi="ar"/>
              </w:rPr>
              <w:t xml:space="preserve">投标时提供承诺函原件扫描件</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8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lang w:val="en-US" w:eastAsia="zh-CN"/>
              </w:rPr>
              <w:suppressLineNumbers w:val="0"/>
            </w:pPr>
            <w:r>
              <w:rPr>
                <w:rFonts w:hint="eastAsia" w:ascii="仿宋" w:hAnsi="仿宋" w:eastAsia="仿宋" w:cs="仿宋"/>
                <w:i w:val="0"/>
                <w:iCs w:val="0"/>
                <w:color w:val="ff0000"/>
                <w:sz w:val="24"/>
                <w:szCs w:val="24"/>
                <w:u w:val="none"/>
                <w:lang w:val="en-US" w:eastAsia="zh-CN"/>
              </w:rPr>
              <w:t xml:space="preserve">消防水</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ff0000"/>
                <w:sz w:val="24"/>
                <w:szCs w:val="24"/>
                <w:u w:val="none"/>
                <w:lang w:val="en-US" w:eastAsia="zh-CN"/>
              </w:rPr>
              <w:t xml:space="preserve">采集终端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ff0000"/>
                <w:sz w:val="24"/>
                <w:szCs w:val="24"/>
                <w:u w:val="none"/>
                <w:lang w:val="en-US" w:eastAsia="zh-CN" w:bidi="ar"/>
              </w:rPr>
              <w:suppressLineNumbers w:val="0"/>
            </w:pPr>
            <w:r>
              <w:rPr>
                <w:rFonts w:hint="eastAsia" w:ascii="仿宋" w:hAnsi="仿宋" w:eastAsia="仿宋" w:cs="仿宋"/>
                <w:i w:val="0"/>
                <w:iCs w:val="0"/>
                <w:color w:val="ff0000"/>
                <w:sz w:val="24"/>
                <w:szCs w:val="24"/>
                <w:lang w:val="en-US" w:eastAsia="zh-CN" w:bidi="ar"/>
              </w:rPr>
              <w:t xml:space="preserve">1.</w:t>
            </w:r>
            <w:r>
              <w:rPr>
                <w:rFonts w:hint="eastAsia" w:ascii="仿宋" w:hAnsi="仿宋" w:eastAsia="仿宋" w:cs="仿宋"/>
                <w:i w:val="0"/>
                <w:iCs w:val="0"/>
                <w:color w:val="ff0000"/>
                <w:sz w:val="24"/>
                <w:szCs w:val="24"/>
                <w:u w:val="none"/>
                <w:lang w:val="en-US" w:eastAsia="zh-CN" w:bidi="ar"/>
              </w:rPr>
              <w:t xml:space="preserve">名称:</w:t>
            </w:r>
            <w:r>
              <w:rPr>
                <w:rFonts w:hint="eastAsia" w:ascii="仿宋" w:hAnsi="仿宋" w:eastAsia="仿宋" w:cs="仿宋"/>
                <w:i w:val="0"/>
                <w:iCs w:val="0"/>
                <w:color w:val="ff0000"/>
                <w:sz w:val="24"/>
                <w:szCs w:val="24"/>
                <w:u w:val="none"/>
                <w:lang w:val="en-US" w:eastAsia="zh-CN"/>
              </w:rPr>
              <w:t xml:space="preserve">消防水采集终端</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ff0000"/>
                <w:sz w:val="24"/>
                <w:szCs w:val="24"/>
                <w:u w:val="none"/>
                <w:lang w:val="en-US" w:eastAsia="zh-CN" w:bidi="ar"/>
              </w:rPr>
              <w:t xml:space="preserve">2、通过低温、高温工作试验：温度:-10℃+50℃，速率:1C/min稳定时间:山工作时间: 2h。</w:t>
            </w:r>
            <w:r/>
          </w:p>
          <w:p>
            <w:pPr>
              <w:numPr>
                <w:ilvl w:val="0"/>
                <w:numId w:val="0"/>
              </w:numPr>
              <w:jc w:val="left"/>
              <w:keepLines w:val="0"/>
              <w:keepNext w:val="0"/>
              <w:widowControl/>
              <w:rPr>
                <w:rFonts w:hint="eastAsia" w:ascii="仿宋" w:hAnsi="仿宋" w:eastAsia="仿宋" w:cs="仿宋"/>
                <w:i w:val="0"/>
                <w:iCs w:val="0"/>
                <w:color w:val="ff0000"/>
                <w:sz w:val="24"/>
                <w:szCs w:val="24"/>
                <w:u w:val="none"/>
                <w:lang w:val="en-US" w:eastAsia="zh-CN" w:bidi="ar"/>
              </w:rPr>
              <w:suppressLineNumbers w:val="0"/>
            </w:pPr>
            <w:r>
              <w:rPr>
                <w:rFonts w:hint="eastAsia" w:ascii="仿宋" w:hAnsi="仿宋" w:eastAsia="仿宋" w:cs="仿宋"/>
                <w:i w:val="0"/>
                <w:iCs w:val="0"/>
                <w:color w:val="ff0000"/>
                <w:sz w:val="24"/>
                <w:szCs w:val="24"/>
                <w:lang w:val="en-US" w:eastAsia="zh-CN" w:bidi="ar"/>
              </w:rPr>
              <w:t xml:space="preserve">3.供电方式：主电正常时,备电不参与供电:主电异常,备电为系统供电。</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ff0000"/>
                <w:sz w:val="24"/>
                <w:szCs w:val="24"/>
                <w:u w:val="none"/>
                <w:lang w:val="en-US" w:eastAsia="zh-CN" w:bidi="ar"/>
              </w:rPr>
              <w:t xml:space="preserve">4、接口数量：模拟量输入≥10路，开关量输入≥8路，干接点输出≥4路，485 通信接口≥2路。</w:t>
            </w:r>
            <w:r/>
          </w:p>
          <w:p>
            <w:pPr>
              <w:numPr>
                <w:ilvl w:val="0"/>
                <w:numId w:val="0"/>
              </w:numPr>
              <w:jc w:val="left"/>
              <w:keepLines w:val="0"/>
              <w:keepNext w:val="0"/>
              <w:widowControl/>
              <w:rPr>
                <w:rFonts w:hint="eastAsia" w:ascii="仿宋" w:hAnsi="仿宋" w:eastAsia="仿宋" w:cs="仿宋"/>
                <w:i w:val="0"/>
                <w:iCs w:val="0"/>
                <w:color w:val="ff0000"/>
                <w:sz w:val="24"/>
                <w:szCs w:val="24"/>
                <w:u w:val="none"/>
                <w:lang w:val="en-US" w:eastAsia="zh-CN" w:bidi="ar"/>
              </w:rPr>
              <w:suppressLineNumbers w:val="0"/>
            </w:pPr>
            <w:r>
              <w:rPr>
                <w:rFonts w:hint="eastAsia" w:ascii="仿宋" w:hAnsi="仿宋" w:eastAsia="仿宋" w:cs="仿宋"/>
                <w:i w:val="0"/>
                <w:iCs w:val="0"/>
                <w:color w:val="ff0000"/>
                <w:sz w:val="24"/>
                <w:szCs w:val="24"/>
                <w:u w:val="none"/>
                <w:lang w:val="en-US" w:eastAsia="zh-CN" w:bidi="ar"/>
              </w:rPr>
              <w:t xml:space="preserve">5、传感器数量：最多支持8路压力/液位的传感器接入,2路温湿度传感器接入。</w:t>
            </w:r>
            <w:r/>
          </w:p>
          <w:p>
            <w:pPr>
              <w:numPr>
                <w:ilvl w:val="0"/>
                <w:numId w:val="0"/>
              </w:numPr>
              <w:jc w:val="left"/>
              <w:keepLines w:val="0"/>
              <w:keepNext w:val="0"/>
              <w:widowControl/>
              <w:rPr>
                <w:rFonts w:hint="eastAsia" w:ascii="仿宋" w:hAnsi="仿宋" w:eastAsia="仿宋" w:cs="仿宋"/>
                <w:i w:val="0"/>
                <w:iCs w:val="0"/>
                <w:color w:val="ff0000"/>
                <w:sz w:val="24"/>
                <w:szCs w:val="24"/>
                <w:u w:val="none"/>
                <w:lang w:val="en-US" w:eastAsia="zh-CN" w:bidi="ar"/>
              </w:rPr>
              <w:suppressLineNumbers w:val="0"/>
            </w:pPr>
            <w:r>
              <w:rPr>
                <w:rFonts w:hint="eastAsia" w:ascii="仿宋" w:hAnsi="仿宋" w:eastAsia="仿宋" w:cs="仿宋"/>
                <w:i w:val="0"/>
                <w:iCs w:val="0"/>
                <w:color w:val="ff0000"/>
                <w:sz w:val="24"/>
                <w:szCs w:val="24"/>
                <w:u w:val="none"/>
                <w:lang w:val="en-US" w:eastAsia="zh-CN" w:bidi="ar"/>
              </w:rPr>
              <w:t xml:space="preserve">6、上限报警：压力/液位高于上限报警值，实时上传报警数据。</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ff0000"/>
                <w:sz w:val="24"/>
                <w:szCs w:val="24"/>
                <w:u w:val="none"/>
                <w:lang w:val="en-US" w:eastAsia="zh-CN" w:bidi="ar"/>
              </w:rPr>
              <w:t xml:space="preserve">7、下限报警：压力/液位低于下限报警值，实时上传报警数据。</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w:t>
            </w: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远程控制水泵控制柜：支持远程控制水泵控制柜的启动和停止。</w:t>
            </w:r>
            <w:r>
              <w:rPr>
                <w:rFonts w:hint="eastAsia" w:ascii="仿宋" w:hAnsi="仿宋" w:eastAsia="仿宋" w:cs="仿宋"/>
                <w:b/>
                <w:bCs/>
                <w:i w:val="0"/>
                <w:iCs w:val="0"/>
                <w:color w:val="ff0000"/>
                <w:sz w:val="24"/>
                <w:szCs w:val="24"/>
                <w:highlight w:val="none"/>
                <w:u w:val="none"/>
                <w:lang w:val="en-US" w:eastAsia="zh-CN" w:bidi="ar"/>
              </w:rPr>
              <w:t xml:space="preserve">投标时需提供CMA出具有效的检测报告原件扫描件，检测报告需体现上述标▲参数内容。未按要求提供或未提供检测报告的视为负偏离。</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8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压力</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送变器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1.名称:有线压力送变器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w:t>
            </w: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具有校准证书：回程误差≤0.008MPa</w:t>
            </w:r>
            <w:r/>
          </w:p>
          <w:p>
            <w:pPr>
              <w:numPr>
                <w:ilvl w:val="0"/>
                <w:numId w:val="0"/>
              </w:numPr>
              <w:ind w:left="0" w:firstLine="0"/>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投标时需提供校准证书原件扫描件，校准证书需体现上述标▲参数内容。未按要求提供或未提供检测报告的视为负偏离。</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713"/>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消防设施巡检系统</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1.</w:t>
            </w:r>
            <w:r>
              <w:rPr>
                <w:rFonts w:hint="eastAsia" w:ascii="仿宋" w:hAnsi="仿宋" w:eastAsia="仿宋" w:cs="仿宋"/>
                <w:i w:val="0"/>
                <w:iCs w:val="0"/>
                <w:color w:val="auto"/>
                <w:sz w:val="24"/>
                <w:szCs w:val="24"/>
                <w:u w:val="none"/>
                <w:lang w:val="en-US" w:eastAsia="zh-CN" w:bidi="ar"/>
              </w:rPr>
              <w:t xml:space="preserve">平台应支持对巡查点进行添加、修改、  删除、导入、导出，支持配置巡查点的巡查方 式，并支持关联消防设施和巡查标准；其中， 巡查方式应包括二维码、巡查卡。</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2.平台应支持巡查点自动生成二维码，并支持二维码的批量下载。</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3.平台应支持查看巡查任务记录，支持查看巡查任务名称、所属巡查计划、所属区域、 巡查员、任务时间、实际结束时间、发现隐患数、任务完成情况及任务详情。</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4.平台应支持配置防火检查的计划，其中 应包括配置每月每年的检查周期、选择检查  人员和开始/结束时间；平台应支持根据计划 自动生成防火检查计划，并支持将任务下发 至对应的用户。</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5.★能与智慧消防平台无缝对接</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投标时提供承诺函原件扫描件。</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8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终端</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设备</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1.名称:手持智能终端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2.参数：CPU：8核1.8G/4GB</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LPDDR3+64GB eMMC；操作系</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统：Android 9.0, 64bit；网络：4G全网通，双卡, nano</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SIM卡, DSDS，支持双4G；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NFC：NFC13.56MHz；工作/存储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温度：-20℃~+60℃/-30℃~+70 ℃；标配配件：电池、充电器  、数据线各一个；</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r>
      <w:tr>
        <w:trPr>
          <w:trHeight w:val="11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智能</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巡检标签</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1.名称:智能巡检标签；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2.工作频率:125KHz；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3.材料:ABS或者聚碳酸酯；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4.工作温度:-40℃--80℃;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r>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柴油机</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1、名称:集装箱式柴油发电机组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2、规格≥70kVA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3、缸机≥6.</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0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1.名称:控制室双切箱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2.型号:不锈钢，IP54</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3.规格:500mm*400mm*300mm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4.安装方式：明装，下皮距地1.0米</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低压成套控制柜</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1.名称:泵房低压配电柜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2.规格:600*600*1800mm，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3、防护等级≥IP55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4、含配套模块</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0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低压成套控制柜</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1.名称:泵房控制柜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2.规格:600*600*1800mm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3、防护等级≥IP55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4、含配套模块</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控制箱</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1、名称:潜污泵控制箱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2、规格：直启一控二+双液位浮球 （报警水位启双泵）</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控制箱</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1.名称:稳压泵控制箱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2、直启一用一备+压力表</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空调器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ff0000"/>
                <w:sz w:val="24"/>
                <w:szCs w:val="24"/>
                <w:u w:val="none"/>
                <w:lang w:val="en-US" w:eastAsia="zh-CN" w:bidi="ar"/>
              </w:rPr>
              <w:suppressLineNumbers w:val="0"/>
            </w:pPr>
            <w:r>
              <w:rPr>
                <w:rFonts w:hint="eastAsia" w:ascii="仿宋" w:hAnsi="仿宋" w:eastAsia="仿宋" w:cs="仿宋"/>
                <w:i w:val="0"/>
                <w:iCs w:val="0"/>
                <w:color w:val="ff0000"/>
                <w:sz w:val="24"/>
                <w:szCs w:val="24"/>
                <w:lang w:val="en-US" w:eastAsia="zh-CN" w:bidi="ar"/>
              </w:rPr>
              <w:t xml:space="preserve">1.</w:t>
            </w:r>
            <w:r>
              <w:rPr>
                <w:rFonts w:hint="eastAsia" w:ascii="仿宋" w:hAnsi="仿宋" w:eastAsia="仿宋" w:cs="仿宋"/>
                <w:i w:val="0"/>
                <w:iCs w:val="0"/>
                <w:color w:val="ff0000"/>
                <w:sz w:val="24"/>
                <w:szCs w:val="24"/>
                <w:u w:val="none"/>
                <w:lang w:val="en-US" w:eastAsia="zh-CN" w:bidi="ar"/>
              </w:rPr>
              <w:t xml:space="preserve">名称:空调器</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ff0000"/>
                <w:sz w:val="24"/>
                <w:szCs w:val="24"/>
                <w:u w:val="none"/>
                <w:lang w:val="en-US" w:eastAsia="zh-CN" w:bidi="ar"/>
              </w:rPr>
              <w:t xml:space="preserve">2.规格:3P变频柜机.一级能效. </w:t>
            </w:r>
            <w:r/>
          </w:p>
          <w:p>
            <w:pPr>
              <w:numPr>
                <w:ilvl w:val="0"/>
                <w:numId w:val="0"/>
              </w:numPr>
              <w:jc w:val="left"/>
              <w:keepLines w:val="0"/>
              <w:keepNext w:val="0"/>
              <w:widowControl/>
              <w:rPr>
                <w:rFonts w:hint="eastAsia" w:ascii="仿宋" w:hAnsi="仿宋" w:eastAsia="仿宋" w:cs="仿宋"/>
                <w:i w:val="0"/>
                <w:iCs w:val="0"/>
                <w:color w:val="ff0000"/>
                <w:sz w:val="24"/>
                <w:szCs w:val="24"/>
                <w:u w:val="none"/>
                <w:lang w:val="en-US" w:eastAsia="zh-CN" w:bidi="ar"/>
              </w:rPr>
              <w:suppressLineNumbers w:val="0"/>
            </w:pPr>
            <w:r>
              <w:rPr>
                <w:rFonts w:hint="eastAsia" w:ascii="仿宋" w:hAnsi="仿宋" w:eastAsia="仿宋" w:cs="仿宋"/>
                <w:i w:val="0"/>
                <w:iCs w:val="0"/>
                <w:color w:val="ff0000"/>
                <w:sz w:val="24"/>
                <w:szCs w:val="24"/>
                <w:u w:val="none"/>
                <w:lang w:val="en-US" w:eastAsia="zh-CN" w:bidi="ar"/>
              </w:rPr>
              <w:t xml:space="preserve">3.制冷功率</w:t>
            </w:r>
            <w:r>
              <w:rPr>
                <w:rFonts w:hint="eastAsia" w:ascii="仿宋" w:hAnsi="仿宋" w:eastAsia="仿宋" w:cs="仿宋"/>
                <w:i w:val="0"/>
                <w:iCs w:val="0"/>
                <w:color w:val="auto"/>
                <w:sz w:val="24"/>
                <w:szCs w:val="24"/>
                <w:u w:val="none"/>
                <w:lang w:val="en-US" w:eastAsia="zh-CN" w:bidi="ar"/>
              </w:rPr>
              <w:t xml:space="preserve">≥</w:t>
            </w:r>
            <w:r>
              <w:rPr>
                <w:rFonts w:hint="eastAsia" w:ascii="仿宋" w:hAnsi="仿宋" w:eastAsia="仿宋" w:cs="仿宋"/>
                <w:i w:val="0"/>
                <w:iCs w:val="0"/>
                <w:color w:val="ff0000"/>
                <w:sz w:val="24"/>
                <w:szCs w:val="24"/>
                <w:u w:val="none"/>
                <w:lang w:val="en-US" w:eastAsia="zh-CN" w:bidi="ar"/>
              </w:rPr>
              <w:t xml:space="preserve">1970W瓦</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1</w:t>
            </w:r>
            <w:r/>
          </w:p>
        </w:tc>
      </w:tr>
      <w:tr>
        <w:trPr>
          <w:trHeight w:val="12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除湿机</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1.名称:柜式除湿机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2、适用面积≥120㎡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3、最大日除湿量≥50L/D</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4、具有智能远程控制功能。</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3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防火控制装置调试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9"/>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名称:消防泵联动调试</w:t>
            </w:r>
            <w:r/>
          </w:p>
          <w:p>
            <w:pPr>
              <w:numPr>
                <w:ilvl w:val="0"/>
                <w:numId w:val="9"/>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测试备用电源切换（1分钟内）和备用泵切换（2分钟内）功能‌。</w:t>
            </w:r>
            <w:r/>
          </w:p>
          <w:p>
            <w:pPr>
              <w:numPr>
                <w:ilvl w:val="0"/>
                <w:numId w:val="9"/>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确保“火灾探测→联动指令→设备响应”全链路可靠，符合《火灾自动报警系统施工及验收标准》（GB 50166）要求‌。</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4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消防设备电源状态监控器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1.名称:消防设备电源状态监控器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2.规格：系统容量1回路，回路100个点；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3.工作电压：交流AC220V 50HZ；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4.检测电源的电压/电流数值误差2%/5%；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5.实时监测消防主备电源过压 、欠压、缺相、错相、过流、</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56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互感器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1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名称:交流三相电压传感器</w:t>
            </w:r>
            <w:r/>
          </w:p>
          <w:p>
            <w:pPr>
              <w:numPr>
                <w:ilvl w:val="0"/>
                <w:numId w:val="1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导轨式安装，通过专用编码器设置地址，能够同时采集两组三相交流电压、一组三相交流电流，并通过无极性二总线通讯上传到监控器:监控器可以指示相应的电源故障类型，并发出声光故障信号</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r>
      <w:tr>
        <w:trPr>
          <w:trHeight w:val="654"/>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消防设备电源状态系统调试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11"/>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名称:消防设备电源状态系统调试</w:t>
            </w:r>
            <w:r/>
          </w:p>
          <w:p>
            <w:pPr>
              <w:numPr>
                <w:ilvl w:val="0"/>
                <w:numId w:val="11"/>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设备编码、‌设备接线、信号接入。</w:t>
            </w:r>
            <w:r/>
          </w:p>
          <w:p>
            <w:pPr>
              <w:numPr>
                <w:ilvl w:val="0"/>
                <w:numId w:val="11"/>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终端与传感器设置、‌功能测试与屏蔽操作。</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电气火灾监控主机</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1.名称:电气火灾监控主机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3.安装方式:壁装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4.其他:支架、接线、调试等一切有关内容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7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剩余电流电气火灾探测器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12"/>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名称:剩余电流电气火灾探测器</w:t>
            </w:r>
            <w:r/>
          </w:p>
          <w:p>
            <w:pPr>
              <w:numPr>
                <w:ilvl w:val="0"/>
                <w:numId w:val="12"/>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剩余电流报警值50-1000mA 任意设置</w:t>
            </w:r>
            <w:r/>
          </w:p>
          <w:p>
            <w:pPr>
              <w:numPr>
                <w:ilvl w:val="0"/>
                <w:numId w:val="12"/>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报警声声压&gt;70dB/m。</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9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剩余电流互感器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1.名称:剩余电流互感器；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2.规格：外壳采用阻燃ABS工程塑料</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3.工作温度: -12°C ~ +45°C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4.储存温度: -20°C ~ +75°C CTK517003过线孔径20mm;过线电流: 63A</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电气火灾监控系统调试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13"/>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名称:电气火灾监控系统调试</w:t>
            </w:r>
            <w:r/>
          </w:p>
          <w:p>
            <w:pPr>
              <w:numPr>
                <w:ilvl w:val="0"/>
                <w:numId w:val="13"/>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设置楼栋信息，并登记现场设备（如电流探测器、剩余电流传感器等）</w:t>
            </w:r>
            <w:r/>
          </w:p>
          <w:p>
            <w:pPr>
              <w:numPr>
                <w:ilvl w:val="0"/>
                <w:numId w:val="13"/>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进入总线设备设置，为每个探测器分配唯一地址码。</w:t>
            </w:r>
            <w:r/>
          </w:p>
          <w:p>
            <w:pPr>
              <w:numPr>
                <w:ilvl w:val="0"/>
                <w:numId w:val="13"/>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通过传感器设置菜单修改电流阀值，确保与现场负载匹配‌。‌</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软件平台调试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14"/>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名称:智慧消防管理平台系统试调试</w:t>
            </w:r>
            <w:r/>
          </w:p>
          <w:p>
            <w:pPr>
              <w:numPr>
                <w:ilvl w:val="0"/>
                <w:numId w:val="14"/>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各软件接口无缝对接，各软件接口实现统一管理，确保数据互联互通，</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统一认证</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15"/>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统一身份认证平台，支持集中管理用户身份及组织信息。</w:t>
            </w:r>
            <w:r/>
          </w:p>
          <w:p>
            <w:pPr>
              <w:numPr>
                <w:ilvl w:val="0"/>
                <w:numId w:val="15"/>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认证管理‌：提供多种认证方式，支持单点登录（SSO），简化用户登录流程‌。</w:t>
            </w:r>
            <w:r/>
          </w:p>
          <w:p>
            <w:pPr>
              <w:numPr>
                <w:ilvl w:val="0"/>
                <w:numId w:val="15"/>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协议支持‌：兼容LDAP、OAuth2、SAML等标准协议，便于系统对接‌。</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0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输入输出模块</w:t>
            </w:r>
            <w:r/>
          </w:p>
        </w:tc>
        <w:tc>
          <w:tcPr>
            <w:shd w:val="clear" w:color="auto" w:fill="auto"/>
            <w:tcBorders>
              <w:top w:val="none" w:color="000000" w:sz="4"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1.名称:输入输出控制模块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2.安装方式:详见设计说明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4.其他:接线、调试等一切有关内容</w:t>
            </w:r>
            <w:r/>
          </w:p>
        </w:tc>
        <w:tc>
          <w:tcPr>
            <w:shd w:val="clear" w:color="auto" w:fill="auto"/>
            <w:tcBorders>
              <w:top w:val="none" w:color="000000" w:sz="4"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9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总线</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隔离器</w:t>
            </w:r>
            <w:r/>
          </w:p>
        </w:tc>
        <w:tc>
          <w:tcPr>
            <w:shd w:val="clear" w:color="auto" w:fill="auto"/>
            <w:tcBorders>
              <w:top w:val="none" w:color="000000" w:sz="4"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1.名称:总线短路隔离模块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2.安装方式:详见设计说明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3.其他:接线、调试等一切有关内容</w:t>
            </w:r>
            <w:r/>
          </w:p>
        </w:tc>
        <w:tc>
          <w:tcPr>
            <w:shd w:val="clear" w:color="auto" w:fill="auto"/>
            <w:tcBorders>
              <w:top w:val="none" w:color="000000" w:sz="4"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9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点型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探测器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16"/>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名称:智能光电烟感探测器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2、安装方式:吸顶安装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3、▲通过火灾灵敏度试验。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4、其他:支架、底座、接线、调试等一切有关内容</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投标时需提供CMA出具有效的检测报告原件扫描件，检测报告需体现上述标▲参数内容。未按要求提供或未提供检测报告的视为负偏离。</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r>
      <w:tr>
        <w:trPr>
          <w:trHeight w:val="10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声光</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报警器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1.名称:声光报警器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2.安装方式:墙面明装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3.其他:支架、底座、接线、调试等一切有关内容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11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按钮</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1.名称:带插孔电话手动报警按钮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2.安装方式:墙面明装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3.其他:支架、底座、接线、调试等一切有关内容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15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火灾报警系统控制主机</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1.名称：火灾自动报警控制器；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2.电源：主电电源：交流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220V(187~242V)  备电电源： 12V/24Ah铅蓄电池；</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3.显示器：TFT彩色LCD液晶屏，分辨率800×480；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4.采用两总线控制方式，至少支持2回路，每回路至少242个总线部件位点；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5.内含6点多线控制盘，128点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盘、箱、柜</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1.名称:直接控制盘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2.安装方式:与主机安装同一控制台</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5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盘、箱、柜</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1.名称:总线制操作盘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2.安装方式:与主机安装同一控制台</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盘、箱、柜</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1.名称:备用电源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2.规格:DC12V/24AH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3.安装方式:机柜内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4.其他:支架、接线、调试等一切有关内容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9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43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显示器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17"/>
              </w:numPr>
              <w:jc w:val="left"/>
              <w:keepLines w:val="0"/>
              <w:keepNext w:val="0"/>
              <w:widowControl/>
              <w:rPr>
                <w:rFonts w:hint="eastAsia" w:ascii="仿宋" w:hAnsi="仿宋" w:eastAsia="仿宋" w:cs="仿宋"/>
                <w:i w:val="0"/>
                <w:iCs w:val="0"/>
                <w:color w:val="ff0000"/>
                <w:sz w:val="24"/>
                <w:szCs w:val="24"/>
                <w:u w:val="none"/>
                <w:lang w:val="en-US" w:eastAsia="zh-CN" w:bidi="ar"/>
              </w:rPr>
              <w:suppressLineNumbers w:val="0"/>
            </w:pPr>
            <w:r>
              <w:rPr>
                <w:rFonts w:hint="eastAsia" w:ascii="仿宋" w:hAnsi="仿宋" w:eastAsia="仿宋" w:cs="仿宋"/>
                <w:i w:val="0"/>
                <w:iCs w:val="0"/>
                <w:color w:val="ff0000"/>
                <w:sz w:val="24"/>
                <w:szCs w:val="24"/>
                <w:u w:val="none"/>
                <w:lang w:val="en-US" w:eastAsia="zh-CN" w:bidi="ar"/>
              </w:rPr>
              <w:t xml:space="preserve">名称:火灾报警显示器</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ff0000"/>
                <w:sz w:val="24"/>
                <w:szCs w:val="24"/>
                <w:u w:val="none"/>
                <w:lang w:val="en-US" w:eastAsia="zh-CN" w:bidi="ar"/>
              </w:rPr>
              <w:t xml:space="preserve">2.尺寸≥21.5</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ff0000"/>
                <w:sz w:val="24"/>
                <w:szCs w:val="24"/>
                <w:u w:val="none"/>
                <w:lang w:val="en-US" w:eastAsia="zh-CN" w:bidi="ar"/>
              </w:rPr>
              <w:t xml:space="preserve">3.安装方式:消控室内</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ff0000"/>
                <w:sz w:val="24"/>
                <w:szCs w:val="24"/>
                <w:u w:val="none"/>
                <w:lang w:val="en-US" w:eastAsia="zh-CN" w:bidi="ar"/>
              </w:rPr>
              <w:t xml:space="preserve">4.其他:支架、接线、调试等一切有关内容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1</w:t>
            </w:r>
            <w:r/>
          </w:p>
        </w:tc>
      </w:tr>
      <w:tr>
        <w:trPr>
          <w:trHeight w:val="4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软件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18"/>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名称:报警提示系统软件</w:t>
            </w:r>
            <w:r/>
          </w:p>
          <w:p>
            <w:pPr>
              <w:numPr>
                <w:ilvl w:val="0"/>
                <w:numId w:val="18"/>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可自定义报警提示音。</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端子箱</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1.名称:接线端子箱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2.安装部位:明装,下皮距地1.5米</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模块箱</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1.名称：模块箱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2.安装部位：明装，距地1.5米</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46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自动报警系统调试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19"/>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名称:自动报警系统调试</w:t>
            </w:r>
            <w:r/>
          </w:p>
          <w:p>
            <w:pPr>
              <w:numPr>
                <w:ilvl w:val="0"/>
                <w:numId w:val="19"/>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进行回路联调，检查系统回路模拟信号是否准确，并确保联锁与程控回路的模拟信号试验协调一致。</w:t>
            </w:r>
            <w:r/>
          </w:p>
          <w:p>
            <w:pPr>
              <w:numPr>
                <w:ilvl w:val="0"/>
                <w:numId w:val="19"/>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在常温下连续运行120小时，期间能连续排除发生的障碍，系统进入稳定状态后，方可认为试运行正常，可以进行验收。</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消防广播(扬声器）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1.名称:消防广播扬声器(阻燃型)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2.规格型号:3W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3.安装方式:壁挂安装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4.其他:支架、底座、接线、调</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8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模块</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(模块箱）</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1.名称：模块箱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2.安装部位：明装，距地1.5米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3.其他:辅材调试等一切有关内容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消防广播及对讲电话主机(柜）</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1.名称:MP3广播分配盘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2.安装方式:与主机安装同一控制台</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1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消防广播主机</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1.名称:消防广播主机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2.规格:外壳材质为金属;额定输出功率:3450W；输出电压:AC120V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3.▲通过浪涌(冲击)抗扰度试验</w:t>
            </w:r>
            <w:r/>
          </w:p>
          <w:p>
            <w:pPr>
              <w:numPr>
                <w:ilvl w:val="0"/>
                <w:numId w:val="0"/>
              </w:numPr>
              <w:jc w:val="left"/>
              <w:keepLines w:val="0"/>
              <w:keepNext w:val="0"/>
              <w:widowControl/>
              <w:rPr>
                <w:rFonts w:hint="eastAsia" w:ascii="仿宋" w:hAnsi="仿宋" w:eastAsia="仿宋" w:cs="仿宋"/>
                <w:b/>
                <w:bCs/>
                <w:i w:val="0"/>
                <w:iCs w:val="0"/>
                <w:color w:val="ff0000"/>
                <w:sz w:val="24"/>
                <w:szCs w:val="24"/>
                <w:highlight w:val="none"/>
                <w:u w:val="none"/>
                <w:lang w:val="en-US" w:eastAsia="zh-CN" w:bidi="ar"/>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投标时需提供CMA出具有效的检测报告原件扫描件，检测报告需体现上述标</w:t>
            </w:r>
            <w:r>
              <w:rPr>
                <w:rFonts w:hint="eastAsia" w:ascii="仿宋" w:hAnsi="仿宋" w:eastAsia="仿宋" w:cs="仿宋"/>
                <w:i w:val="0"/>
                <w:iCs w:val="0"/>
                <w:color w:val="ff0000"/>
                <w:sz w:val="24"/>
                <w:szCs w:val="24"/>
                <w:highlight w:val="none"/>
                <w:u w:val="none"/>
                <w:lang w:val="en-US" w:eastAsia="zh-CN" w:bidi="ar"/>
              </w:rPr>
              <w:t xml:space="preserve">▲</w:t>
            </w:r>
            <w:r>
              <w:rPr>
                <w:rFonts w:hint="eastAsia" w:ascii="仿宋" w:hAnsi="仿宋" w:eastAsia="仿宋" w:cs="仿宋"/>
                <w:b/>
                <w:bCs/>
                <w:i w:val="0"/>
                <w:iCs w:val="0"/>
                <w:color w:val="ff0000"/>
                <w:sz w:val="24"/>
                <w:szCs w:val="24"/>
                <w:highlight w:val="none"/>
                <w:u w:val="none"/>
                <w:lang w:val="en-US" w:eastAsia="zh-CN" w:bidi="ar"/>
              </w:rPr>
              <w:t xml:space="preserve">参数内容。未按要求提供或未提供检测报告的视为负偏离。</w:t>
            </w:r>
            <w:r/>
          </w:p>
          <w:p>
            <w:pPr>
              <w:numPr>
                <w:ilvl w:val="0"/>
                <w:numId w:val="0"/>
              </w:numPr>
              <w:jc w:val="left"/>
              <w:keepLines w:val="0"/>
              <w:keepNext w:val="0"/>
              <w:widowControl/>
              <w:rPr>
                <w:rFonts w:hint="eastAsia" w:ascii="仿宋" w:hAnsi="仿宋" w:eastAsia="仿宋" w:cs="仿宋"/>
                <w:b/>
                <w:bCs/>
                <w:i w:val="0"/>
                <w:iCs w:val="0"/>
                <w:color w:val="ff0000"/>
                <w:sz w:val="24"/>
                <w:szCs w:val="24"/>
                <w:highlight w:val="none"/>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4.其他:辅材调试等一切有关内容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5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消防广播功率放大器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Style w:val="711"/>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1.名称：广播功率放大器</w:t>
            </w:r>
            <w:r>
              <w:rPr>
                <w:rStyle w:val="704"/>
                <w:rFonts w:hint="eastAsia" w:ascii="仿宋" w:hAnsi="仿宋" w:eastAsia="仿宋" w:cs="仿宋"/>
                <w:color w:val="auto"/>
                <w:sz w:val="24"/>
                <w:szCs w:val="24"/>
                <w:lang w:val="en-US" w:eastAsia="zh-CN" w:bidi="ar"/>
              </w:rPr>
              <w:br/>
            </w:r>
            <w:r>
              <w:rPr>
                <w:rStyle w:val="704"/>
                <w:rFonts w:hint="eastAsia" w:ascii="仿宋" w:hAnsi="仿宋" w:eastAsia="仿宋" w:cs="仿宋"/>
                <w:color w:val="auto"/>
                <w:sz w:val="24"/>
                <w:szCs w:val="24"/>
                <w:lang w:val="en-US" w:eastAsia="zh-CN" w:bidi="ar"/>
              </w:rPr>
              <w:t xml:space="preserve">2.</w:t>
            </w:r>
            <w:r>
              <w:rPr>
                <w:rStyle w:val="711"/>
                <w:rFonts w:hint="eastAsia" w:ascii="仿宋" w:hAnsi="仿宋" w:eastAsia="仿宋" w:cs="仿宋"/>
                <w:color w:val="auto"/>
                <w:sz w:val="24"/>
                <w:szCs w:val="24"/>
                <w:lang w:val="en-US" w:eastAsia="zh-CN" w:bidi="ar"/>
              </w:rPr>
              <w:t xml:space="preserve">双声道平衡专业功率放大器</w:t>
            </w:r>
            <w:r>
              <w:rPr>
                <w:rStyle w:val="704"/>
                <w:rFonts w:hint="eastAsia" w:ascii="仿宋" w:hAnsi="仿宋" w:eastAsia="仿宋" w:cs="仿宋"/>
                <w:color w:val="auto"/>
                <w:sz w:val="24"/>
                <w:szCs w:val="24"/>
                <w:lang w:val="en-US" w:eastAsia="zh-CN" w:bidi="ar"/>
              </w:rPr>
              <w:t xml:space="preserve">,</w:t>
            </w:r>
            <w:r>
              <w:rPr>
                <w:rStyle w:val="711"/>
                <w:rFonts w:hint="eastAsia" w:ascii="仿宋" w:hAnsi="仿宋" w:eastAsia="仿宋" w:cs="仿宋"/>
                <w:color w:val="auto"/>
                <w:sz w:val="24"/>
                <w:szCs w:val="24"/>
                <w:lang w:val="en-US" w:eastAsia="zh-CN" w:bidi="ar"/>
              </w:rPr>
              <w:t xml:space="preserve">每声道音量单独可调；</w:t>
            </w:r>
            <w:r>
              <w:rPr>
                <w:rStyle w:val="704"/>
                <w:rFonts w:hint="eastAsia" w:ascii="仿宋" w:hAnsi="仿宋" w:eastAsia="仿宋" w:cs="仿宋"/>
                <w:color w:val="auto"/>
                <w:sz w:val="24"/>
                <w:szCs w:val="24"/>
                <w:lang w:val="en-US" w:eastAsia="zh-CN" w:bidi="ar"/>
              </w:rPr>
              <w:br/>
            </w:r>
            <w:r>
              <w:rPr>
                <w:rStyle w:val="704"/>
                <w:rFonts w:hint="eastAsia" w:ascii="仿宋" w:hAnsi="仿宋" w:eastAsia="仿宋" w:cs="仿宋"/>
                <w:color w:val="auto"/>
                <w:sz w:val="24"/>
                <w:szCs w:val="24"/>
                <w:lang w:val="en-US" w:eastAsia="zh-CN" w:bidi="ar"/>
              </w:rPr>
              <w:t xml:space="preserve">3.</w:t>
            </w:r>
            <w:r>
              <w:rPr>
                <w:rStyle w:val="711"/>
                <w:rFonts w:hint="eastAsia" w:ascii="仿宋" w:hAnsi="仿宋" w:eastAsia="仿宋" w:cs="仿宋"/>
                <w:color w:val="auto"/>
                <w:sz w:val="24"/>
                <w:szCs w:val="24"/>
                <w:lang w:val="en-US" w:eastAsia="zh-CN" w:bidi="ar"/>
              </w:rPr>
              <w:t xml:space="preserve">支持</w:t>
            </w:r>
            <w:r>
              <w:rPr>
                <w:rStyle w:val="704"/>
                <w:rFonts w:hint="eastAsia" w:ascii="仿宋" w:hAnsi="仿宋" w:eastAsia="仿宋" w:cs="仿宋"/>
                <w:color w:val="auto"/>
                <w:sz w:val="24"/>
                <w:szCs w:val="24"/>
                <w:lang w:val="en-US" w:eastAsia="zh-CN" w:bidi="ar"/>
              </w:rPr>
              <w:t xml:space="preserve">2</w:t>
            </w:r>
            <w:r>
              <w:rPr>
                <w:rStyle w:val="711"/>
                <w:rFonts w:hint="eastAsia" w:ascii="仿宋" w:hAnsi="仿宋" w:eastAsia="仿宋" w:cs="仿宋"/>
                <w:color w:val="auto"/>
                <w:sz w:val="24"/>
                <w:szCs w:val="24"/>
                <w:lang w:val="en-US" w:eastAsia="zh-CN" w:bidi="ar"/>
              </w:rPr>
              <w:t xml:space="preserve">路</w:t>
            </w:r>
            <w:r>
              <w:rPr>
                <w:rStyle w:val="704"/>
                <w:rFonts w:hint="eastAsia" w:ascii="仿宋" w:hAnsi="仿宋" w:eastAsia="仿宋" w:cs="仿宋"/>
                <w:color w:val="auto"/>
                <w:sz w:val="24"/>
                <w:szCs w:val="24"/>
                <w:lang w:val="en-US" w:eastAsia="zh-CN" w:bidi="ar"/>
              </w:rPr>
              <w:t xml:space="preserve">XLR</w:t>
            </w:r>
            <w:r>
              <w:rPr>
                <w:rStyle w:val="711"/>
                <w:rFonts w:hint="eastAsia" w:ascii="仿宋" w:hAnsi="仿宋" w:eastAsia="仿宋" w:cs="仿宋"/>
                <w:color w:val="auto"/>
                <w:sz w:val="24"/>
                <w:szCs w:val="24"/>
                <w:lang w:val="en-US" w:eastAsia="zh-CN" w:bidi="ar"/>
              </w:rPr>
              <w:t xml:space="preserve">接口信号输入，</w:t>
            </w:r>
            <w:r>
              <w:rPr>
                <w:rStyle w:val="704"/>
                <w:rFonts w:hint="eastAsia" w:ascii="仿宋" w:hAnsi="仿宋" w:eastAsia="仿宋" w:cs="仿宋"/>
                <w:color w:val="auto"/>
                <w:sz w:val="24"/>
                <w:szCs w:val="24"/>
                <w:lang w:val="en-US" w:eastAsia="zh-CN" w:bidi="ar"/>
              </w:rPr>
              <w:t xml:space="preserve">2</w:t>
            </w:r>
            <w:r>
              <w:rPr>
                <w:rStyle w:val="711"/>
                <w:rFonts w:hint="eastAsia" w:ascii="仿宋" w:hAnsi="仿宋" w:eastAsia="仿宋" w:cs="仿宋"/>
                <w:color w:val="auto"/>
                <w:sz w:val="24"/>
                <w:szCs w:val="24"/>
                <w:lang w:val="en-US" w:eastAsia="zh-CN" w:bidi="ar"/>
              </w:rPr>
              <w:t xml:space="preserve">路</w:t>
            </w:r>
            <w:r>
              <w:rPr>
                <w:rStyle w:val="704"/>
                <w:rFonts w:hint="eastAsia" w:ascii="仿宋" w:hAnsi="仿宋" w:eastAsia="仿宋" w:cs="仿宋"/>
                <w:color w:val="auto"/>
                <w:sz w:val="24"/>
                <w:szCs w:val="24"/>
                <w:lang w:val="en-US" w:eastAsia="zh-CN" w:bidi="ar"/>
              </w:rPr>
              <w:t xml:space="preserve">6.35mm</w:t>
            </w:r>
            <w:r>
              <w:rPr>
                <w:rStyle w:val="711"/>
                <w:rFonts w:hint="eastAsia" w:ascii="仿宋" w:hAnsi="仿宋" w:eastAsia="仿宋" w:cs="仿宋"/>
                <w:color w:val="auto"/>
                <w:sz w:val="24"/>
                <w:szCs w:val="24"/>
                <w:lang w:val="en-US" w:eastAsia="zh-CN" w:bidi="ar"/>
              </w:rPr>
              <w:t xml:space="preserve">接口信号输入，使用更方便和灵活；</w:t>
            </w:r>
            <w:r>
              <w:rPr>
                <w:rStyle w:val="704"/>
                <w:rFonts w:hint="eastAsia" w:ascii="仿宋" w:hAnsi="仿宋" w:eastAsia="仿宋" w:cs="仿宋"/>
                <w:color w:val="auto"/>
                <w:sz w:val="24"/>
                <w:szCs w:val="24"/>
                <w:lang w:val="en-US" w:eastAsia="zh-CN" w:bidi="ar"/>
              </w:rPr>
              <w:br/>
            </w:r>
            <w:r>
              <w:rPr>
                <w:rStyle w:val="704"/>
                <w:rFonts w:hint="eastAsia" w:ascii="仿宋" w:hAnsi="仿宋" w:eastAsia="仿宋" w:cs="仿宋"/>
                <w:color w:val="auto"/>
                <w:sz w:val="24"/>
                <w:szCs w:val="24"/>
                <w:highlight w:val="none"/>
                <w:lang w:val="en-US" w:eastAsia="zh-CN" w:bidi="ar"/>
              </w:rPr>
              <w:t xml:space="preserve">4.▲</w:t>
            </w:r>
            <w:r>
              <w:rPr>
                <w:rStyle w:val="711"/>
                <w:rFonts w:hint="eastAsia" w:ascii="仿宋" w:hAnsi="仿宋" w:eastAsia="仿宋" w:cs="仿宋"/>
                <w:color w:val="auto"/>
                <w:sz w:val="24"/>
                <w:szCs w:val="24"/>
                <w:highlight w:val="none"/>
                <w:lang w:val="en-US" w:eastAsia="zh-CN" w:bidi="ar"/>
              </w:rPr>
              <w:t xml:space="preserve">可靠性：功放电路具有故障自恢复功能。</w:t>
            </w:r>
            <w:r/>
          </w:p>
          <w:p>
            <w:pPr>
              <w:numPr>
                <w:ilvl w:val="0"/>
                <w:numId w:val="0"/>
              </w:numPr>
              <w:jc w:val="left"/>
              <w:keepLines w:val="0"/>
              <w:keepNext w:val="0"/>
              <w:widowControl/>
              <w:rPr>
                <w:rStyle w:val="711"/>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投标时需提供CMA出具有效的检测报告原件扫描件，检测报告需体现上述标</w:t>
            </w:r>
            <w:r>
              <w:rPr>
                <w:rFonts w:hint="eastAsia" w:ascii="仿宋" w:hAnsi="仿宋" w:eastAsia="仿宋" w:cs="仿宋"/>
                <w:i w:val="0"/>
                <w:iCs w:val="0"/>
                <w:color w:val="ff0000"/>
                <w:sz w:val="24"/>
                <w:szCs w:val="24"/>
                <w:highlight w:val="none"/>
                <w:u w:val="none"/>
                <w:lang w:val="en-US" w:eastAsia="zh-CN" w:bidi="ar"/>
              </w:rPr>
              <w:t xml:space="preserve">▲</w:t>
            </w:r>
            <w:r>
              <w:rPr>
                <w:rFonts w:hint="eastAsia" w:ascii="仿宋" w:hAnsi="仿宋" w:eastAsia="仿宋" w:cs="仿宋"/>
                <w:b/>
                <w:bCs/>
                <w:i w:val="0"/>
                <w:iCs w:val="0"/>
                <w:color w:val="ff0000"/>
                <w:sz w:val="24"/>
                <w:szCs w:val="24"/>
                <w:highlight w:val="none"/>
                <w:u w:val="none"/>
                <w:lang w:val="en-US" w:eastAsia="zh-CN" w:bidi="ar"/>
              </w:rPr>
              <w:t xml:space="preserve">参数内容。未按要求提供或未提供检测报告的视为负偏离。</w:t>
            </w:r>
            <w:r/>
          </w:p>
          <w:p>
            <w:pPr>
              <w:numPr>
                <w:ilvl w:val="0"/>
                <w:numId w:val="0"/>
              </w:numPr>
              <w:jc w:val="left"/>
              <w:keepLines w:val="0"/>
              <w:keepNext w:val="0"/>
              <w:widowControl/>
              <w:rPr>
                <w:rFonts w:hint="eastAsia" w:ascii="仿宋" w:hAnsi="仿宋" w:eastAsia="仿宋" w:cs="仿宋"/>
                <w:i w:val="0"/>
                <w:iCs w:val="0"/>
                <w:color w:val="auto"/>
                <w:sz w:val="24"/>
                <w:szCs w:val="24"/>
                <w:u w:val="none"/>
              </w:rPr>
              <w:suppressLineNumbers w:val="0"/>
            </w:pPr>
            <w:r>
              <w:rPr>
                <w:rStyle w:val="704"/>
                <w:rFonts w:hint="eastAsia" w:ascii="仿宋" w:hAnsi="仿宋" w:eastAsia="仿宋" w:cs="仿宋"/>
                <w:color w:val="auto"/>
                <w:sz w:val="24"/>
                <w:szCs w:val="24"/>
                <w:lang w:val="en-US" w:eastAsia="zh-CN" w:bidi="ar"/>
              </w:rPr>
              <w:t xml:space="preserve">5.</w:t>
            </w:r>
            <w:r>
              <w:rPr>
                <w:rStyle w:val="711"/>
                <w:rFonts w:hint="eastAsia" w:ascii="仿宋" w:hAnsi="仿宋" w:eastAsia="仿宋" w:cs="仿宋"/>
                <w:color w:val="auto"/>
                <w:sz w:val="24"/>
                <w:szCs w:val="24"/>
                <w:lang w:val="en-US" w:eastAsia="zh-CN" w:bidi="ar"/>
              </w:rPr>
              <w:t xml:space="preserve">其他</w:t>
            </w:r>
            <w:r>
              <w:rPr>
                <w:rStyle w:val="704"/>
                <w:rFonts w:hint="eastAsia" w:ascii="仿宋" w:hAnsi="仿宋" w:eastAsia="仿宋" w:cs="仿宋"/>
                <w:color w:val="auto"/>
                <w:sz w:val="24"/>
                <w:szCs w:val="24"/>
                <w:lang w:val="en-US" w:eastAsia="zh-CN" w:bidi="ar"/>
              </w:rPr>
              <w:t xml:space="preserve">:</w:t>
            </w:r>
            <w:r>
              <w:rPr>
                <w:rStyle w:val="711"/>
                <w:rFonts w:hint="eastAsia" w:ascii="仿宋" w:hAnsi="仿宋" w:eastAsia="仿宋" w:cs="仿宋"/>
                <w:color w:val="auto"/>
                <w:sz w:val="24"/>
                <w:szCs w:val="24"/>
                <w:lang w:val="en-US" w:eastAsia="zh-CN" w:bidi="ar"/>
              </w:rPr>
              <w:t xml:space="preserve">辅材调试等一切有关内容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4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模块(模块箱）</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1.名称：消防电话模块</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46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消防报警电话插孔(电话）</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1.名称:消防专用电话主机</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部</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46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消防报警电话插孔(电话）</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1.名称：手提式消防电话分机</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部</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8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固定式</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消防电话分机</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1.名称:消防专用电话分机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2.安装方式:墙面明装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3.其他:支架、底座、接线、调试等一切有关内容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部</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6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消防通讯系统调试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2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名称:消防通讯系统调试</w:t>
            </w:r>
            <w:r/>
          </w:p>
          <w:p>
            <w:pPr>
              <w:numPr>
                <w:ilvl w:val="0"/>
                <w:numId w:val="2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通话功能测试、手动盘呼叫测试。</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8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图像型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火灾报警主机</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1.名称：图像型火灾报警主机；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2.电源：主电电源：交流220V(187~242V)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3.显示器：TFT彩色LCD液晶屏；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4.能接收并显示各类消防设备的报警位置和实时状态，并可通过视频查看警情。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5.该主机与火灾报警控制器、消防联动控制器等联动子系统进行通讯，及时接收消防系统中的火警、联动和故障等信</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1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59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图像型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火灾报警探测器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1.名称：图像型火灾报警探测器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2.参数：1.最小火焰尺寸: 0.030mX0.030m (一级防火)</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2.定位精度: |△X| ≤0.153m、 |</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△Y|&lt;0.723m，视场角:水平 22 °、垂直17°,</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3.探测距离≤50m；</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r>
      <w:tr>
        <w:trPr>
          <w:trHeight w:val="46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图像型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火灾报警探测系统调试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21"/>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名称:图像型火灾报警探测系统调试</w:t>
            </w:r>
            <w:r/>
          </w:p>
          <w:p>
            <w:pPr>
              <w:numPr>
                <w:ilvl w:val="0"/>
                <w:numId w:val="21"/>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模拟火警测试‌：使用专用检测仪器或模拟火源（如火焰模拟器）在探测器监视区域的最不利位置进行测试。探测器应能正确识别火源并发出火灾报警信号。</w:t>
            </w:r>
            <w:r/>
          </w:p>
          <w:p>
            <w:pPr>
              <w:numPr>
                <w:ilvl w:val="0"/>
                <w:numId w:val="21"/>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故障模拟测试‌：通过遮挡镜头或断开通讯线路等方式模拟故障，探测器应在规定时间内（如100秒内）发出故障信号。</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应急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照明灯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1.名称:消防应急照明灯具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2.规格型号:平时不点亮,应急点亮时≥5W,300lm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3.安装方式:壁装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4.其他:安装、接线、调试等一切有关内容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安全出口标志灯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1.名称:集中电源消防应急标志灯具-安全出口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2.规格型号:平时应急均为1x1W,DC36V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3.安装方式:门框上方0.2m明装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4.其他:安装、接线、调试等一切有关内容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11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图像型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火灾报警探测器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1.名称：图像型火灾报警探测器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2.参数：1.最小火焰尺寸: 0.030mX0.030m (一级防火)</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2.定位精度: |△X| ≤0.153m、 |</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△Y|&lt;0.723m，视场角:水平 22 °、垂直17°,</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3.探测距离≤50m；</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r>
      <w:tr>
        <w:trPr>
          <w:trHeight w:val="10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应急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照明灯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1.名称:消防应急照明灯具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2.规格型号:平时不点亮,应急点亮时≥5W,300lm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3.安装方式:壁装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4.其他:安装、接线、调试等一切有关内容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r>
      <w:tr>
        <w:trPr>
          <w:trHeight w:val="61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安全出口标志灯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1.名称:集中电源消防应急标志灯具-安全出口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2.规格型号:平时应急均为1x1W,DC36V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3.安装方式:门框上方0.2m明装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4.其他:安装、接线、调试等一切有关内容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疏散出口标志灯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1.名称:集中电源消防应急标志灯具-疏散出口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2.规格型号:平时应急均为1x1W,DC36V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3.安装方式:门框上方0.2m明装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4.其他:安装、接线、调试等一切有关内容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集中电源消防应急标志灯具-单面左向</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1.名称:集中电源消防应急标志灯具-单面左向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2.规格型号:平时应急均为1x1W,DC36V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3.安装方式:底距地0.5m壁装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4.其他:安装、接线、调试等一切有关内容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68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集中电源消防应急标志灯具-单面右向</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1.名称:集中电源消防应急标志灯具-单面右向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2.规格型号:平时应急均为1x1W,DC36V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3.安装方式:门框上方0.2m明装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4.其他:安装、接线、调试等一切有关内容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r>
      <w:tr>
        <w:trPr>
          <w:trHeight w:val="136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69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应急照明控制器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1.名称:应急照明控制器；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2.工作电压：1）主电电源：交流220V（187V～242V） 2）备用电池 12V/4AH  铅酸电池2节；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3.液晶屏；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4.工作环境：温度 0℃~+55 ℃；相对湿度 ≤95%RH，不凝</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A型应急照明集中电源</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1.名称:A型应急照明集中电源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2.规格:输入电压为AC220V,输出电压为DC36V,0.5KVA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3.安装方式:底距地1.2m挂装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4.其他:支架、接线、调试等一切有关内容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装饰灯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1.名称:消防控制室工作标志灯</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1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lang w:val="en-US"/>
              </w:rPr>
              <w:suppressLineNumbers w:val="0"/>
            </w:pPr>
            <w:r>
              <w:rPr>
                <w:rFonts w:hint="eastAsia" w:ascii="仿宋" w:hAnsi="仿宋" w:eastAsia="仿宋" w:cs="仿宋"/>
                <w:i w:val="0"/>
                <w:iCs w:val="0"/>
                <w:color w:val="ff0000"/>
                <w:sz w:val="24"/>
                <w:szCs w:val="24"/>
                <w:u w:val="none"/>
                <w:lang w:val="en-US" w:eastAsia="zh-CN" w:bidi="ar"/>
              </w:rPr>
              <w:t xml:space="preserve">72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荧光灯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22"/>
              </w:numPr>
              <w:jc w:val="left"/>
              <w:keepLines w:val="0"/>
              <w:keepNext w:val="0"/>
              <w:widowControl/>
              <w:rPr>
                <w:rFonts w:hint="eastAsia" w:ascii="仿宋" w:hAnsi="仿宋" w:eastAsia="仿宋" w:cs="仿宋"/>
                <w:i w:val="0"/>
                <w:iCs w:val="0"/>
                <w:color w:val="ff0000"/>
                <w:sz w:val="24"/>
                <w:szCs w:val="24"/>
                <w:u w:val="none"/>
                <w:lang w:val="en-US" w:eastAsia="zh-CN" w:bidi="ar"/>
              </w:rPr>
              <w:suppressLineNumbers w:val="0"/>
            </w:pPr>
            <w:r>
              <w:rPr>
                <w:rFonts w:hint="eastAsia" w:ascii="仿宋" w:hAnsi="仿宋" w:eastAsia="仿宋" w:cs="仿宋"/>
                <w:i w:val="0"/>
                <w:iCs w:val="0"/>
                <w:color w:val="ff0000"/>
                <w:sz w:val="24"/>
                <w:szCs w:val="24"/>
                <w:u w:val="none"/>
                <w:lang w:val="en-US" w:eastAsia="zh-CN" w:bidi="ar"/>
              </w:rPr>
              <w:t xml:space="preserve">名称:LED灯(带蓄电池)</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ff0000"/>
                <w:sz w:val="24"/>
                <w:szCs w:val="24"/>
                <w:u w:val="none"/>
                <w:lang w:val="en-US" w:eastAsia="zh-CN" w:bidi="ar"/>
              </w:rPr>
              <w:t xml:space="preserve">2.规格型号:平时应急均为1x50W,蓄电池连续供电T≥ 30min(配电室T≥180min)</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ff0000"/>
                <w:sz w:val="24"/>
                <w:szCs w:val="24"/>
                <w:u w:val="none"/>
                <w:lang w:val="en-US" w:eastAsia="zh-CN" w:bidi="ar"/>
              </w:rPr>
              <w:t xml:space="preserve">3.安装方式:吸顶安装</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ff0000"/>
                <w:sz w:val="24"/>
                <w:szCs w:val="24"/>
                <w:u w:val="none"/>
                <w:lang w:val="en-US" w:eastAsia="zh-CN" w:bidi="ar"/>
              </w:rPr>
              <w:t xml:space="preserve">4.其他:安装、接线、调试等一切有关内容</w:t>
            </w:r>
            <w:r>
              <w:rPr>
                <w:rFonts w:hint="eastAsia" w:ascii="仿宋" w:hAnsi="仿宋" w:eastAsia="仿宋" w:cs="仿宋"/>
                <w:i w:val="0"/>
                <w:iCs w:val="0"/>
                <w:color w:val="ff0000"/>
                <w:sz w:val="24"/>
                <w:szCs w:val="24"/>
                <w:u w:val="none"/>
                <w:lang w:val="en-US" w:eastAsia="zh-CN" w:bidi="ar"/>
              </w:rPr>
              <w:br/>
            </w:r>
            <w:r>
              <w:rPr>
                <w:rFonts w:hint="eastAsia" w:ascii="仿宋" w:hAnsi="仿宋" w:eastAsia="仿宋" w:cs="仿宋"/>
                <w:i w:val="0"/>
                <w:iCs w:val="0"/>
                <w:color w:val="ff0000"/>
                <w:sz w:val="24"/>
                <w:szCs w:val="24"/>
                <w:u w:val="none"/>
                <w:lang w:val="en-US" w:eastAsia="zh-CN" w:bidi="ar"/>
              </w:rPr>
              <w:t xml:space="preserve">5.安装部位:控制室</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ff0000"/>
                <w:sz w:val="24"/>
                <w:szCs w:val="24"/>
                <w:u w:val="none"/>
              </w:rPr>
              <w:suppressLineNumbers w:val="0"/>
            </w:pPr>
            <w:r>
              <w:rPr>
                <w:rFonts w:hint="eastAsia" w:ascii="仿宋" w:hAnsi="仿宋" w:eastAsia="仿宋" w:cs="仿宋"/>
                <w:i w:val="0"/>
                <w:iCs w:val="0"/>
                <w:color w:val="ff0000"/>
                <w:sz w:val="24"/>
                <w:szCs w:val="24"/>
                <w:u w:val="none"/>
                <w:lang w:val="en-US" w:eastAsia="zh-CN" w:bidi="ar"/>
              </w:rPr>
              <w:t xml:space="preserve">2</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防水防尘灯(自带蓄电池)</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1.名称:防水防尘灯(自带蓄电池)</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2.规格型号:1x32W,光通量 2375lm,蓄电池连续供电T≥ 180min</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3.安装方式:吸顶安装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4.其他:安装、接线、调试等一</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照明开关</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1.名称:双联单控翘板开关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2.安装部位:控制室</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5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插座</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1.名称:空调插座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2.安装部位:控制室</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46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事故照明切换装置</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23"/>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名称:事故照明切换装置调试</w:t>
            </w:r>
            <w:r/>
          </w:p>
          <w:p>
            <w:pPr>
              <w:numPr>
                <w:ilvl w:val="0"/>
                <w:numId w:val="23"/>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主备电自动转换测试</w:t>
            </w:r>
            <w:r/>
          </w:p>
          <w:p>
            <w:pPr>
              <w:numPr>
                <w:ilvl w:val="0"/>
                <w:numId w:val="23"/>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切换时间需符合规范要求（应急状态时间≤5s）</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7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77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消火栓</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1.名称:消火栓出水管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2.材质:加厚内外热镀锌钢管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3.规格:DN150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4.连接形式:沟槽式连接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5.压力试验及冲洗设计要求:液压试验、水冲洗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6.刷漆：刷防锈漆两遍</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28.2</w:t>
            </w:r>
            <w:r/>
          </w:p>
        </w:tc>
      </w:tr>
      <w:tr>
        <w:trPr>
          <w:trHeight w:val="14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78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消火栓</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1.名称:水泵试水管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2.材质:内外壁热镀锌钢管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3.规格:DN65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4.连接形式:螺纹连接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5.压力试验及冲洗设计要求:液压试验、水冲洗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6.刷漆：刷防锈漆两遍</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7.72</w:t>
            </w:r>
            <w:r/>
          </w:p>
        </w:tc>
      </w:tr>
      <w:tr>
        <w:trPr>
          <w:trHeight w:val="1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79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消火栓</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1.名称:稳压泵吸水管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2.材质:加厚内外热镀锌钢管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3.规格:DN40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4.连接形式:沟槽式连接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5.压力试验及冲洗设计要求:液压试验、水冲洗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6.刷漆：刷防锈漆两遍</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18.4</w:t>
            </w:r>
            <w:r/>
          </w:p>
        </w:tc>
      </w:tr>
      <w:tr>
        <w:trPr>
          <w:trHeight w:val="15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80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消火栓</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1.名称:稳压泵加压管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2.材质:内外壁热镀锌钢管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3.规格:DN150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4.连接形式:螺纹连接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5.压力试验及冲洗设计要求:液压试验、水冲洗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6.刷漆：刷防锈漆两遍</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5.95</w:t>
            </w:r>
            <w:r/>
          </w:p>
        </w:tc>
      </w:tr>
      <w:tr>
        <w:trPr>
          <w:trHeight w:val="13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消火栓</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1.名称:水池溢流管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2.材质:镀锌钢管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3.规格:DN100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4.连接形式:螺纹连接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6.刷漆：刷防锈漆两遍</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15.8</w:t>
            </w:r>
            <w:r/>
          </w:p>
        </w:tc>
      </w:tr>
      <w:tr>
        <w:trPr>
          <w:trHeight w:val="73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消火栓</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1.名称:泄水管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2.材质:镀锌钢管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3.规格:DN100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4.连接形式:螺纹连接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5.压力试验及冲洗设计要求:液压试验、水冲洗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6.刷漆：刷防锈漆两遍</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12.5</w:t>
            </w:r>
            <w:r/>
          </w:p>
        </w:tc>
      </w:tr>
      <w:tr>
        <w:trPr>
          <w:trHeight w:val="14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消火栓</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1.名称:加压排水管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2.材质:镀锌钢管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3.规格:DN50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4.连接形式:螺纹连接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5.压力试验及冲洗设计要求:液压试验、水冲洗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6.刷漆：刷防锈漆两遍</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8.7</w:t>
            </w:r>
            <w:r/>
          </w:p>
        </w:tc>
      </w:tr>
      <w:tr>
        <w:trPr>
          <w:trHeight w:val="15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消火栓</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1.名称:加压排水管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2.材质:镀锌钢管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3.规格:DN65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4.连接形式:螺纹连接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5.压力试验及冲洗设计要求:液压试验、水冲洗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6.刷漆：刷防锈漆两遍</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r>
      <w:tr>
        <w:trPr>
          <w:trHeight w:val="11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消火栓管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1.名称:消火栓主管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2.材质:钢丝网骨架塑料复合管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3.规格:DN150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4.压力试验及冲洗设计要求:管道消毒、水冲洗、压力试验</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w:t>
            </w:r>
            <w:r/>
          </w:p>
        </w:tc>
      </w:tr>
      <w:tr>
        <w:trPr>
          <w:trHeight w:val="12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消火栓管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1.名称:消火栓支管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2.材质:钢丝网骨架塑料复合管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3.规格:DN100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4.压力试验及冲洗设计要求:管道消毒、水冲洗、压力试验</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86</w:t>
            </w:r>
            <w:r/>
          </w:p>
        </w:tc>
      </w:tr>
      <w:tr>
        <w:trPr>
          <w:trHeight w:val="7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87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室外</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消防箱</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1.名称：室外消防箱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2.内容：内配25米消防水带1条 、消防水枪1个、接扣1个。</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88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室外</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消火栓</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1.名称:室外地上式消火栓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2.规格:SS100/65-1.6</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89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1.名称:闸阀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90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焊接法兰阀门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1.名称:水泵接合器闸阀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2.规格:DN100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1.名称:水泵接合器止回阀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2.规格:DN100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1.名称:水泵接合器安全阀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2.规格:DN100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消防水泵接合器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1.名称：消防水泵接合器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2.规格型号：DN100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4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砖检查井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1.名称：水泵接合器井</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15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阀门井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1.名称:阀门井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2.井内径:1.2m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3.垫层材料种类、厚度:100厚C15预拌混凝土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4.底板厚度:150厚</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5.混凝土强度等级:C25预拌混凝土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6.井盖安装:铸铁井盖</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96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灭火器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1.名称:手提式干粉灭火器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2.规格:MF/ABC5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具</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97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灭火器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1.名称：灭火器箱</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具</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98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推车式干粉灭火器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1.名称:推车式干粉灭火器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2.规格:MFT/ABC20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具</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99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手抬机动消防泵</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1.</w:t>
            </w:r>
            <w:r>
              <w:rPr>
                <w:rFonts w:hint="eastAsia" w:ascii="仿宋" w:hAnsi="仿宋" w:eastAsia="仿宋" w:cs="仿宋"/>
                <w:i w:val="0"/>
                <w:iCs w:val="0"/>
                <w:color w:val="auto"/>
                <w:sz w:val="24"/>
                <w:szCs w:val="24"/>
                <w:u w:val="none"/>
                <w:lang w:val="en-US" w:eastAsia="zh-CN" w:bidi="ar"/>
              </w:rPr>
              <w:t xml:space="preserve">名称：手抬机动消防泵</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.引水方式 旋片真空泵；</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3.</w:t>
            </w:r>
            <w:r>
              <w:rPr>
                <w:rFonts w:hint="eastAsia" w:ascii="仿宋" w:hAnsi="仿宋" w:eastAsia="仿宋" w:cs="仿宋"/>
                <w:i w:val="0"/>
                <w:iCs w:val="0"/>
                <w:color w:val="auto"/>
                <w:sz w:val="24"/>
                <w:szCs w:val="24"/>
                <w:u w:val="none"/>
                <w:lang w:val="en-US" w:eastAsia="zh-CN" w:bidi="ar"/>
              </w:rPr>
              <w:t xml:space="preserve">最大流量720L /Mi；</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4.</w:t>
            </w:r>
            <w:r>
              <w:rPr>
                <w:rFonts w:hint="eastAsia" w:ascii="仿宋" w:hAnsi="仿宋" w:eastAsia="仿宋" w:cs="仿宋"/>
                <w:i w:val="0"/>
                <w:iCs w:val="0"/>
                <w:color w:val="auto"/>
                <w:sz w:val="24"/>
                <w:szCs w:val="24"/>
                <w:u w:val="none"/>
                <w:lang w:val="en-US" w:eastAsia="zh-CN" w:bidi="ar"/>
              </w:rPr>
              <w:t xml:space="preserve">标定扬程70M；进/出水口口径 65 MM；引水时间小于10秒；</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5.</w:t>
            </w:r>
            <w:r>
              <w:rPr>
                <w:rFonts w:hint="eastAsia" w:ascii="仿宋" w:hAnsi="仿宋" w:eastAsia="仿宋" w:cs="仿宋"/>
                <w:i w:val="0"/>
                <w:iCs w:val="0"/>
                <w:color w:val="auto"/>
                <w:sz w:val="24"/>
                <w:szCs w:val="24"/>
                <w:u w:val="none"/>
                <w:lang w:val="en-US" w:eastAsia="zh-CN" w:bidi="ar"/>
              </w:rPr>
              <w:t xml:space="preserve">最大吸程深度9米；整机重量；63kg</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22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移动式高压细水雾灭火装置</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1.</w:t>
            </w:r>
            <w:r>
              <w:rPr>
                <w:rFonts w:hint="eastAsia" w:ascii="仿宋" w:hAnsi="仿宋" w:eastAsia="仿宋" w:cs="仿宋"/>
                <w:i w:val="0"/>
                <w:iCs w:val="0"/>
                <w:color w:val="auto"/>
                <w:sz w:val="24"/>
                <w:szCs w:val="24"/>
                <w:u w:val="none"/>
                <w:lang w:val="en-US" w:eastAsia="zh-CN" w:bidi="ar"/>
              </w:rPr>
              <w:t xml:space="preserve">名称：移动式高压细水雾灭火装置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2.储液容器容积(L)≥128L。</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3.细水雾射程(m)≥5m，水雾射程(m)≥10m。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4.灭火性能：A类火≥4A ， B 类火≥144B(可添加水系或泡沫灭火剂)。</w:t>
            </w:r>
            <w:r/>
          </w:p>
          <w:p>
            <w:pPr>
              <w:numPr>
                <w:ilvl w:val="0"/>
                <w:numId w:val="0"/>
              </w:numPr>
              <w:jc w:val="left"/>
              <w:keepLines w:val="0"/>
              <w:keepNext w:val="0"/>
              <w:widowControl/>
              <w:rPr>
                <w:rFonts w:hint="eastAsia" w:ascii="仿宋" w:hAnsi="仿宋" w:eastAsia="仿宋" w:cs="仿宋"/>
                <w:i w:val="0"/>
                <w:iCs w:val="0"/>
                <w:color w:val="auto"/>
                <w:sz w:val="24"/>
                <w:szCs w:val="24"/>
                <w:highlight w:val="yellow"/>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5.储液容器耐腐蚀性能：所有装载灭火剂的容器应采用耐腐蚀材料制造或其材料经防腐蚀处理，经耐腐蚀性能试验后，应无明显的腐蚀现象。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w:t>
            </w:r>
            <w:r>
              <w:rPr>
                <w:rFonts w:hint="eastAsia" w:ascii="仿宋" w:hAnsi="仿宋" w:eastAsia="仿宋" w:cs="仿宋"/>
                <w:i w:val="0"/>
                <w:iCs w:val="0"/>
                <w:color w:val="auto"/>
                <w:sz w:val="24"/>
                <w:szCs w:val="24"/>
                <w:highlight w:val="none"/>
                <w:u w:val="none"/>
                <w:lang w:val="en-US" w:eastAsia="zh-CN" w:bidi="ar"/>
              </w:rPr>
              <w:t xml:space="preserve">.▲超压保护：具有超压保护装置，泄气量保证罐内气压超过规定压力时迅速排气，安装位置宜在容罐的底部，泵组式供液装置应配溢流阀，当泵组出口压力超过额定工作压力的 1.1倍时，溢流阀应能启动。</w:t>
            </w:r>
            <w:r/>
          </w:p>
          <w:p>
            <w:pPr>
              <w:numPr>
                <w:ilvl w:val="0"/>
                <w:numId w:val="0"/>
              </w:num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b/>
                <w:bCs/>
                <w:i w:val="0"/>
                <w:iCs w:val="0"/>
                <w:color w:val="ff0000"/>
                <w:sz w:val="24"/>
                <w:szCs w:val="24"/>
                <w:highlight w:val="none"/>
                <w:u w:val="none"/>
                <w:lang w:val="en-US" w:eastAsia="zh-CN" w:bidi="ar"/>
              </w:rPr>
              <w:t xml:space="preserve">投标时需提供CMA出具有效的检测报告原件扫描件，检测报告需体现上述标▲参数内容。未按要求提供或未提供检测报告的视为负偏离。</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13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微型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消防站</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1.微型消防站配置:100米水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带，移动式水带卷盘、多功能水枪、灭火器各4套。手持移动式对讲机、呼吸器、消防服、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头盔、面罩各4套。消防斧、消防锹、消防钩、消防桶、消防绳、强光手电各4套。不锈钢定</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8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离心式泵</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1.名称:室外消火栓泵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2.型号:XBD4/15G-G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3.规格：Q=15L/S H=40m N=15kW</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9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潜水泵</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1.名称：潜水排污泵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2.型号：65WQ37-13-3</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3.规格：Q=37m³/h, H=13m ,N=3kW</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8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离心式泵</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1.名称：稳压泵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2.型号：XBD4.4/1.11-25VMP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3.规格：Q=1.11L/S H=44m N=2.2kW</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气压罐</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1.名称:稳压罐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2.规格:SQL800*0.6稳压罐储水容积900L</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低压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碳钢管件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1.名称:偏心异径管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2.规格:DN40*150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低压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碳钢管件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1.名称:偏心异径管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2.规格:DN100*200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低压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碳钢管件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1.名称:异径管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2.规格:DN100*150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1.名称:Y型过滤器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1.名称:柔性防水套管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2.规格:DN200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1.名称:柔性防水套管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1.名称:柔性防水套管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2.规格:DN100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1.名称:柔性防水套管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2.规格:DN65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1.名称:柔性防水套管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1.名称:柔性防水套管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2.规格:DN40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管道支架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rPr>
                <w:rStyle w:val="711"/>
                <w:rFonts w:hint="eastAsia" w:ascii="仿宋" w:hAnsi="仿宋" w:eastAsia="仿宋" w:cs="仿宋"/>
                <w:color w:val="auto"/>
                <w:sz w:val="24"/>
                <w:szCs w:val="24"/>
                <w:lang w:val="en-US" w:eastAsia="zh-CN" w:bidi="ar"/>
              </w:rPr>
              <w:t xml:space="preserve">碳钢</w:t>
            </w:r>
            <w:r>
              <w:rPr>
                <w:rStyle w:val="704"/>
                <w:rFonts w:hint="eastAsia" w:ascii="仿宋" w:hAnsi="仿宋" w:eastAsia="仿宋" w:cs="仿宋"/>
                <w:color w:val="auto"/>
                <w:sz w:val="24"/>
                <w:szCs w:val="24"/>
                <w:lang w:val="en-US" w:eastAsia="zh-CN" w:bidi="ar"/>
              </w:rPr>
              <w:t xml:space="preserve">Q235B</w:t>
            </w:r>
            <w:r>
              <w:rPr>
                <w:rStyle w:val="704"/>
                <w:rFonts w:hint="eastAsia" w:ascii="仿宋" w:hAnsi="仿宋" w:eastAsia="仿宋" w:cs="仿宋"/>
                <w:color w:val="auto"/>
                <w:sz w:val="24"/>
                <w:szCs w:val="24"/>
                <w:lang w:val="en-US" w:eastAsia="zh-CN" w:bidi="ar"/>
              </w:rPr>
              <w:br/>
            </w:r>
            <w:r>
              <w:rPr>
                <w:rStyle w:val="704"/>
                <w:rFonts w:hint="eastAsia" w:ascii="仿宋" w:hAnsi="仿宋" w:eastAsia="仿宋" w:cs="仿宋"/>
                <w:color w:val="auto"/>
                <w:sz w:val="24"/>
                <w:szCs w:val="24"/>
                <w:lang w:val="en-US" w:eastAsia="zh-CN" w:bidi="ar"/>
              </w:rPr>
              <w:t xml:space="preserve">2.</w:t>
            </w:r>
            <w:r>
              <w:rPr>
                <w:rStyle w:val="711"/>
                <w:rFonts w:hint="eastAsia" w:ascii="仿宋" w:hAnsi="仿宋" w:eastAsia="仿宋" w:cs="仿宋"/>
                <w:color w:val="auto"/>
                <w:sz w:val="24"/>
                <w:szCs w:val="24"/>
                <w:lang w:val="en-US" w:eastAsia="zh-CN" w:bidi="ar"/>
              </w:rPr>
              <w:t xml:space="preserve">喷涂热镀锌</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kg</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209.26</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1.名称:截止阀2.规格:DN40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1.名称:截止阀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1.名称:蝶阀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1.名称:蝶阀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1.名称:止回阀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1.名称:止回阀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1.名称:闸阀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1.名称:安全泄压阀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法兰阀门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1.名称:闸阀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2.规格:DN65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903"/>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压力仪表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1.</w:t>
            </w:r>
            <w:r>
              <w:rPr>
                <w:rFonts w:hint="eastAsia" w:ascii="仿宋" w:hAnsi="仿宋" w:eastAsia="仿宋" w:cs="仿宋"/>
                <w:i w:val="0"/>
                <w:iCs w:val="0"/>
                <w:color w:val="auto"/>
                <w:sz w:val="24"/>
                <w:szCs w:val="24"/>
                <w:u w:val="none"/>
                <w:lang w:val="en-US" w:eastAsia="zh-CN" w:bidi="ar"/>
              </w:rPr>
              <w:t xml:space="preserve">名称:压力表</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测量范围：0~1.6MPa。</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3.</w:t>
            </w:r>
            <w:r>
              <w:rPr>
                <w:rFonts w:hint="eastAsia" w:ascii="仿宋" w:hAnsi="仿宋" w:eastAsia="仿宋" w:cs="仿宋"/>
                <w:i w:val="0"/>
                <w:iCs w:val="0"/>
                <w:color w:val="auto"/>
                <w:sz w:val="24"/>
                <w:szCs w:val="24"/>
                <w:u w:val="none"/>
                <w:lang w:val="en-US" w:eastAsia="zh-CN" w:bidi="ar"/>
              </w:rPr>
              <w:t xml:space="preserve">防护等级：IP65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压力仪表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1.</w:t>
            </w:r>
            <w:r>
              <w:rPr>
                <w:rFonts w:hint="eastAsia" w:ascii="仿宋" w:hAnsi="仿宋" w:eastAsia="仿宋" w:cs="仿宋"/>
                <w:i w:val="0"/>
                <w:iCs w:val="0"/>
                <w:color w:val="auto"/>
                <w:sz w:val="24"/>
                <w:szCs w:val="24"/>
                <w:u w:val="none"/>
                <w:lang w:val="en-US" w:eastAsia="zh-CN" w:bidi="ar"/>
              </w:rPr>
              <w:t xml:space="preserve">名称:电接点压力表</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测量范围：0~1.6MPa。</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3.防护等级：IP68</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流量仪表</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1.名称:流量计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2.规格:DN65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8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桥架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1.名称:电缆桥架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2.规格:150*100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3.部位:控制室静电地板下</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r>
      <w:tr>
        <w:trPr>
          <w:trHeight w:val="4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130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桥架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1.名称:电缆桥架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2.规格:200*100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3.部位:泵房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18.2</w:t>
            </w:r>
            <w:r/>
          </w:p>
        </w:tc>
      </w:tr>
      <w:tr>
        <w:trPr>
          <w:trHeight w:val="6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131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1.名称：泵房主电电源线、泵房备电电源线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2.规格：NH-YJV22-4*16+E10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90.72</w:t>
            </w:r>
            <w:r/>
          </w:p>
        </w:tc>
      </w:tr>
      <w:tr>
        <w:trPr>
          <w:trHeight w:val="8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132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1.名称：控制室主电电源线、控制室备电电源线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2.规格：NH-YJV-5*10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87.89</w:t>
            </w:r>
            <w:r/>
          </w:p>
        </w:tc>
      </w:tr>
      <w:tr>
        <w:trPr>
          <w:trHeight w:val="6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133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1.名称:电气火灾监控信号线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2.规格:WDZ(B)N-RVS-2x1.5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70.88</w:t>
            </w:r>
            <w:r/>
          </w:p>
        </w:tc>
      </w:tr>
      <w:tr>
        <w:trPr>
          <w:trHeight w:val="5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134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1.名称:多线制控制线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2.规格:NH-KVVP-8*1.5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68.04</w:t>
            </w:r>
            <w:r/>
          </w:p>
        </w:tc>
      </w:tr>
      <w:tr>
        <w:trPr>
          <w:trHeight w:val="7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135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1.名称:消防设备电源状态监控信号线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2.规格:WDZ(B)N-RVS-2x1.5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62.37</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136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1.名称:应急照明及疏散指示系统二总线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2.规格:WDZ(B)N-RVS-2x1.5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158.76</w:t>
            </w:r>
            <w:r/>
          </w:p>
        </w:tc>
      </w:tr>
      <w:tr>
        <w:trPr>
          <w:trHeight w:val="6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137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1.名称:消防电话线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2.规格:WDZ(B)N-RVVP-2x1.5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181.44</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138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1.名称:消防广播线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2.规格:WDZ(B)N-RVS-2x1.5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198.45</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139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1.名称:消防报警二总线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2.规格:WDZ(B)N-RVS-2x1.5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232.47</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1.名称:消防电源线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2.规格:NH-BV-2x1.5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179.55</w:t>
            </w:r>
            <w:r/>
          </w:p>
        </w:tc>
      </w:tr>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1.名称:图像型火灾报警探测器电源线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2.规格:NH-RVV-2x1.5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179.55</w:t>
            </w:r>
            <w:r/>
          </w:p>
        </w:tc>
      </w:tr>
      <w:tr>
        <w:trPr>
          <w:trHeight w:val="6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六类网线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1.名称:图像型火灾报警探测器监控线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2.规格：六类网线 UTP6</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232.47</w:t>
            </w:r>
            <w:r/>
          </w:p>
        </w:tc>
      </w:tr>
      <w:tr>
        <w:trPr>
          <w:trHeight w:val="8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1.名称:PE管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2.规格:φ110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3.敷设方式:室外埋地</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56.7</w:t>
            </w:r>
            <w:r/>
          </w:p>
        </w:tc>
      </w:tr>
      <w:tr>
        <w:trPr>
          <w:trHeight w:val="7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1.名称:镀锌钢管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2.材质:RC50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3.敷设方式:室外埋地</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87.89</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1.名称:镀锌钢管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2.材质:RC100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3.敷设方式:室外埋地</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90.72</w:t>
            </w:r>
            <w:r/>
          </w:p>
        </w:tc>
      </w:tr>
      <w:tr>
        <w:trPr>
          <w:trHeight w:val="5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1.名称:套接紧定式镀锌电线管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2.规格:JDG20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340.2</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1.名称:控制室配电箱电源线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2.规格:NH-BV-5*6</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47.25</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1.名称:电力电缆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2.规格:NH-RVV-3X6</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66.15</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1.名称:电力电缆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2.规格:NH-RVV-3X4</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66.15</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1.名称:控制室配电箱照明线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2.规格:NH-BV-3*2.5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47.25</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1.名称:套接紧定式镀锌电线管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2.规格:JDG25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3.敷设方式:室内明敷</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56.7</w:t>
            </w:r>
            <w:r/>
          </w:p>
        </w:tc>
      </w:tr>
      <w:tr>
        <w:trPr>
          <w:trHeight w:val="6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等电位</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端子箱、测试板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1.名称:等电位连接箱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2.安装部位:泵房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8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接地极</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1.名称:接地钢板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2.规格:150*60*6</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3.安装部位:泵房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8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1.名称:泵房照明配线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2.规格:NH-YJV-4*2.5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3.配线形式:室内穿管</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22.49</w:t>
            </w:r>
            <w:r/>
          </w:p>
        </w:tc>
      </w:tr>
      <w:tr>
        <w:trPr>
          <w:trHeight w:val="8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1.名称:稳压泵控制箱电源线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2.规格:NH-YJV-4*2.5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3.配线形式:室内穿管</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14.18</w:t>
            </w:r>
            <w:r/>
          </w:p>
        </w:tc>
      </w:tr>
      <w:tr>
        <w:trPr>
          <w:trHeight w:val="76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1.名称:潜水泵控制箱电源线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2.规格:YJV-4*2.5（采用防水型电缆）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3.配线形式:室内穿管</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14.18</w:t>
            </w:r>
            <w:r/>
          </w:p>
        </w:tc>
      </w:tr>
      <w:tr>
        <w:trPr>
          <w:trHeight w:val="3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管道刷油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1.名称：室外埋地管刷油</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67.71</w:t>
            </w:r>
            <w:r/>
          </w:p>
        </w:tc>
      </w:tr>
      <w:tr>
        <w:trPr>
          <w:trHeight w:val="6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管道刷油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1.名称：明敷管刷漆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2.油漆品种：与建筑物颜色相近防火涂料</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65.95</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管道脚手架搭拆</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1.脚手架搭拆</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4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160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低压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碳钢管件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1.名称:吸水喇叭口</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r>
      <w:tr>
        <w:trPr>
          <w:trHeight w:val="3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161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低压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碳钢管件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1.名称:溢流喇叭口</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4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162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防虫网罩</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1.名称:防虫网罩</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4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163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设备支架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1.名称:吸水喇叭口支架</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kg</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80</w:t>
            </w:r>
            <w:r/>
          </w:p>
        </w:tc>
      </w:tr>
      <w:tr>
        <w:trPr>
          <w:trHeight w:val="5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164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软接头(软管）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1.名称:橡胶软接头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165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软接头(软管）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1.名称:橡胶软接头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2.规格:DN100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166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软接头(软管）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1.名称:橡胶软接头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2.规格:DN50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167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软接头(软管）</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1.名称:橡胶软接头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2.规格:DN40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8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168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挖沟槽</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土方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1.土壤类别:三类土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2.挖土深度:＜1.5m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3.消防室外电缆管沟</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176.9</w:t>
            </w:r>
            <w:r/>
          </w:p>
        </w:tc>
      </w:tr>
      <w:tr>
        <w:trPr>
          <w:trHeight w:val="7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169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1.名称：原土回填</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2.消防电缆室外管沟回填</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176.9</w:t>
            </w:r>
            <w:r/>
          </w:p>
        </w:tc>
      </w:tr>
      <w:tr>
        <w:trPr>
          <w:trHeight w:val="42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人（手)孔井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1.名称：强电井</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人（手)孔井</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1.名称：弱电井</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拆除路面</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1.名称:方砖地面拆除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2.垫层:15cm灰土垫层</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221.13</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人行道</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块料铺设</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1.名称:方砖地面恢复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2.垫层:15cm灰土垫层</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221.13</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垫层</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1.名称:发电机垫层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2.混凝土种类:预拌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3.混凝土强度等级:C15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0.53</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设备基础</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1.名称:发电机基础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2.混凝土种类:预拌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3.混凝土强度等级:C30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1.11</w:t>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发电机</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围栏</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1.名称:发电机仿古围栏</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挖</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沟槽土方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1.土壤类别:三类土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2.挖土深度:＜1.5m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3.消防给排水管沟</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158.4</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1.名称:原土回填</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2.密实度要求:95%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39.6</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1.名称:原土回填</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2.密实度要求:87%</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39.6</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1.名称:原土回填</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2.密实度要求:90%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19.8</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1.名称:砂垫层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2.密实度要求:90%</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59.4</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余方弃置</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1.废弃料品种:三类土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2.运距:按人工倒运200m，机械运土10km考虑</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10.28</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拆除路面</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1.名称:方砖地面拆除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2.垫层:15cm灰土垫层</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198</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人行道</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块料铺设</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1.名称:方砖地面恢复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2.垫层:15cm灰土垫层</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198</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平整场地</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1.名称：平整场地、基底钎探</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63.34</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挖</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一般土方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1.土壤类别:三类土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2.挖土深度:5.35m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3.其他说明:(清单量同定额</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410.7</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1.密实度要求:夯填</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2.填方材料品种:原土回填</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103.26</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余方弃置</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1.名称:余土外运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2.运距:人工装车，人工运距200m，自卸汽车运距10km</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214.77</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喷射</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混凝土、水泥砂浆</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1.部位:水泵房基坑护坡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2.厚度:5cm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3.材料种类:混凝土C25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4.其他:人工修整边坡</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252.2</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190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垫层</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1.混凝土种类：预拌混凝土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2.混凝土强度等级：C15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5.97</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191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设备基础</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1.混凝土种类：预拌混凝土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2.混凝土强度等级：C30 3.部位:泵房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192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满堂基础</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1.混凝土种类：预拌混凝土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2.混凝土强度等级:C30，P6 3.部位:泵房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34.36</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193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直形墙</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1.混凝土种类：预拌混凝土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2.混凝土强度等级：C30，P6 3.部位:泵房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37.63</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194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有梁板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1.混凝土种类：预拌混凝土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2.混凝土强度等级：C30P6 3.部位:泵房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7.47</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195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现浇</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构件钢筋</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1.钢筋种类、规格：10mm以内</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t</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0.34</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196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现浇</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构件钢筋</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1.钢筋种类、规格：20mm以内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2.接头方式自行考虑</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t</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5.4</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197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屋面</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刚性层</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1.40厚c20细石混凝土，内配4双向间距150钢筋网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2.20厚1:3水泥砂浆保护层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3.40厚最薄处KX无机发泡混凝土找坡2%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4.水泥基渗透结晶防水涂料一</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41.28</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198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地下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底板防水</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1.50厚C20细石混凝土保护层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2.SBS卷材单层铺设厚度4mm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3.20厚1：2.5水泥砂浆找平层</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49.68</w:t>
            </w:r>
            <w:r/>
          </w:p>
        </w:tc>
      </w:tr>
      <w:tr>
        <w:trPr>
          <w:trHeight w:val="11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199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地下</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外墙防水</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1.20厚1：2.5水泥砂浆保护层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2.高聚物改性沥青防水卷材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3.刷基层处理剂一遍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4.20厚1:2.5水泥砂浆找平层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5.做法见12J2-C6-1</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132</w:t>
            </w:r>
            <w:r/>
          </w:p>
        </w:tc>
      </w:tr>
      <w:tr>
        <w:trPr>
          <w:trHeight w:val="136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地下室</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顶板防水</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1.70厚c20细石混凝土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2.干铺聚乙烯薄膜一层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3.高聚物改性沥青防水卷材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4.刷基层处理剂一遍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5.20厚1:2.5水泥砂浆找平层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6.做法见12J2-C5-1</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41.28</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201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水泥砂浆楼地面（地A）</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1.20厚1：2.5水泥砂浆抹面压光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2.素水泥浆结合层一遍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3.最低点80厚C20混凝土宜掺入水泥重量3%的硅质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密实剂</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33.6</w:t>
            </w:r>
            <w:r/>
          </w:p>
        </w:tc>
      </w:tr>
      <w:tr>
        <w:trPr>
          <w:trHeight w:val="11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202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水泥砂浆踢脚线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1.刷专用界面剂一遍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2.12厚1:3水泥砂浆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3.6厚1:2水泥砂浆抹面压光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4.做法见05J1-59-踢1B</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5.部位:泵房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3.66</w:t>
            </w:r>
            <w:r/>
          </w:p>
        </w:tc>
      </w:tr>
      <w:tr>
        <w:trPr>
          <w:trHeight w:val="11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203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墙面</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一般抹灰</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1.部位：混凝土墙</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2.刷专用界面剂一遍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3.9厚1:3水泥砂浆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4.6厚1:2水泥砂浆抹面压光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5.做法见12J1-77-内墙1B 6.部位:泵房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103.7</w:t>
            </w:r>
            <w:r/>
          </w:p>
        </w:tc>
      </w:tr>
      <w:tr>
        <w:trPr>
          <w:trHeight w:val="69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204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天棚抹灰</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1.5厚1:3水泥砂浆打底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2.3厚1:2水泥砂浆抹平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3.做法见12J1-92-顶6 4.部位:泵房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33.6</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205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铁爬梯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1.名称：上人孔处铁爬梯</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t</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0.26</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206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屋面</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变形缝</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1.名称：止水钢板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66.8</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207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盖板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1.名称:上人孔、检修口、集水坑盖板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208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盖板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1.名称:排水沟盖板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209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平整场地</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1.名称：平整场地</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81</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210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挖</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一般土方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1.土壤类别：三类土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2.挖土深度：5.28m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3.按实挖量</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858.32</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211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回填方</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1.名称：回填土、夯填</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408.21</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212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余方弃置</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1.名称:余方弃置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2.运距：10km</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450.1</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213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喷射</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混凝土、</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水泥砂浆</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1.部位:水池基坑护坡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2.厚度:5cm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3.材料种类:混凝土C25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4.其他:人工修整边坡</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302.14</w:t>
            </w:r>
            <w:r/>
          </w:p>
        </w:tc>
      </w:tr>
      <w:tr>
        <w:trPr>
          <w:trHeight w:val="69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214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种植土</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回填</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1.300厚屋面专用种植土2.300厚种植介质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3.土工布过滤层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4.20高塑料排水板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38.88</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215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屋面</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刚性层</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1.40厚c20细石混凝土，内配4双向间距150钢筋网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2.20厚1:3水泥砂浆保护层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3.40厚最薄处KX无机发泡混凝土找坡2%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4.水泥基渗透结晶防水涂料一</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68.89</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216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垫层</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1.混凝土种类：预拌混凝土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2.混凝土强度等级：C15</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13.14</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217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池底板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1.混凝土种类：预拌混凝土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2.混凝土强度等级：C30，P6</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31.5</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218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池壁</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1.混凝土种类：预拌混凝土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2.混凝土强度等级：C30，P6</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49.7</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219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池顶板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1.混凝土种类：预拌混凝土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2.混凝土强度等级：C30，P6</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22.95</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池内柱</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1.混凝土种类：预拌混凝土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2.混凝土强度等级：C30，P6</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3.33</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现浇</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构件钢筋</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1.钢筋种类、规格：12mm以内</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t</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9.67</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现浇</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构件钢筋</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1.钢筋种类、规格：φ16mm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2.接头方式自行考虑</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t</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0.5</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地下</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底板</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防水</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1.50厚C20细石混凝土保护层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2.SBS卷材单层铺设厚度4mm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3.20厚1：2.5水泥砂浆找平层</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82.69</w:t>
            </w:r>
            <w:r/>
          </w:p>
        </w:tc>
      </w:tr>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地下</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外墙</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防水</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1.20厚1：2.5水泥砂浆保护层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2.SBS卷材单层铺设厚度4mm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3.刷基层处理剂一遍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4.20厚1:2.5水泥砂浆找平层</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203.7</w:t>
            </w:r>
            <w:r/>
          </w:p>
        </w:tc>
      </w:tr>
      <w:tr>
        <w:trPr>
          <w:trHeight w:val="114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地下</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顶板</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防水</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1.70厚c20细石混凝土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2.干铺聚乙烯薄膜一层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3.SBS卷材单层铺设厚度4mm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4.刷基层处理剂一遍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5.20厚1:2.5水泥砂浆找平层</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82.69</w:t>
            </w:r>
            <w:r/>
          </w:p>
        </w:tc>
      </w:tr>
      <w:tr>
        <w:trPr>
          <w:trHeight w:val="6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方砖地面拆除</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1.名称:石材地面保护性拆除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2.基层:60mm混凝土</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137.6</w:t>
            </w:r>
            <w:r/>
          </w:p>
        </w:tc>
      </w:tr>
      <w:tr>
        <w:trPr>
          <w:trHeight w:val="88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尺四方砖铺设</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1.名称:石材地面恢复（原有材料利用率80%）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2.垫层:C15混凝土60厚</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137.6</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铁爬梯</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1.名称上人孔处U形爬梯</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t</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0.09</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泵房</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基础垫层</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1.名称:垫层模板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230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泵房</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满堂基础</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1.名称:满堂基础模板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10.2</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231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泵房</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设备基础</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1.名称:设备基础模板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232</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泵房</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直形墙</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1.名称:直行墙模板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222.72</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233</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泵房</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有梁板</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1.名称:顶板模板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33.6</w:t>
            </w:r>
            <w:r/>
          </w:p>
        </w:tc>
      </w:tr>
      <w:tr>
        <w:trPr>
          <w:trHeight w:val="465"/>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234</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泵房简易脚手架（墙面）</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1.名称:墙面抹灰脚手架</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222.7</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235</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泵房</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浇捣</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脚手架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1.名称:双排外脚手架</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37.4</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236</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水池</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基础垫层</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1.名称:垫层模板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4.84</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237</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池底板</w:t>
            </w:r>
            <w:r/>
          </w:p>
        </w:tc>
        <w:tc>
          <w:tcPr>
            <w:shd w:val="clear" w:color="auto" w:fill="auto"/>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1.名称:池底板模板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21.42</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238</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池壁</w:t>
            </w:r>
            <w:r/>
          </w:p>
        </w:tc>
        <w:tc>
          <w:tcPr>
            <w:shd w:val="clear" w:color="auto" w:fill="auto"/>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1.名称:池壁模板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345.41</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239</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池顶板</w:t>
            </w:r>
            <w:r/>
          </w:p>
        </w:tc>
        <w:tc>
          <w:tcPr>
            <w:shd w:val="clear" w:color="auto" w:fill="auto"/>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1.名称:池顶板模板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129.96</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240</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池内柱</w:t>
            </w:r>
            <w:r/>
          </w:p>
        </w:tc>
        <w:tc>
          <w:tcPr>
            <w:shd w:val="clear" w:color="auto" w:fill="auto"/>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1.名称:池内柱模板</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16.83</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241</w:t>
            </w:r>
            <w:r/>
          </w:p>
        </w:tc>
        <w:tc>
          <w:tcPr>
            <w:shd w:val="clear" w:color="auto" w:fill="auto"/>
            <w:tcBorders>
              <w:top w:val="single" w:color="000000" w:sz="8" w:space="0"/>
              <w:left w:val="single" w:color="000000" w:sz="8" w:space="0"/>
              <w:bottom w:val="single" w:color="000000" w:sz="8" w:space="0"/>
              <w:right w:val="single" w:color="000000" w:sz="8"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外</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脚手架</w:t>
            </w:r>
            <w:r/>
          </w:p>
        </w:tc>
        <w:tc>
          <w:tcPr>
            <w:shd w:val="clear" w:color="auto" w:fill="auto"/>
            <w:tcBorders>
              <w:top w:val="single" w:color="000000" w:sz="8" w:space="0"/>
              <w:left w:val="single" w:color="000000" w:sz="8" w:space="0"/>
              <w:bottom w:val="single" w:color="000000" w:sz="8" w:space="0"/>
              <w:right w:val="single" w:color="000000" w:sz="8"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1.名称:双排外脚手架</w:t>
            </w:r>
            <w:r/>
          </w:p>
        </w:tc>
        <w:tc>
          <w:tcPr>
            <w:shd w:val="clear" w:color="auto" w:fill="auto"/>
            <w:tcBorders>
              <w:top w:val="single" w:color="000000" w:sz="8" w:space="0"/>
              <w:left w:val="single" w:color="000000" w:sz="8" w:space="0"/>
              <w:bottom w:val="single" w:color="000000" w:sz="8" w:space="0"/>
              <w:right w:val="single" w:color="000000" w:sz="8" w:space="0"/>
            </w:tcBorders>
            <w:tcW w:w="5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203.7</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基坑</w:t>
            </w:r>
            <w:r/>
          </w:p>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降水</w:t>
            </w:r>
            <w:r/>
          </w:p>
        </w:tc>
        <w:tc>
          <w:tcPr>
            <w:shd w:val="clear" w:color="auto" w:fill="auto"/>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基坑降排水措施</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r>
        <w:trPr>
          <w:trHeight w:val="27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施工费</w:t>
            </w:r>
            <w:r/>
          </w:p>
        </w:tc>
        <w:tc>
          <w:tcPr>
            <w:shd w:val="clear" w:color="auto" w:fill="auto"/>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r>
    </w:tbl>
    <w:p>
      <w:pPr>
        <w:ind w:firstLine="562"/>
        <w:spacing w:line="360" w:lineRule="auto"/>
        <w:rPr>
          <w:rFonts w:hint="default" w:ascii="仿宋" w:hAnsi="仿宋" w:eastAsia="仿宋" w:cs="仿宋"/>
          <w:b/>
          <w:bCs/>
          <w:i w:val="0"/>
          <w:iCs w:val="0"/>
          <w:color w:val="ff0000"/>
          <w:sz w:val="28"/>
          <w:szCs w:val="28"/>
          <w:u w:val="single"/>
          <w:lang w:val="en-US" w:eastAsia="zh-CN"/>
        </w:rPr>
        <w:outlineLvl w:val="0"/>
      </w:pPr>
      <w:r>
        <w:rPr>
          <w:rFonts w:hint="eastAsia" w:ascii="仿宋" w:hAnsi="仿宋" w:eastAsia="仿宋" w:cs="仿宋"/>
          <w:b/>
          <w:bCs/>
          <w:i w:val="0"/>
          <w:iCs w:val="0"/>
          <w:color w:val="ff0000"/>
          <w:sz w:val="28"/>
          <w:szCs w:val="28"/>
          <w:u w:val="none"/>
          <w:lang w:val="en-US" w:eastAsia="zh-CN"/>
        </w:rPr>
        <w:t xml:space="preserve">本次采购核心产品为</w:t>
      </w:r>
      <w:r>
        <w:rPr>
          <w:rFonts w:hint="eastAsia" w:ascii="仿宋" w:hAnsi="仿宋" w:eastAsia="仿宋" w:cs="仿宋"/>
          <w:b/>
          <w:bCs/>
          <w:i w:val="0"/>
          <w:iCs w:val="0"/>
          <w:color w:val="ff0000"/>
          <w:sz w:val="28"/>
          <w:szCs w:val="28"/>
          <w:u w:val="single"/>
          <w:lang w:val="en-US" w:eastAsia="zh-CN"/>
        </w:rPr>
        <w:t xml:space="preserve">智慧消防管理平台。</w:t>
      </w:r>
      <w:r/>
    </w:p>
    <w:p>
      <w:pPr>
        <w:numPr>
          <w:numId w:val="0"/>
        </w:numPr>
        <w:ind w:firstLine="562"/>
        <w:spacing w:line="360" w:lineRule="auto"/>
        <w:rPr>
          <w:rFonts w:hint="eastAsia" w:ascii="仿宋" w:hAnsi="仿宋" w:eastAsia="仿宋" w:cs="仿宋"/>
          <w:b/>
          <w:bCs/>
          <w:i/>
          <w:iCs/>
          <w:color w:val="000000"/>
          <w:sz w:val="28"/>
          <w:szCs w:val="28"/>
          <w:u w:val="single"/>
          <w:lang w:val="en-US" w:eastAsia="zh-CN"/>
        </w:rPr>
        <w:outlineLvl w:val="0"/>
      </w:pPr>
      <w:r>
        <w:rPr>
          <w:rFonts w:hint="eastAsia" w:ascii="仿宋" w:hAnsi="仿宋" w:eastAsia="仿宋" w:cs="仿宋"/>
          <w:b/>
          <w:bCs/>
          <w:i/>
          <w:iCs/>
          <w:color w:val="000000"/>
          <w:sz w:val="28"/>
          <w:szCs w:val="28"/>
          <w:u w:val="single"/>
          <w:lang w:val="en-US" w:eastAsia="zh-CN"/>
        </w:rPr>
        <w:t xml:space="preserve">1.上述清单中的过程控制管理计算机、空调器、显示器、荧光灯在节能产品政府采购品目清单中属于政府强制采购产品，投标时需提供有效的产品认证证书原件扫描件。</w:t>
      </w:r>
      <w:r/>
    </w:p>
    <w:p>
      <w:pPr>
        <w:numPr>
          <w:numId w:val="0"/>
        </w:numPr>
        <w:ind w:firstLine="562"/>
        <w:spacing w:line="360" w:lineRule="auto"/>
        <w:rPr>
          <w:rFonts w:hint="default" w:ascii="仿宋" w:hAnsi="仿宋" w:eastAsia="仿宋" w:cs="仿宋"/>
          <w:i w:val="0"/>
          <w:iCs w:val="0"/>
          <w:color w:val="ff0000"/>
          <w:sz w:val="24"/>
          <w:szCs w:val="24"/>
          <w:u w:val="none"/>
          <w:lang w:val="en-US" w:eastAsia="zh-CN" w:bidi="ar"/>
        </w:rPr>
        <w:outlineLvl w:val="0"/>
      </w:pPr>
      <w:r>
        <w:rPr>
          <w:rFonts w:hint="eastAsia" w:ascii="仿宋" w:hAnsi="仿宋" w:eastAsia="仿宋" w:cs="仿宋"/>
          <w:b/>
          <w:bCs/>
          <w:i/>
          <w:iCs/>
          <w:color w:val="000000"/>
          <w:sz w:val="28"/>
          <w:szCs w:val="28"/>
          <w:u w:val="single"/>
          <w:lang w:val="en-US" w:eastAsia="zh-CN"/>
        </w:rPr>
        <w:t xml:space="preserve">2.上述清单中的设备、设施属于《强制性产品认证目录》范围的产品投标时需提供强制性产品认证证书原件扫描件或承诺函。（承诺函格式详见附件）。</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rPr>
        <w:t xml:space="preserve">停翅港新四军军部旧址消防工程</w:t>
      </w:r>
      <w:r>
        <w:rPr>
          <w:rFonts w:hint="eastAsia" w:ascii="仿宋" w:hAnsi="仿宋" w:eastAsia="仿宋" w:cs="仿宋"/>
          <w:color w:val="000000"/>
          <w:sz w:val="28"/>
          <w:szCs w:val="28"/>
          <w:lang w:val="en-US" w:eastAsia="zh-CN" w:bidi="ar-SA"/>
        </w:rPr>
        <w:t xml:space="preserve">项目。具体采购范围及所应达到的具体要求，以本采购文件中项目需求的相应规定为准。</w:t>
      </w:r>
      <w:r/>
    </w:p>
    <w:p>
      <w:pPr>
        <w:numPr>
          <w:ilvl w:val="0"/>
          <w:numId w:val="24"/>
        </w:num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供应商根据采购人提供的图纸进行现场探勘，全面深刻理解采购人对该项目整体规划及具体要求，以保障项目的顺利实施。承包人应对现场充分调查，在项目实施期内对采购人规定范围内的管道、光纤、电缆、排水等设施采取合理、有效的临时保护措施。供应商实施期间必须服从有关管理单位的协调和要求，做好与相关部门的协调工作。</w:t>
      </w:r>
      <w:r/>
    </w:p>
    <w:p>
      <w:pPr>
        <w:numPr>
          <w:ilvl w:val="0"/>
          <w:numId w:val="0"/>
        </w:num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2、供应商踏勘现场后，根据场地现状，现场取证、合理分析、草拟方案、对该项目重点、难点分析到位，制定具体实施方案。特别是关键工程、重点部位、关键工序的实施方案和工艺。</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3、供应商应根据项目特征，需制定详细的进度计划保证措施。</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4、供应商应根据项目特征，对拟投的项目组成员的管理、组织、总体协调保障工作拟定科学、详尽的方案，制定项目实施过程中保证质量的措施。充分考虑新技术、新产品、新工艺在该项目实施过程中的应用。</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5、项目实施期间供应商必须严格执行国家、地方政府有关安全管理方面的法律、法规及规章制度，同时严格执行采购人制订的本项目安全生产管理方面的规章制度、安全检查程序及施工安全管理要求。</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6、结合本项目的实际情况，供应商应考虑到实施过程中可能会发生的各种原因造成的地方矛盾和阻工问题，供应商自行负责解决，并支付所发生的一切费用。采购人协助做好协调工作。供应商的协调不免除采购人自行解决矛盾的任何责任。</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7、 在项目实施期间，供应商必须对已有工程设施无条件予以保护，不得因本项目的实施造成对路基、路面等工程的污染、破坏和损害，若发生污染、破坏和损害，一切责任（包括费用）均由供应商自行承担。</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8、本项目严格按照《中华人民共和国大气污染防治法》、《江苏省大气污染防治条例》、《江苏省工地、道路扬尘污染问题“清零”标准》、《盐城市扬尘污染防治条例》以及国家、省、市、地方及采购人有关规定，按照节能、环保、扬尘、泥浆管控等相关要求进行施工，并制定相应的保障措施。若因供应商原因导致项目扬尘污染防治不到位，造成采购人被相关部门处罚的，一切费用均由供应商承担。应大气污染主管部门要求，若因大气污染等情况导致停工，由此增加的费用由供应商承担。</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9、采购人应对工程质量、安全和环境保护、水土保持等建设全过程进行管理，对检查中发现的技术、质量和其他问题，应责令供应商返工或整改；对存在的隐患，有权责令供应商予以解决。</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10、在项目实施期间，根据项目需要，采购人可能在本项目工地进行有关试验，供应商应积极配合并承担相应的工作，但不得对因此可能发生的人工、机械闲置损失向采购人提出补偿要求。</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11、若供应商在项目实施过程中的质量或进度严重不符合采购人要求，并经两次书面警告无效后，则采购人有权无条件收回本项目全部或部分工程，另行委托实施，由此引起的一切费用均由供应商负责。</w:t>
      </w:r>
      <w:r/>
    </w:p>
    <w:p>
      <w:pPr>
        <w:ind w:firstLine="562"/>
        <w:spacing w:line="360" w:lineRule="auto"/>
        <w:rPr>
          <w:rFonts w:hint="eastAsia" w:ascii="仿宋" w:hAnsi="仿宋" w:eastAsia="仿宋" w:cs="仿宋"/>
          <w:b/>
          <w:bCs/>
          <w:color w:val="000000"/>
          <w:sz w:val="28"/>
          <w:szCs w:val="28"/>
          <w:lang w:val="en-US" w:eastAsia="zh-CN" w:bidi="ar-SA"/>
        </w:rPr>
        <w:outlineLvl w:val="0"/>
      </w:pPr>
      <w:r>
        <w:rPr>
          <w:rFonts w:hint="eastAsia" w:ascii="仿宋" w:hAnsi="仿宋" w:eastAsia="仿宋" w:cs="仿宋"/>
          <w:b/>
          <w:bCs/>
          <w:color w:val="000000"/>
          <w:sz w:val="28"/>
          <w:szCs w:val="28"/>
          <w:lang w:val="en-US" w:eastAsia="zh-CN" w:bidi="ar-SA"/>
        </w:rPr>
        <w:t xml:space="preserve">三、采购人职责（安全生产）：</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1、严格遵守国家有关安全生产的法律法规，认真执行本项目的有关安全要求。</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2、按照“安全第一、预防为主、综合治理”和坚持“管生产必须管安全”的原则进行安全生产管理，做到生产与安全工作同时计划、布置、检查、总结和评比。</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3、定期召开安全生产调度会，及时传达中央及地方有关安全生产的精神。</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4、组织对供应商现场安全生产检查，监督供应商及时处理发现的各种安全隐患。</w:t>
      </w:r>
      <w:r/>
    </w:p>
    <w:p>
      <w:pPr>
        <w:ind w:firstLine="562"/>
        <w:spacing w:line="360" w:lineRule="auto"/>
        <w:rPr>
          <w:rFonts w:hint="eastAsia" w:ascii="仿宋" w:hAnsi="仿宋" w:eastAsia="仿宋" w:cs="仿宋"/>
          <w:b/>
          <w:bCs/>
          <w:color w:val="000000"/>
          <w:sz w:val="28"/>
          <w:szCs w:val="28"/>
          <w:lang w:val="en-US" w:eastAsia="zh-CN" w:bidi="ar-SA"/>
        </w:rPr>
        <w:outlineLvl w:val="0"/>
      </w:pPr>
      <w:r>
        <w:rPr>
          <w:rFonts w:hint="eastAsia" w:ascii="仿宋" w:hAnsi="仿宋" w:eastAsia="仿宋" w:cs="仿宋"/>
          <w:b/>
          <w:bCs/>
          <w:color w:val="000000"/>
          <w:sz w:val="28"/>
          <w:szCs w:val="28"/>
          <w:lang w:val="en-US" w:eastAsia="zh-CN" w:bidi="ar-SA"/>
        </w:rPr>
        <w:t xml:space="preserve">四、供应商职责（安全生产）：</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1、严格遵守《中华人民共和国安全生产法》、《建设工程安全生产管理条例》等国家有关安全生产的法律法规等有关安全生产的规定。认真执行项目实施合同中的有关安全要求。</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 的各项规定，做到生产与安全工作同时计划、布置、检查、总结和评比。</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相关法律、法规规定的最低数量和资质条件配备专职安全生产管理人员，专职负责所有员工的安全和治安保卫工作及预防事故的发生。安全机构人员有权按有关规定发布指令，并采取保护性措施防止事故发生。</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4、供应商在任何时候都应采取各种合理的预防措施，防止其员工发生任何违法、违禁、暴力或妨碍治安的行为。</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5、供应商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6、对于易燃易爆的材料除应专门妥善保管之外，还应配备有足够的消防设施，所有施工人员都应熟悉消防设备的性能和使用方法；供应商不得将任何种类的爆炸物给予、易货或以其他方式转让给任何其他人，或允许、容忍上述同样行为。</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7、操作人员上岗，必须按规定穿戴防护用品。项目负责人和安全检查员应随时检查劳动防护用品的穿戴情况，不按规定穿戴防护用品的人员不得上岗。</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9、施工中采用新技术、新工艺、新设备、新材料时，必须制定相应的安全技术措施，施工现场必须具有相关的安全标志牌。</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11、供应商必须按照本项目特点，组织制定本项目实施中的生产安全事故应急救援预案；供应商是本项目安全生产的责任主体，如果发生安全事故，必须第一时间组织救援，依法依规妥善有序处理善后工作，并按照《国务院关于特大安全事故行政责任追究的规定》以及其他有关规定，及时上报有关部门，并坚持“四不放过”的原则，严肃处理相关责任人。</w:t>
      </w:r>
      <w:r/>
    </w:p>
    <w:p>
      <w:pPr>
        <w:pStyle w:val="693"/>
        <w:numPr>
          <w:ilvl w:val="0"/>
          <w:numId w:val="0"/>
        </w:numPr>
        <w:ind w:firstLine="562"/>
        <w:jc w:val="both"/>
        <w:spacing w:beforeAutospacing="0" w:afterAutospacing="0" w:line="360" w:lineRule="auto"/>
        <w:rPr>
          <w:rFonts w:hint="eastAsia" w:ascii="仿宋" w:hAnsi="仿宋" w:eastAsia="仿宋" w:cs="仿宋"/>
          <w:b w:val="0"/>
          <w:bCs w:val="0"/>
          <w:sz w:val="28"/>
          <w:szCs w:val="28"/>
          <w:lang w:val="en-US" w:eastAsia="zh-CN" w:bidi="ar-SA"/>
        </w:rPr>
      </w:pPr>
      <w:r>
        <w:rPr>
          <w:rFonts w:hint="eastAsia" w:ascii="仿宋" w:hAnsi="仿宋" w:eastAsia="仿宋" w:cs="仿宋"/>
          <w:b/>
          <w:bCs/>
          <w:sz w:val="28"/>
          <w:szCs w:val="28"/>
          <w:lang w:val="en-US" w:eastAsia="zh-CN"/>
        </w:rPr>
        <w:t xml:space="preserve">五、商务要求：</w:t>
      </w:r>
      <w:r/>
    </w:p>
    <w:p>
      <w:pPr>
        <w:pStyle w:val="693"/>
        <w:numPr>
          <w:ilvl w:val="0"/>
          <w:numId w:val="0"/>
        </w:numPr>
        <w:ind w:firstLine="560"/>
        <w:jc w:val="both"/>
        <w:spacing w:beforeAutospacing="0" w:afterAutospacing="0" w:line="360" w:lineRule="auto"/>
        <w:rPr>
          <w:rFonts w:hint="eastAsia" w:ascii="仿宋" w:hAnsi="仿宋" w:eastAsia="仿宋" w:cs="仿宋"/>
          <w:b w:val="0"/>
          <w:bCs w:val="0"/>
          <w:color w:val="ff0000"/>
          <w:sz w:val="28"/>
          <w:szCs w:val="28"/>
          <w:shd w:val="clear" w:color="auto" w:fill="ffffff"/>
          <w:lang w:val="en-US" w:eastAsia="zh-CN"/>
        </w:rPr>
      </w:pPr>
      <w:r>
        <w:rPr>
          <w:rFonts w:hint="eastAsia" w:ascii="仿宋" w:hAnsi="仿宋" w:eastAsia="仿宋" w:cs="仿宋"/>
          <w:b w:val="0"/>
          <w:bCs w:val="0"/>
          <w:color w:val="ff0000"/>
          <w:sz w:val="28"/>
          <w:szCs w:val="28"/>
          <w:lang w:val="en-US" w:eastAsia="zh-CN" w:bidi="ar-SA"/>
        </w:rPr>
        <w:t xml:space="preserve">1、</w:t>
      </w:r>
      <w:r>
        <w:rPr>
          <w:rFonts w:hint="eastAsia" w:ascii="仿宋" w:hAnsi="仿宋" w:eastAsia="仿宋" w:cs="仿宋"/>
          <w:b w:val="0"/>
          <w:bCs w:val="0"/>
          <w:color w:val="ff0000"/>
          <w:sz w:val="28"/>
          <w:szCs w:val="28"/>
          <w:shd w:val="clear" w:color="auto" w:fill="ffffff"/>
          <w:lang w:val="en-US" w:eastAsia="zh-CN"/>
        </w:rPr>
        <w:t xml:space="preserve">履约能力要求：</w:t>
      </w:r>
      <w:r/>
    </w:p>
    <w:p>
      <w:pPr>
        <w:pStyle w:val="693"/>
        <w:numPr>
          <w:ilvl w:val="0"/>
          <w:numId w:val="0"/>
        </w:numPr>
        <w:ind w:firstLine="560"/>
        <w:jc w:val="both"/>
        <w:spacing w:beforeAutospacing="0" w:afterAutospacing="0" w:line="360" w:lineRule="auto"/>
        <w:rPr>
          <w:rFonts w:hint="eastAsia" w:ascii="仿宋" w:hAnsi="仿宋" w:eastAsia="仿宋" w:cs="仿宋"/>
          <w:b w:val="0"/>
          <w:bCs w:val="0"/>
          <w:i w:val="0"/>
          <w:iCs w:val="0"/>
          <w:color w:val="ff0000"/>
          <w:sz w:val="28"/>
          <w:szCs w:val="28"/>
          <w:shd w:val="clear" w:color="auto" w:fill="ffffff"/>
          <w:lang w:val="en-US" w:eastAsia="zh-CN"/>
        </w:rPr>
      </w:pPr>
      <w:r>
        <w:rPr>
          <w:rFonts w:hint="eastAsia" w:ascii="仿宋" w:hAnsi="仿宋" w:eastAsia="仿宋" w:cs="仿宋"/>
          <w:b w:val="0"/>
          <w:bCs w:val="0"/>
          <w:i w:val="0"/>
          <w:iCs w:val="0"/>
          <w:color w:val="ff0000"/>
          <w:sz w:val="28"/>
          <w:szCs w:val="28"/>
          <w:shd w:val="clear" w:color="auto" w:fill="ffffff"/>
          <w:lang w:val="en-US" w:eastAsia="zh-CN"/>
        </w:rPr>
        <w:t xml:space="preserve">1.1、投标人提供2023年1月1日以来（以签订合同时间为准），承担过单项工程为文物保护单位或博物馆类消防工程项目业绩的；</w:t>
      </w:r>
      <w:r/>
    </w:p>
    <w:p>
      <w:pPr>
        <w:pStyle w:val="693"/>
        <w:numPr>
          <w:ilvl w:val="0"/>
          <w:numId w:val="0"/>
        </w:numPr>
        <w:ind w:firstLine="560"/>
        <w:jc w:val="both"/>
        <w:spacing w:beforeAutospacing="0" w:afterAutospacing="0" w:line="360" w:lineRule="auto"/>
        <w:rPr>
          <w:rFonts w:hint="eastAsia" w:ascii="仿宋" w:hAnsi="仿宋" w:eastAsia="仿宋" w:cs="仿宋"/>
          <w:b w:val="0"/>
          <w:bCs w:val="0"/>
          <w:i w:val="0"/>
          <w:iCs w:val="0"/>
          <w:color w:val="ff0000"/>
          <w:sz w:val="28"/>
          <w:szCs w:val="28"/>
          <w:shd w:val="clear" w:color="auto" w:fill="ffffff"/>
          <w:lang w:val="en-US" w:eastAsia="zh-CN"/>
        </w:rPr>
      </w:pPr>
      <w:r>
        <w:rPr>
          <w:rFonts w:hint="eastAsia" w:ascii="仿宋" w:hAnsi="仿宋" w:eastAsia="仿宋" w:cs="仿宋"/>
          <w:b w:val="0"/>
          <w:bCs w:val="0"/>
          <w:i w:val="0"/>
          <w:iCs w:val="0"/>
          <w:color w:val="ff0000"/>
          <w:sz w:val="28"/>
          <w:szCs w:val="28"/>
          <w:shd w:val="clear" w:color="auto" w:fill="ffffff"/>
          <w:lang w:val="en-US" w:eastAsia="zh-CN"/>
        </w:rPr>
        <w:t xml:space="preserve">1.2、供应商需具有有效的质量管理体系证书；</w:t>
      </w:r>
      <w:r/>
    </w:p>
    <w:p>
      <w:pPr>
        <w:pStyle w:val="693"/>
        <w:numPr>
          <w:ilvl w:val="0"/>
          <w:numId w:val="0"/>
        </w:numPr>
        <w:ind w:firstLine="560"/>
        <w:jc w:val="both"/>
        <w:spacing w:beforeAutospacing="0" w:afterAutospacing="0" w:line="360" w:lineRule="auto"/>
        <w:rPr>
          <w:rFonts w:hint="eastAsia" w:ascii="仿宋" w:hAnsi="仿宋" w:eastAsia="仿宋" w:cs="仿宋"/>
          <w:b w:val="0"/>
          <w:bCs w:val="0"/>
          <w:i w:val="0"/>
          <w:iCs w:val="0"/>
          <w:color w:val="ff0000"/>
          <w:sz w:val="28"/>
          <w:szCs w:val="28"/>
          <w:shd w:val="clear" w:color="auto" w:fill="ffffff"/>
          <w:lang w:val="en-US" w:eastAsia="zh-CN"/>
        </w:rPr>
      </w:pPr>
      <w:r>
        <w:rPr>
          <w:rFonts w:hint="eastAsia" w:ascii="仿宋" w:hAnsi="仿宋" w:eastAsia="仿宋" w:cs="仿宋"/>
          <w:b w:val="0"/>
          <w:bCs w:val="0"/>
          <w:i w:val="0"/>
          <w:iCs w:val="0"/>
          <w:color w:val="ff0000"/>
          <w:sz w:val="28"/>
          <w:szCs w:val="28"/>
          <w:shd w:val="clear" w:color="auto" w:fill="ffffff"/>
          <w:lang w:val="en-US" w:eastAsia="zh-CN"/>
        </w:rPr>
        <w:t xml:space="preserve">1.3、 供应商需具有有效的环境管理体系证书；</w:t>
      </w:r>
      <w:r/>
    </w:p>
    <w:p>
      <w:pPr>
        <w:pStyle w:val="693"/>
        <w:numPr>
          <w:ilvl w:val="0"/>
          <w:numId w:val="0"/>
        </w:numPr>
        <w:ind w:firstLine="560"/>
        <w:jc w:val="both"/>
        <w:spacing w:beforeAutospacing="0" w:afterAutospacing="0" w:line="360" w:lineRule="auto"/>
        <w:rPr>
          <w:rFonts w:hint="eastAsia" w:ascii="仿宋" w:hAnsi="仿宋" w:eastAsia="仿宋" w:cs="仿宋"/>
          <w:b w:val="0"/>
          <w:bCs w:val="0"/>
          <w:i w:val="0"/>
          <w:iCs w:val="0"/>
          <w:color w:val="ff0000"/>
          <w:sz w:val="28"/>
          <w:szCs w:val="28"/>
          <w:shd w:val="clear" w:color="auto" w:fill="ffffff"/>
          <w:lang w:val="en-US" w:eastAsia="zh-CN"/>
        </w:rPr>
      </w:pPr>
      <w:r>
        <w:rPr>
          <w:rFonts w:hint="eastAsia" w:ascii="仿宋" w:hAnsi="仿宋" w:eastAsia="仿宋" w:cs="仿宋"/>
          <w:b w:val="0"/>
          <w:bCs w:val="0"/>
          <w:i w:val="0"/>
          <w:iCs w:val="0"/>
          <w:color w:val="ff0000"/>
          <w:sz w:val="28"/>
          <w:szCs w:val="28"/>
          <w:shd w:val="clear" w:color="auto" w:fill="ffffff"/>
          <w:lang w:val="en-US" w:eastAsia="zh-CN"/>
        </w:rPr>
        <w:t xml:space="preserve">1.4、 供应商需具有有效的职业健康安全管理体系证书；</w:t>
      </w:r>
      <w:r/>
    </w:p>
    <w:p>
      <w:pPr>
        <w:numPr>
          <w:ilvl w:val="0"/>
          <w:numId w:val="0"/>
        </w:numPr>
        <w:ind w:firstLine="560"/>
        <w:spacing w:line="360" w:lineRule="auto"/>
        <w:rPr>
          <w:rFonts w:hint="eastAsia" w:ascii="仿宋" w:hAnsi="仿宋" w:eastAsia="仿宋" w:cs="仿宋"/>
          <w:b w:val="0"/>
          <w:bCs w:val="0"/>
          <w:color w:val="ff0000"/>
          <w:sz w:val="28"/>
          <w:szCs w:val="28"/>
          <w:lang w:val="en-US" w:eastAsia="zh-CN" w:bidi="ar-SA"/>
        </w:rPr>
      </w:pPr>
      <w:r>
        <w:rPr>
          <w:rFonts w:hint="eastAsia" w:ascii="仿宋" w:hAnsi="仿宋" w:eastAsia="仿宋" w:cs="仿宋"/>
          <w:b w:val="0"/>
          <w:bCs w:val="0"/>
          <w:color w:val="ff0000"/>
          <w:sz w:val="28"/>
          <w:szCs w:val="28"/>
          <w:lang w:val="en-US" w:eastAsia="zh-CN" w:bidi="ar-SA"/>
        </w:rPr>
        <w:t xml:space="preserve">2、项目组人员要求：</w:t>
      </w:r>
      <w:r/>
    </w:p>
    <w:p>
      <w:pPr>
        <w:numPr>
          <w:ilvl w:val="0"/>
          <w:numId w:val="0"/>
        </w:numPr>
        <w:ind w:firstLine="560"/>
        <w:spacing w:line="360" w:lineRule="auto"/>
        <w:rPr>
          <w:rFonts w:hint="eastAsia" w:ascii="仿宋" w:hAnsi="仿宋" w:eastAsia="仿宋" w:cs="仿宋"/>
          <w:b w:val="0"/>
          <w:bCs w:val="0"/>
          <w:color w:val="ff0000"/>
          <w:sz w:val="28"/>
          <w:szCs w:val="28"/>
          <w:lang w:val="en-US" w:eastAsia="zh-CN" w:bidi="ar-SA"/>
        </w:rPr>
      </w:pPr>
      <w:r>
        <w:rPr>
          <w:rFonts w:hint="eastAsia" w:ascii="仿宋" w:hAnsi="仿宋" w:eastAsia="仿宋" w:cs="仿宋"/>
          <w:b w:val="0"/>
          <w:bCs w:val="0"/>
          <w:color w:val="ff0000"/>
          <w:sz w:val="28"/>
          <w:szCs w:val="28"/>
          <w:lang w:val="en-US" w:eastAsia="zh-CN" w:bidi="ar-SA"/>
        </w:rPr>
        <w:t xml:space="preserve">2.1、本项目拟派项目负责人具有有效的文物保护责任工程师证书；</w:t>
      </w:r>
      <w:r/>
    </w:p>
    <w:p>
      <w:pPr>
        <w:numPr>
          <w:ilvl w:val="0"/>
          <w:numId w:val="0"/>
        </w:numPr>
        <w:ind w:firstLine="560"/>
        <w:spacing w:line="360" w:lineRule="auto"/>
        <w:rPr>
          <w:rFonts w:hint="eastAsia" w:ascii="仿宋" w:hAnsi="仿宋" w:eastAsia="仿宋" w:cs="仿宋"/>
          <w:b w:val="0"/>
          <w:bCs w:val="0"/>
          <w:color w:val="ff0000"/>
          <w:sz w:val="28"/>
          <w:szCs w:val="28"/>
          <w:lang w:val="en-US" w:eastAsia="zh-CN" w:bidi="ar-SA"/>
        </w:rPr>
      </w:pPr>
      <w:r>
        <w:rPr>
          <w:rFonts w:hint="eastAsia" w:ascii="仿宋" w:hAnsi="仿宋" w:eastAsia="仿宋" w:cs="仿宋"/>
          <w:b w:val="0"/>
          <w:bCs w:val="0"/>
          <w:color w:val="ff0000"/>
          <w:sz w:val="28"/>
          <w:szCs w:val="28"/>
          <w:lang w:val="en-US" w:eastAsia="zh-CN" w:bidi="ar-SA"/>
        </w:rPr>
        <w:t xml:space="preserve">2.2、本项目拟派项目组成员需配备施工员、质量员、安全员、材料员、资料员相关人员；</w:t>
      </w:r>
      <w:r/>
    </w:p>
    <w:p>
      <w:pPr>
        <w:numPr>
          <w:ilvl w:val="0"/>
          <w:numId w:val="0"/>
        </w:numPr>
        <w:ind w:firstLine="560"/>
        <w:spacing w:line="360" w:lineRule="auto"/>
        <w:rPr>
          <w:rFonts w:hint="default" w:ascii="仿宋" w:hAnsi="仿宋" w:eastAsia="仿宋" w:cs="仿宋"/>
          <w:b w:val="0"/>
          <w:bCs w:val="0"/>
          <w:color w:val="ff0000"/>
          <w:sz w:val="28"/>
          <w:szCs w:val="28"/>
          <w:lang w:val="en-US" w:eastAsia="zh-CN" w:bidi="ar-SA"/>
        </w:rPr>
      </w:pPr>
      <w:r>
        <w:rPr>
          <w:rFonts w:hint="eastAsia" w:ascii="仿宋" w:hAnsi="仿宋" w:eastAsia="仿宋" w:cs="仿宋"/>
          <w:b w:val="0"/>
          <w:bCs w:val="0"/>
          <w:color w:val="ff0000"/>
          <w:sz w:val="28"/>
          <w:szCs w:val="28"/>
          <w:lang w:val="en-US" w:eastAsia="zh-CN" w:bidi="ar-SA"/>
        </w:rPr>
        <w:t xml:space="preserve">2.3、本项目拟派项目组成员需具备中级及以上职称证书（工程类）；</w:t>
      </w:r>
      <w:r/>
    </w:p>
    <w:p>
      <w:pPr>
        <w:numPr>
          <w:ilvl w:val="0"/>
          <w:numId w:val="0"/>
        </w:numPr>
        <w:ind w:firstLine="560"/>
        <w:spacing w:line="360" w:lineRule="auto"/>
        <w:rPr>
          <w:rFonts w:hint="eastAsia" w:ascii="仿宋" w:hAnsi="仿宋" w:eastAsia="仿宋" w:cs="仿宋"/>
          <w:b w:val="0"/>
          <w:bCs w:val="0"/>
          <w:color w:val="ff0000"/>
          <w:sz w:val="28"/>
          <w:szCs w:val="28"/>
          <w:lang w:val="en-US" w:eastAsia="zh-CN" w:bidi="ar-SA"/>
        </w:rPr>
      </w:pPr>
      <w:r>
        <w:rPr>
          <w:rFonts w:hint="eastAsia" w:ascii="仿宋" w:hAnsi="仿宋" w:eastAsia="仿宋" w:cs="仿宋"/>
          <w:b w:val="0"/>
          <w:bCs w:val="0"/>
          <w:color w:val="ff0000"/>
          <w:sz w:val="28"/>
          <w:szCs w:val="28"/>
          <w:lang w:val="en-US" w:eastAsia="zh-CN" w:bidi="ar-SA"/>
        </w:rPr>
        <w:t xml:space="preserve">3、供应商应拟定为保障项目顺利实施方案，方案具体要求包括但不限于以下内容：</w:t>
      </w:r>
      <w:r/>
    </w:p>
    <w:p>
      <w:pPr>
        <w:numPr>
          <w:ilvl w:val="0"/>
          <w:numId w:val="0"/>
        </w:numPr>
        <w:ind w:firstLine="560"/>
        <w:spacing w:line="360" w:lineRule="auto"/>
        <w:rPr>
          <w:rFonts w:hint="eastAsia" w:ascii="仿宋" w:hAnsi="仿宋" w:eastAsia="仿宋" w:cs="仿宋"/>
          <w:b w:val="0"/>
          <w:bCs w:val="0"/>
          <w:color w:val="ff0000"/>
          <w:sz w:val="28"/>
          <w:szCs w:val="28"/>
          <w:lang w:val="en-US" w:eastAsia="zh-CN" w:bidi="ar-SA"/>
        </w:rPr>
      </w:pPr>
      <w:r>
        <w:rPr>
          <w:rFonts w:hint="eastAsia" w:ascii="仿宋" w:hAnsi="仿宋" w:eastAsia="仿宋" w:cs="仿宋"/>
          <w:b w:val="0"/>
          <w:bCs w:val="0"/>
          <w:color w:val="ff0000"/>
          <w:sz w:val="28"/>
          <w:szCs w:val="28"/>
          <w:lang w:val="en-US" w:eastAsia="zh-CN" w:bidi="ar-SA"/>
        </w:rPr>
        <w:t xml:space="preserve">3.1、总体概述方案：具体方案内容要求包括常设组织机构；针对本项目现场的总体要求及安排；针对本项目周边环境、交通、水网等实际情况制定的实施方案；制定详细的项目管理及验收方案；</w:t>
      </w:r>
      <w:r/>
    </w:p>
    <w:p>
      <w:pPr>
        <w:numPr>
          <w:ilvl w:val="0"/>
          <w:numId w:val="0"/>
        </w:numPr>
        <w:ind w:firstLine="560"/>
        <w:spacing w:line="360" w:lineRule="auto"/>
        <w:rPr>
          <w:rFonts w:hint="eastAsia" w:ascii="仿宋" w:hAnsi="仿宋" w:eastAsia="仿宋" w:cs="仿宋"/>
          <w:b w:val="0"/>
          <w:bCs w:val="0"/>
          <w:color w:val="ff0000"/>
          <w:sz w:val="28"/>
          <w:szCs w:val="28"/>
          <w:lang w:val="en-US" w:eastAsia="zh-CN" w:bidi="ar-SA"/>
        </w:rPr>
      </w:pPr>
      <w:r>
        <w:rPr>
          <w:rFonts w:hint="eastAsia" w:ascii="仿宋" w:hAnsi="仿宋" w:eastAsia="仿宋" w:cs="仿宋"/>
          <w:b w:val="0"/>
          <w:bCs w:val="0"/>
          <w:color w:val="ff0000"/>
          <w:sz w:val="28"/>
          <w:szCs w:val="28"/>
          <w:lang w:val="en-US" w:eastAsia="zh-CN" w:bidi="ar-SA"/>
        </w:rPr>
        <w:t xml:space="preserve">3.2质量保障措施及技术支持方案：根据项目的采购需求，供应商提供的完整质量保障措施方案，包括但不限于包括详细的、完整的、可行的服务质量保障措施；根据项目的采购需求，供应商提供的技术支持方案：根据项目的采购需求，投标人提供的完整的技术支持方案，并具有有效的技术手段支持。</w:t>
      </w:r>
      <w:r/>
    </w:p>
    <w:p>
      <w:pPr>
        <w:numPr>
          <w:ilvl w:val="0"/>
          <w:numId w:val="0"/>
        </w:numPr>
        <w:ind w:firstLine="560"/>
        <w:spacing w:line="360" w:lineRule="auto"/>
        <w:rPr>
          <w:rFonts w:hint="eastAsia" w:ascii="仿宋" w:hAnsi="仿宋" w:eastAsia="仿宋" w:cs="仿宋"/>
          <w:b w:val="0"/>
          <w:bCs w:val="0"/>
          <w:color w:val="ff0000"/>
          <w:sz w:val="28"/>
          <w:szCs w:val="28"/>
          <w:lang w:val="en-US" w:eastAsia="zh-CN" w:bidi="ar-SA"/>
        </w:rPr>
      </w:pPr>
      <w:r>
        <w:rPr>
          <w:rFonts w:hint="eastAsia" w:ascii="仿宋" w:hAnsi="仿宋" w:eastAsia="仿宋" w:cs="仿宋"/>
          <w:b w:val="0"/>
          <w:bCs w:val="0"/>
          <w:color w:val="ff0000"/>
          <w:sz w:val="28"/>
          <w:szCs w:val="28"/>
          <w:lang w:val="en-US" w:eastAsia="zh-CN" w:bidi="ar-SA"/>
        </w:rPr>
        <w:t xml:space="preserve">3.3、劳动力、机械设备和材料投入方案：提供的劳动力；机械设备和材料投入计划；专业人员配备齐全；机械设备和材料投入计划满足进度计划要求；</w:t>
      </w:r>
      <w:r/>
    </w:p>
    <w:p>
      <w:pPr>
        <w:numPr>
          <w:ilvl w:val="0"/>
          <w:numId w:val="0"/>
        </w:numPr>
        <w:ind w:firstLine="560"/>
        <w:spacing w:line="360" w:lineRule="auto"/>
        <w:rPr>
          <w:rFonts w:hint="eastAsia" w:ascii="仿宋" w:hAnsi="仿宋" w:eastAsia="仿宋" w:cs="仿宋"/>
          <w:b w:val="0"/>
          <w:bCs w:val="0"/>
          <w:color w:val="ff0000"/>
          <w:sz w:val="28"/>
          <w:szCs w:val="28"/>
          <w:lang w:val="en-US" w:eastAsia="zh-CN" w:bidi="ar-SA"/>
        </w:rPr>
      </w:pPr>
      <w:r>
        <w:rPr>
          <w:rFonts w:hint="eastAsia" w:ascii="仿宋" w:hAnsi="仿宋" w:eastAsia="仿宋" w:cs="仿宋"/>
          <w:b w:val="0"/>
          <w:bCs w:val="0"/>
          <w:color w:val="ff0000"/>
          <w:sz w:val="28"/>
          <w:szCs w:val="28"/>
          <w:lang w:val="en-US" w:eastAsia="zh-CN" w:bidi="ar-SA"/>
        </w:rPr>
        <w:t xml:space="preserve">3.4、应急服务方案：各类故障修复期限；处置流程；响应时间；应急方案系统维护频率以及本地化服务的要求等方案进行完善，且表述具体方案措施。</w:t>
      </w:r>
      <w:r/>
    </w:p>
    <w:p>
      <w:pPr>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六</w:t>
      </w:r>
      <w:r>
        <w:rPr>
          <w:rFonts w:hint="eastAsia" w:ascii="仿宋" w:hAnsi="仿宋" w:eastAsia="仿宋" w:cs="仿宋"/>
          <w:b/>
          <w:bCs/>
          <w:sz w:val="28"/>
          <w:szCs w:val="28"/>
        </w:rPr>
        <w:t xml:space="preserve">、其他说明</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1、供应商必须对其材料的真实性负责，一旦发现造假行为，采购人将取消其磋商资格，已成交的将取消其成交资格。</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2、本次采购过程中采购人提供的全部文件资料以及经采购人同意的项目要求等有关文件材料，均为合同的组成部分。</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3、成交供应商在履行合同过程中，所发生的全部生产、生活费用均由成交供应商负责。</w:t>
      </w:r>
      <w:r/>
    </w:p>
    <w:p>
      <w:pPr>
        <w:ind w:firstLine="560"/>
        <w:spacing w:line="360" w:lineRule="auto"/>
        <w:rPr>
          <w:rFonts w:hint="eastAsia" w:ascii="仿宋" w:hAnsi="仿宋" w:eastAsia="仿宋" w:cs="仿宋"/>
          <w:b/>
          <w:bCs/>
          <w:sz w:val="28"/>
          <w:szCs w:val="28"/>
          <w:lang w:val="en-US" w:eastAsia="zh-CN"/>
        </w:rPr>
      </w:pPr>
      <w:r>
        <w:rPr>
          <w:rFonts w:hint="eastAsia" w:ascii="仿宋" w:hAnsi="仿宋" w:eastAsia="仿宋" w:cs="仿宋"/>
          <w:color w:val="000000"/>
          <w:sz w:val="28"/>
          <w:szCs w:val="28"/>
          <w:lang w:val="en-US" w:eastAsia="zh-CN" w:bidi="ar-SA"/>
        </w:rPr>
        <w:t xml:space="preserve">4、中国政府（江苏省）根据现行税务法和有关部门现行规定就本项目中向供应商征收的所有税务金及其他应交纳的所有费用均由供应商负责。</w:t>
      </w:r>
      <w:r/>
    </w:p>
    <w:p>
      <w:pPr>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rPr>
        <w:t xml:space="preserve">、报价要求</w:t>
      </w:r>
      <w:r/>
    </w:p>
    <w:p>
      <w:pPr>
        <w:ind w:firstLine="560"/>
        <w:spacing w:line="360" w:lineRule="auto"/>
        <w:rPr>
          <w:rFonts w:hint="eastAsia" w:ascii="仿宋" w:hAnsi="仿宋" w:eastAsia="仿宋" w:cs="仿宋"/>
          <w:color w:val="000000"/>
          <w:sz w:val="28"/>
          <w:szCs w:val="28"/>
          <w:lang w:val="en-US" w:eastAsia="zh-CN" w:bidi="ar-SA"/>
        </w:rPr>
        <w:outlineLvl w:val="0"/>
      </w:pPr>
      <w:r/>
      <w:bookmarkStart w:id="168" w:name="_Hlk73629112"/>
      <w:r>
        <w:rPr>
          <w:rFonts w:hint="eastAsia" w:ascii="仿宋" w:hAnsi="仿宋" w:eastAsia="仿宋" w:cs="仿宋"/>
          <w:color w:val="000000"/>
          <w:sz w:val="28"/>
          <w:szCs w:val="28"/>
          <w:lang w:val="en-US" w:eastAsia="zh-CN" w:bidi="ar-SA"/>
        </w:rPr>
        <w:t xml:space="preserve">1、本采购项目采用</w:t>
      </w:r>
      <w:r>
        <w:rPr>
          <w:rFonts w:hint="eastAsia" w:ascii="仿宋" w:hAnsi="仿宋" w:eastAsia="仿宋" w:cs="仿宋"/>
          <w:b/>
          <w:bCs/>
          <w:color w:val="ff0000"/>
          <w:sz w:val="28"/>
          <w:szCs w:val="28"/>
          <w:lang w:val="en-US" w:eastAsia="zh-CN" w:bidi="ar-SA"/>
        </w:rPr>
        <w:t xml:space="preserve">“固定单价”</w:t>
      </w:r>
      <w:r>
        <w:rPr>
          <w:rFonts w:hint="eastAsia" w:ascii="仿宋" w:hAnsi="仿宋" w:eastAsia="仿宋" w:cs="仿宋"/>
          <w:color w:val="000000"/>
          <w:sz w:val="28"/>
          <w:szCs w:val="28"/>
          <w:lang w:val="en-US" w:eastAsia="zh-CN" w:bidi="ar-SA"/>
        </w:rPr>
        <w:t xml:space="preserve">的报价方式。报价中要求包括本次</w:t>
      </w:r>
      <w:r>
        <w:rPr>
          <w:rFonts w:hint="eastAsia" w:ascii="仿宋" w:hAnsi="仿宋" w:eastAsia="仿宋" w:cs="仿宋"/>
          <w:color w:val="000000"/>
          <w:sz w:val="28"/>
          <w:szCs w:val="28"/>
        </w:rPr>
        <w:t xml:space="preserve">停翅港新四军军部旧址消防工程</w:t>
      </w:r>
      <w:r>
        <w:rPr>
          <w:rFonts w:hint="eastAsia" w:ascii="仿宋" w:hAnsi="仿宋" w:eastAsia="仿宋" w:cs="仿宋"/>
          <w:color w:val="000000"/>
          <w:sz w:val="28"/>
          <w:szCs w:val="28"/>
          <w:lang w:val="en-US" w:eastAsia="zh-CN" w:bidi="ar-SA"/>
        </w:rPr>
        <w:t xml:space="preserve">项目采购的所有费用。</w:t>
      </w:r>
      <w:r>
        <w:rPr>
          <w:rFonts w:hint="eastAsia" w:ascii="仿宋" w:hAnsi="仿宋" w:eastAsia="仿宋" w:cs="仿宋"/>
          <w:color w:val="000000"/>
          <w:sz w:val="28"/>
          <w:szCs w:val="28"/>
          <w:lang w:val="en-US" w:eastAsia="zh-CN" w:bidi="ar-SA"/>
        </w:rPr>
        <w:t xml:space="preserve">报价包括供应商为完成本次采购文件所确定的采购及服务范围内的全部内容，是供应商对本次采购提出的各项支付金额的总和，是供应商完成本项目所发生的所有含税费用、支付给员工的工资和国家强制缴纳的各种社会保障资金，以及供应商认为需要的其他费用等。供应商的报价还应包括所有人员工资、劳务支出、配套费用、保险、税费及服务相关等所发生的全部费用以及供应商企业利润、税金、招标代理服务费和政策性文件规定及合同包含的所有风险、责任等各项应有费用。同时，除非合同条款中另有规定，否则，供应商所报价格在合同实施期间不因市场变化因素而变动。</w:t>
      </w:r>
      <w:bookmarkEnd w:id="168"/>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2、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3、供应商在报价单中未填报综合单价、合价的清单项目，采购人视为已包括在清单计价的其他报价中，无论何种原因，结算时均不作调整。</w:t>
      </w:r>
      <w:r>
        <w:rPr>
          <w:rFonts w:hint="eastAsia" w:ascii="仿宋" w:hAnsi="仿宋" w:eastAsia="仿宋" w:cs="仿宋"/>
          <w:b/>
          <w:bCs/>
          <w:color w:val="ff0000"/>
          <w:sz w:val="28"/>
          <w:szCs w:val="28"/>
          <w:lang w:val="en-US" w:eastAsia="zh-CN" w:bidi="ar-SA"/>
        </w:rPr>
        <w:t xml:space="preserve">（为保证项目完成所需的任何辅材均包含在供应商的报价中）</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4、中标（成交）供应商在履行合同过程中，所发生的全部生产、生活费用均由中标（成交）供应商负责。</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5、供应商根据自己的经营状况和掌握的市场信息自主报价。决定供应商磋商报价文件的响应性只根据磋商文件本身的内容，而不寻求外部的证据。</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6、供应商应对采购文件中的条款做到正确理解，有疑义的条款应在采购答疑时提出，有疑义又没有在采购答疑时提出的，应按采购人的解释为准。</w:t>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t xml:space="preserve">7、要求报价单的每一页都必须盖供应商单位公章。</w:t>
      </w:r>
      <w:r/>
    </w:p>
    <w:p>
      <w:pPr>
        <w:ind w:firstLine="560"/>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r/>
    </w:p>
    <w:p>
      <w:pPr>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八</w:t>
      </w:r>
      <w:r>
        <w:rPr>
          <w:rFonts w:hint="eastAsia" w:ascii="仿宋" w:hAnsi="仿宋" w:eastAsia="仿宋" w:cs="仿宋"/>
          <w:b/>
          <w:bCs/>
          <w:sz w:val="28"/>
          <w:szCs w:val="28"/>
        </w:rPr>
        <w:t xml:space="preserve">、付款方式</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按本文件第三章合同条款中的相关条款执行。</w:t>
      </w:r>
      <w:r/>
    </w:p>
    <w:p>
      <w:pPr>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九</w:t>
      </w:r>
      <w:r>
        <w:rPr>
          <w:rFonts w:hint="eastAsia" w:ascii="仿宋" w:hAnsi="仿宋" w:eastAsia="仿宋" w:cs="仿宋"/>
          <w:b/>
          <w:bCs/>
          <w:sz w:val="28"/>
          <w:szCs w:val="28"/>
        </w:rPr>
        <w:t xml:space="preserve">、应充分响应的技术规范和商务条款</w:t>
      </w:r>
      <w:r/>
    </w:p>
    <w:p>
      <w:pPr>
        <w:pStyle w:val="707"/>
        <w:ind w:firstLine="482"/>
        <w:spacing w:line="360" w:lineRule="auto"/>
        <w:rPr>
          <w:rFonts w:hint="eastAsia" w:ascii="仿宋" w:hAnsi="仿宋" w:eastAsia="仿宋" w:cs="仿宋"/>
          <w:b/>
          <w:bCs/>
          <w:color w:val="000000"/>
          <w:sz w:val="28"/>
          <w:szCs w:val="28"/>
        </w:rPr>
      </w:pPr>
      <w:r>
        <w:rPr>
          <w:rFonts w:hint="eastAsia" w:ascii="仿宋" w:hAnsi="仿宋" w:eastAsia="仿宋" w:cs="仿宋"/>
          <w:sz w:val="28"/>
          <w:szCs w:val="28"/>
        </w:rPr>
        <w:t xml:space="preserve">本文件所提出的技术规范及要求、付款方式、合同履行地点、合同履行期限（服务期限）、服务内容等重要商务要求，供应商应充分响应，否则磋商小组有权酌情认定为实质性或重大负偏离。</w:t>
      </w:r>
      <w:r/>
    </w:p>
    <w:p>
      <w:pPr>
        <w:pStyle w:val="693"/>
        <w:jc w:val="both"/>
        <w:spacing w:beforeAutospacing="0" w:afterAutospacing="0" w:line="0" w:lineRule="atLeast"/>
      </w:pPr>
      <w:r/>
      <w:r/>
    </w:p>
    <w:p>
      <w:pPr>
        <w:pStyle w:val="693"/>
        <w:ind w:firstLine="562"/>
        <w:jc w:val="both"/>
        <w:spacing w:beforeAutospacing="0" w:afterAutospacing="0" w:line="0" w:lineRule="atLeast"/>
        <w:rPr>
          <w:rFonts w:hint="eastAsia" w:ascii="仿宋" w:hAnsi="仿宋" w:eastAsia="仿宋" w:cs="仿宋"/>
          <w:b/>
          <w:bCs/>
          <w:sz w:val="28"/>
          <w:szCs w:val="28"/>
        </w:rPr>
      </w:pPr>
      <w:r>
        <w:rPr>
          <w:rFonts w:hint="eastAsia" w:ascii="仿宋" w:hAnsi="仿宋" w:eastAsia="仿宋" w:cs="仿宋"/>
          <w:b/>
          <w:bCs/>
          <w:i/>
          <w:color w:val="000000"/>
          <w:sz w:val="28"/>
          <w:szCs w:val="28"/>
          <w:u w:val="single"/>
          <w:lang w:val="en-US" w:eastAsia="zh-CN"/>
        </w:rPr>
        <w:t xml:space="preserve">十</w:t>
      </w:r>
      <w:r>
        <w:rPr>
          <w:rFonts w:hint="eastAsia" w:ascii="仿宋" w:hAnsi="仿宋" w:eastAsia="仿宋" w:cs="仿宋"/>
          <w:b/>
          <w:bCs/>
          <w:i/>
          <w:color w:val="000000"/>
          <w:sz w:val="28"/>
          <w:szCs w:val="28"/>
          <w:u w:val="single"/>
        </w:rPr>
        <w:t xml:space="preserve">、本项目</w:t>
      </w:r>
      <w:r>
        <w:rPr>
          <w:rFonts w:hint="eastAsia" w:ascii="仿宋" w:hAnsi="仿宋" w:eastAsia="仿宋" w:cs="仿宋"/>
          <w:b/>
          <w:bCs/>
          <w:i/>
          <w:color w:val="000000"/>
          <w:sz w:val="28"/>
          <w:szCs w:val="28"/>
          <w:u w:val="single"/>
          <w:lang w:val="en-US" w:eastAsia="zh-CN"/>
        </w:rPr>
        <w:t xml:space="preserve">不接受</w:t>
      </w:r>
      <w:r>
        <w:rPr>
          <w:rFonts w:hint="eastAsia" w:ascii="仿宋" w:hAnsi="仿宋" w:eastAsia="仿宋" w:cs="仿宋"/>
          <w:b/>
          <w:bCs/>
          <w:i/>
          <w:color w:val="000000"/>
          <w:sz w:val="28"/>
          <w:szCs w:val="28"/>
          <w:u w:val="single"/>
        </w:rPr>
        <w:t xml:space="preserve">进口产品参加磋商（接受/不接受）</w:t>
      </w:r>
      <w:r/>
    </w:p>
    <w:p>
      <w:pPr>
        <w:pStyle w:val="693"/>
        <w:ind w:firstLine="480"/>
        <w:jc w:val="both"/>
        <w:spacing w:beforeAutospacing="0" w:afterAutospacing="0" w:line="0" w:lineRule="atLeast"/>
        <w:rPr>
          <w:rFonts w:ascii="宋体" w:hAnsi="宋体" w:eastAsia="宋体" w:cs="宋体"/>
          <w:color w:val="ff0000"/>
        </w:rPr>
      </w:pPr>
      <w:r>
        <w:rPr>
          <w:rFonts w:ascii="宋体" w:hAnsi="宋体" w:eastAsia="宋体" w:cs="宋体"/>
          <w:color w:val="ff0000"/>
        </w:rPr>
      </w:r>
      <w:r/>
    </w:p>
    <w:p>
      <w:pPr>
        <w:pStyle w:val="693"/>
        <w:ind w:firstLine="562"/>
        <w:jc w:val="both"/>
        <w:spacing w:beforeAutospacing="0" w:afterAutospacing="0" w:line="0" w:lineRule="atLeas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十一</w:t>
      </w:r>
      <w:r>
        <w:rPr>
          <w:rFonts w:hint="eastAsia" w:ascii="仿宋" w:hAnsi="仿宋" w:eastAsia="仿宋" w:cs="仿宋"/>
          <w:b/>
          <w:bCs/>
          <w:color w:val="auto"/>
          <w:sz w:val="28"/>
          <w:szCs w:val="28"/>
        </w:rPr>
        <w:t xml:space="preserve">、采购标的对应的中小企业划分标准所属行业一览表</w:t>
      </w:r>
      <w:r/>
    </w:p>
    <w:tbl>
      <w:tblPr>
        <w:tblStyle w:val="686"/>
        <w:tblpPr w:horzAnchor="page" w:tblpX="1931" w:vertAnchor="text" w:tblpY="141" w:leftFromText="180" w:topFromText="0" w:rightFromText="180" w:bottomFromText="0"/>
        <w:tblW w:w="826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29"/>
        <w:gridCol w:w="3636"/>
        <w:gridCol w:w="3701"/>
      </w:tblGrid>
      <w:tr>
        <w:trPr>
          <w:tblCellSpacing w:w="0" w:type="dxa"/>
          <w:trHeight w:val="624"/>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693"/>
              <w:jc w:val="center"/>
              <w:spacing w:beforeAutospacing="0" w:afterAutospacing="0"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93"/>
              <w:jc w:val="center"/>
              <w:spacing w:beforeAutospacing="0" w:afterAutospacing="0"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01" w:type="dxa"/>
            <w:vAlign w:val="center"/>
            <w:textDirection w:val="lrTb"/>
            <w:noWrap w:val="false"/>
          </w:tcPr>
          <w:p>
            <w:pPr>
              <w:pStyle w:val="693"/>
              <w:jc w:val="center"/>
              <w:spacing w:beforeAutospacing="0" w:afterAutospacing="0"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t xml:space="preserve">对应中小企业划分标准所属行业</w:t>
            </w:r>
            <w:r/>
          </w:p>
        </w:tc>
      </w:tr>
      <w:tr>
        <w:trPr>
          <w:tblCellSpacing w:w="0" w:type="dxa"/>
          <w:trHeight w:val="624"/>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智慧消防管理系统平台</w:t>
            </w:r>
            <w:r/>
          </w:p>
        </w:tc>
        <w:tc>
          <w:tcPr>
            <w:shd w:val="clear" w:color="auto" w:fill="auto"/>
            <w:tcBorders>
              <w:top w:val="single" w:color="000000" w:sz="4" w:space="0"/>
              <w:left w:val="single" w:color="000000" w:sz="4" w:space="0"/>
              <w:bottom w:val="single" w:color="000000" w:sz="4" w:space="0"/>
              <w:right w:val="single" w:color="000000" w:sz="4" w:space="0"/>
            </w:tcBorders>
            <w:tcW w:w="3701" w:type="dxa"/>
            <w:vAlign w:val="center"/>
            <w:textDirection w:val="lrTb"/>
            <w:noWrap w:val="false"/>
          </w:tcPr>
          <w:p>
            <w:pPr>
              <w:jc w:val="center"/>
              <w:spacing w:beforeAutospacing="0" w:afterAutospacing="0" w:line="0" w:lineRule="atLeast"/>
              <w:rPr>
                <w:rFonts w:hint="eastAsia" w:ascii="仿宋" w:hAnsi="仿宋" w:eastAsia="仿宋" w:cs="仿宋"/>
                <w:color w:val="auto"/>
                <w:sz w:val="28"/>
                <w:szCs w:val="28"/>
              </w:rPr>
            </w:pPr>
            <w:r>
              <w:rPr>
                <w:rFonts w:hint="eastAsia" w:ascii="仿宋" w:hAnsi="仿宋" w:eastAsia="仿宋" w:cs="仿宋"/>
                <w:sz w:val="28"/>
                <w:szCs w:val="28"/>
              </w:rPr>
              <w:t xml:space="preserve">工业</w:t>
            </w:r>
            <w:r/>
          </w:p>
        </w:tc>
      </w:tr>
      <w:tr>
        <w:trPr>
          <w:tblCellSpacing w:w="0" w:type="dxa"/>
          <w:trHeight w:val="624"/>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智慧消防数据服务器</w:t>
            </w:r>
            <w:r/>
          </w:p>
        </w:tc>
        <w:tc>
          <w:tcPr>
            <w:shd w:val="clear" w:color="auto" w:fill="auto"/>
            <w:tcBorders>
              <w:top w:val="single" w:color="000000" w:sz="4" w:space="0"/>
              <w:left w:val="single" w:color="000000" w:sz="4" w:space="0"/>
              <w:bottom w:val="single" w:color="000000" w:sz="4" w:space="0"/>
              <w:right w:val="single" w:color="000000" w:sz="4" w:space="0"/>
            </w:tcBorders>
            <w:tcW w:w="3701" w:type="dxa"/>
            <w:vAlign w:val="center"/>
            <w:textDirection w:val="lrTb"/>
            <w:noWrap w:val="false"/>
          </w:tcPr>
          <w:p>
            <w:pPr>
              <w:jc w:val="center"/>
              <w:spacing w:beforeAutospacing="0" w:afterAutospacing="0" w:line="0" w:lineRule="atLeast"/>
              <w:rPr>
                <w:rFonts w:hint="eastAsia" w:ascii="仿宋" w:hAnsi="仿宋" w:eastAsia="仿宋" w:cs="仿宋"/>
                <w:color w:val="auto"/>
                <w:sz w:val="28"/>
                <w:szCs w:val="28"/>
              </w:rPr>
            </w:pPr>
            <w:r>
              <w:rPr>
                <w:rFonts w:hint="eastAsia" w:ascii="仿宋" w:hAnsi="仿宋" w:eastAsia="仿宋" w:cs="仿宋"/>
                <w:sz w:val="28"/>
                <w:szCs w:val="28"/>
              </w:rPr>
              <w:t xml:space="preserve">工业</w:t>
            </w:r>
            <w:r/>
          </w:p>
        </w:tc>
      </w:tr>
      <w:tr>
        <w:trPr>
          <w:tblCellSpacing w:w="0" w:type="dxa"/>
          <w:trHeight w:val="624"/>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过程控制管理计算机</w:t>
            </w:r>
            <w:r/>
          </w:p>
        </w:tc>
        <w:tc>
          <w:tcPr>
            <w:shd w:val="clear" w:color="auto" w:fill="auto"/>
            <w:tcBorders>
              <w:top w:val="single" w:color="000000" w:sz="4" w:space="0"/>
              <w:left w:val="single" w:color="000000" w:sz="4" w:space="0"/>
              <w:bottom w:val="single" w:color="000000" w:sz="4" w:space="0"/>
              <w:right w:val="single" w:color="000000" w:sz="4" w:space="0"/>
            </w:tcBorders>
            <w:tcW w:w="3701" w:type="dxa"/>
            <w:vAlign w:val="center"/>
            <w:textDirection w:val="lrTb"/>
            <w:noWrap w:val="false"/>
          </w:tcPr>
          <w:p>
            <w:pPr>
              <w:jc w:val="center"/>
              <w:spacing w:beforeAutospacing="0" w:afterAutospacing="0" w:line="0" w:lineRule="atLeast"/>
              <w:rPr>
                <w:rFonts w:hint="eastAsia" w:ascii="仿宋" w:hAnsi="仿宋" w:eastAsia="仿宋" w:cs="仿宋"/>
                <w:color w:val="auto"/>
                <w:sz w:val="28"/>
                <w:szCs w:val="28"/>
              </w:rPr>
            </w:pPr>
            <w:r>
              <w:rPr>
                <w:rFonts w:hint="eastAsia" w:ascii="仿宋" w:hAnsi="仿宋" w:eastAsia="仿宋" w:cs="仿宋"/>
                <w:sz w:val="28"/>
                <w:szCs w:val="28"/>
              </w:rPr>
              <w:t xml:space="preserve">工业</w:t>
            </w:r>
            <w:r/>
          </w:p>
        </w:tc>
      </w:tr>
      <w:tr>
        <w:trPr>
          <w:tblCellSpacing w:w="0" w:type="dxa"/>
          <w:trHeight w:val="624"/>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beforeAutospacing="0" w:afterAutospacing="0" w:line="0" w:lineRule="atLeas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3701" w:type="dxa"/>
            <w:vAlign w:val="center"/>
            <w:textDirection w:val="lrTb"/>
            <w:noWrap w:val="false"/>
          </w:tcPr>
          <w:p>
            <w:pPr>
              <w:jc w:val="center"/>
              <w:spacing w:beforeAutospacing="0" w:afterAutospacing="0" w:line="0" w:lineRule="atLeast"/>
              <w:rPr>
                <w:rFonts w:hint="eastAsia" w:ascii="仿宋" w:hAnsi="仿宋" w:eastAsia="仿宋" w:cs="仿宋"/>
                <w:color w:val="auto"/>
                <w:sz w:val="28"/>
                <w:szCs w:val="28"/>
              </w:rPr>
            </w:pPr>
            <w:r>
              <w:rPr>
                <w:rFonts w:hint="eastAsia" w:ascii="仿宋" w:hAnsi="仿宋" w:eastAsia="仿宋" w:cs="仿宋"/>
                <w:sz w:val="28"/>
                <w:szCs w:val="28"/>
              </w:rPr>
              <w:t xml:space="preserve">工业</w:t>
            </w:r>
            <w:r/>
          </w:p>
        </w:tc>
      </w:tr>
    </w:tbl>
    <w:p>
      <w:pPr>
        <w:pStyle w:val="693"/>
        <w:jc w:val="both"/>
        <w:spacing w:beforeAutospacing="0" w:afterAutospacing="0" w:line="0" w:lineRule="atLeast"/>
      </w:pPr>
      <w:r>
        <w:rPr>
          <w:rFonts w:hint="eastAsia" w:ascii="仿宋" w:hAnsi="仿宋" w:eastAsia="仿宋" w:cs="仿宋"/>
          <w:b/>
          <w:bCs/>
          <w:color w:val="ff0000"/>
          <w:sz w:val="28"/>
          <w:szCs w:val="28"/>
          <w:shd w:val="clear" w:color="auto" w:fill="ffffff"/>
        </w:rPr>
        <w:t xml:space="preserve">注：本项目仅需填写上表中设备的中小企业声明函，其他采购设备无需填写。</w:t>
      </w:r>
      <w:r/>
    </w:p>
    <w:p>
      <w:pPr>
        <w:ind w:firstLine="420"/>
        <w:spacing w:line="360" w:lineRule="auto"/>
      </w:pPr>
      <w:r>
        <w:t xml:space="preserve"> </w:t>
      </w:r>
      <w:bookmarkStart w:id="169" w:name="_Toc120614281"/>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ind w:firstLine="560"/>
        <w:spacing w:line="360" w:lineRule="auto"/>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bidi="ar-SA"/>
        </w:rPr>
      </w:r>
      <w:r/>
    </w:p>
    <w:p>
      <w:pPr>
        <w:pStyle w:val="693"/>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评审方法与评审标准</w:t>
      </w:r>
      <w:bookmarkEnd w:id="169"/>
      <w:r/>
      <w:r/>
    </w:p>
    <w:p>
      <w:pPr>
        <w:pStyle w:val="693"/>
        <w:jc w:val="both"/>
        <w:spacing w:beforeAutospacing="0" w:afterAutospacing="0"/>
      </w:pPr>
      <w:r>
        <w:t xml:space="preserve"> </w:t>
      </w:r>
      <w:r/>
    </w:p>
    <w:p>
      <w:pPr>
        <w:ind w:left="0"/>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一、定标原则</w:t>
      </w:r>
      <w:r/>
    </w:p>
    <w:p>
      <w:pPr>
        <w:ind w:left="0"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本项目采用</w:t>
      </w:r>
      <w:r>
        <w:rPr>
          <w:rFonts w:hint="eastAsia" w:ascii="仿宋" w:hAnsi="仿宋" w:eastAsia="仿宋" w:cs="仿宋"/>
          <w:bCs/>
          <w:color w:val="000000"/>
          <w:sz w:val="28"/>
          <w:szCs w:val="28"/>
          <w:u w:val="single"/>
        </w:rPr>
        <w:t xml:space="preserve">综合评分</w:t>
      </w:r>
      <w:r>
        <w:rPr>
          <w:rFonts w:hint="eastAsia" w:ascii="仿宋" w:hAnsi="仿宋" w:eastAsia="仿宋" w:cs="仿宋"/>
          <w:bCs/>
          <w:color w:val="000000"/>
          <w:sz w:val="28"/>
          <w:szCs w:val="28"/>
        </w:rPr>
        <w:t xml:space="preserve">法。</w:t>
      </w:r>
      <w:r>
        <w:rPr>
          <w:rFonts w:hint="eastAsia" w:ascii="仿宋" w:hAnsi="仿宋" w:eastAsia="仿宋" w:cs="仿宋"/>
          <w:color w:val="000000"/>
          <w:sz w:val="28"/>
          <w:szCs w:val="28"/>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93"/>
        <w:ind w:left="0" w:firstLine="441"/>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b/>
          <w:color w:val="000000"/>
          <w:sz w:val="28"/>
          <w:szCs w:val="28"/>
        </w:rPr>
        <w:t xml:space="preserve">政府采购政策功能落实</w:t>
      </w:r>
      <w:r/>
    </w:p>
    <w:p>
      <w:pPr>
        <w:pStyle w:val="693"/>
        <w:ind w:left="0" w:firstLine="48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1、小微型企业价格扣除</w:t>
      </w:r>
      <w:r/>
    </w:p>
    <w:p>
      <w:pPr>
        <w:pStyle w:val="700"/>
        <w:ind w:left="0" w:firstLine="420"/>
        <w:keepLines w:val="0"/>
        <w:keepNext w:val="0"/>
        <w:pageBreakBefore w:val="0"/>
        <w:spacing w:before="0" w:after="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93"/>
        <w:ind w:left="0" w:firstLine="36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（2）供应商需按照采购文件的要求提供相应的《小微企业声明函》。</w:t>
      </w:r>
      <w:r/>
    </w:p>
    <w:p>
      <w:pPr>
        <w:pStyle w:val="693"/>
        <w:ind w:left="0" w:firstLine="36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（3）企业标准请参照《关于印发中小企业划型标准规定的通知》（工信部联企业[2011]300号）文件规定自行填写。</w:t>
      </w:r>
      <w:r/>
    </w:p>
    <w:p>
      <w:pPr>
        <w:pStyle w:val="693"/>
        <w:ind w:left="0" w:firstLine="48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2、残疾人福利单位价格扣除</w:t>
      </w:r>
      <w:r/>
    </w:p>
    <w:p>
      <w:pPr>
        <w:pStyle w:val="693"/>
        <w:ind w:left="0" w:firstLine="36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（1）本项目对残疾人福利性单位视同小型、微型企业，给予</w:t>
      </w:r>
      <w:r>
        <w:rPr>
          <w:rFonts w:hint="eastAsia" w:ascii="仿宋" w:hAnsi="仿宋" w:eastAsia="仿宋" w:cs="仿宋"/>
          <w:color w:val="000000"/>
          <w:sz w:val="28"/>
          <w:szCs w:val="28"/>
          <w:u w:val="single"/>
        </w:rPr>
        <w:t xml:space="preserve">20%</w:t>
      </w:r>
      <w:r>
        <w:rPr>
          <w:rFonts w:hint="eastAsia" w:ascii="仿宋" w:hAnsi="仿宋" w:eastAsia="仿宋" w:cs="仿宋"/>
          <w:color w:val="000000"/>
          <w:sz w:val="28"/>
          <w:szCs w:val="28"/>
        </w:rPr>
        <w:t xml:space="preserve">的价格扣除，用扣除后的价格参与评审。</w:t>
      </w:r>
      <w:r/>
    </w:p>
    <w:p>
      <w:pPr>
        <w:pStyle w:val="693"/>
        <w:ind w:left="0" w:firstLine="36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（2）残疾人福利单位需按照采购文件的要求提供《残疾人福利性单位声明函》。</w:t>
      </w:r>
      <w:r/>
    </w:p>
    <w:p>
      <w:pPr>
        <w:pStyle w:val="693"/>
        <w:ind w:left="0" w:firstLine="36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（3）残疾人福利单位标准请参照《关于促进残疾人就业政府采购政策的通知》（财库〔2017〕141号）。</w:t>
      </w:r>
      <w:r/>
    </w:p>
    <w:p>
      <w:pPr>
        <w:pStyle w:val="693"/>
        <w:ind w:left="0" w:firstLine="48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3、监狱和戒毒企业价格扣除</w:t>
      </w:r>
      <w:r/>
    </w:p>
    <w:p>
      <w:pPr>
        <w:pStyle w:val="693"/>
        <w:ind w:left="0" w:firstLine="48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（1）本项目对监狱和戒毒企业（简称监狱企业）视同小型、微型企业，给予</w:t>
      </w:r>
      <w:r>
        <w:rPr>
          <w:rFonts w:hint="eastAsia" w:ascii="仿宋" w:hAnsi="仿宋" w:eastAsia="仿宋" w:cs="仿宋"/>
          <w:color w:val="000000"/>
          <w:sz w:val="28"/>
          <w:szCs w:val="28"/>
          <w:u w:val="single"/>
        </w:rPr>
        <w:t xml:space="preserve">20%</w:t>
      </w:r>
      <w:r>
        <w:rPr>
          <w:rFonts w:hint="eastAsia" w:ascii="仿宋" w:hAnsi="仿宋" w:eastAsia="仿宋" w:cs="仿宋"/>
          <w:color w:val="000000"/>
          <w:sz w:val="28"/>
          <w:szCs w:val="28"/>
        </w:rPr>
        <w:t xml:space="preserve">的价格扣除，用扣除后的价格参与评审。</w:t>
      </w:r>
      <w:r/>
    </w:p>
    <w:p>
      <w:pPr>
        <w:pStyle w:val="693"/>
        <w:ind w:left="0" w:firstLine="48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3"/>
        <w:ind w:left="0" w:firstLine="48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（3）监狱企业标准请参照《关于政府采购支持监狱企业发展有关问题的通知》（财库[2014]68号）。</w:t>
      </w:r>
      <w:r/>
    </w:p>
    <w:p>
      <w:pPr>
        <w:pStyle w:val="693"/>
        <w:ind w:left="0" w:firstLine="48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4、残疾人福利单位、监狱企业属于小型、微型企业的，不重复享受政策。</w:t>
      </w:r>
      <w:r/>
    </w:p>
    <w:p>
      <w:pPr>
        <w:pStyle w:val="693"/>
        <w:ind w:left="0" w:firstLine="360"/>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仿宋" w:hAnsi="仿宋" w:eastAsia="仿宋" w:cs="仿宋"/>
          <w:color w:val="000000"/>
          <w:sz w:val="28"/>
          <w:szCs w:val="28"/>
          <w:u w:val="single"/>
        </w:rPr>
        <w:t xml:space="preserve">6%</w:t>
      </w:r>
      <w:r>
        <w:rPr>
          <w:rFonts w:hint="eastAsia" w:ascii="仿宋" w:hAnsi="仿宋" w:eastAsia="仿宋" w:cs="仿宋"/>
          <w:color w:val="000000"/>
          <w:sz w:val="28"/>
          <w:szCs w:val="28"/>
        </w:rPr>
        <w:t xml:space="preserve">的价格扣除，用扣除后的价格参与评审。</w:t>
      </w:r>
      <w:r/>
    </w:p>
    <w:p>
      <w:pPr>
        <w:pStyle w:val="693"/>
        <w:ind w:left="0" w:firstLine="480"/>
        <w:keepLines w:val="0"/>
        <w:keepNext w:val="0"/>
        <w:pageBreakBefore w:val="0"/>
        <w:spacing w:beforeAutospacing="0" w:afterAutospacing="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6、联合体各方均为小型、微型企业（残疾人福利单位、监狱企业）的，联合体享受</w:t>
      </w:r>
      <w:r>
        <w:rPr>
          <w:rFonts w:hint="eastAsia" w:ascii="仿宋" w:hAnsi="仿宋" w:eastAsia="仿宋" w:cs="仿宋"/>
          <w:color w:val="000000"/>
          <w:sz w:val="28"/>
          <w:szCs w:val="28"/>
          <w:u w:val="single"/>
        </w:rPr>
        <w:t xml:space="preserve">20%</w:t>
      </w:r>
      <w:r>
        <w:rPr>
          <w:rFonts w:hint="eastAsia" w:ascii="仿宋" w:hAnsi="仿宋" w:eastAsia="仿宋" w:cs="仿宋"/>
          <w:color w:val="000000"/>
          <w:sz w:val="28"/>
          <w:szCs w:val="28"/>
        </w:rPr>
        <w:t xml:space="preserve">价格扣除，用扣除后的价格参与评审。</w:t>
      </w:r>
      <w:r/>
    </w:p>
    <w:p>
      <w:pPr>
        <w:ind w:left="0" w:firstLine="560"/>
        <w:keepLines w:val="0"/>
        <w:keepNext w:val="0"/>
        <w:pageBreakBefore w:val="0"/>
        <w:spacing w:line="360" w:lineRule="auto"/>
        <w:widowControl w:val="off"/>
        <w:rPr>
          <w:rFonts w:hint="eastAsia" w:ascii="仿宋" w:hAnsi="仿宋" w:eastAsia="仿宋" w:cs="仿宋"/>
          <w:color w:val="ff0000"/>
          <w:sz w:val="28"/>
          <w:szCs w:val="28"/>
        </w:rPr>
      </w:pPr>
      <w:r>
        <w:rPr>
          <w:rFonts w:hint="eastAsia" w:ascii="仿宋" w:hAnsi="仿宋" w:eastAsia="仿宋" w:cs="仿宋"/>
          <w:color w:val="000000" w:themeColor="text1"/>
          <w:sz w:val="28"/>
          <w:szCs w:val="28"/>
          <w14:textFill>
            <w14:solidFill>
              <w14:schemeClr w14:val="tx1"/>
            </w14:solidFill>
          </w14:textFill>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color w:val="ff0000"/>
          <w:sz w:val="28"/>
          <w:szCs w:val="28"/>
        </w:rPr>
        <w:t xml:space="preserve">如属政府强制采购产品未提供认证证书的或认证证书提供不全的将视为未实质性响应采购要求</w:t>
      </w:r>
      <w:r>
        <w:rPr>
          <w:rFonts w:hint="eastAsia" w:ascii="仿宋" w:hAnsi="仿宋" w:eastAsia="仿宋" w:cs="仿宋"/>
          <w:i/>
          <w:color w:val="ff0000"/>
          <w:sz w:val="28"/>
          <w:szCs w:val="28"/>
        </w:rPr>
        <w:t xml:space="preserve">。</w:t>
      </w:r>
      <w:r>
        <w:rPr>
          <w:rFonts w:hint="eastAsia" w:ascii="仿宋" w:hAnsi="仿宋" w:eastAsia="仿宋" w:cs="仿宋"/>
          <w:color w:val="000000" w:themeColor="text1"/>
          <w:sz w:val="28"/>
          <w:szCs w:val="28"/>
          <w14:textFill>
            <w14:solidFill>
              <w14:schemeClr w14:val="tx1"/>
            </w14:solidFill>
          </w14:textFill>
        </w:rPr>
        <w:t xml:space="preserve">其他条件相同情况下，应当优先采购节能产品、环境标志产品。</w:t>
      </w:r>
      <w:r/>
    </w:p>
    <w:p>
      <w:pPr>
        <w:pStyle w:val="693"/>
        <w:ind w:left="0" w:firstLine="482"/>
        <w:keepLines w:val="0"/>
        <w:keepNext w:val="0"/>
        <w:pageBreakBefore w:val="0"/>
        <w:spacing w:beforeAutospacing="0" w:afterAutospacing="0" w:line="360" w:lineRule="auto"/>
        <w:widowControl w:val="off"/>
        <w:rPr>
          <w:rFonts w:hint="eastAsia" w:ascii="仿宋" w:hAnsi="仿宋" w:eastAsia="仿宋" w:cs="仿宋"/>
          <w:sz w:val="28"/>
          <w:szCs w:val="28"/>
        </w:rPr>
      </w:pPr>
      <w:r>
        <w:rPr>
          <w:rFonts w:hint="eastAsia" w:ascii="仿宋" w:hAnsi="仿宋" w:eastAsia="仿宋" w:cs="仿宋"/>
          <w:b/>
          <w:color w:val="000000"/>
          <w:sz w:val="28"/>
          <w:szCs w:val="28"/>
        </w:rPr>
        <w:t xml:space="preserve">评审方法与评审标准</w:t>
      </w:r>
      <w:r/>
    </w:p>
    <w:tbl>
      <w:tblPr>
        <w:tblStyle w:val="686"/>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982"/>
        <w:gridCol w:w="6272"/>
        <w:gridCol w:w="753"/>
      </w:tblGrid>
      <w:tr>
        <w:trPr>
          <w:jc w:val="center"/>
          <w:trHeight w:val="417"/>
        </w:trPr>
        <w:tc>
          <w:tcPr>
            <w:tcW w:w="70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序号</w:t>
            </w:r>
            <w:r/>
          </w:p>
        </w:tc>
        <w:tc>
          <w:tcPr>
            <w:tcW w:w="982"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w:t>
            </w:r>
            <w:r/>
          </w:p>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因素</w:t>
            </w:r>
            <w:r/>
          </w:p>
        </w:tc>
        <w:tc>
          <w:tcPr>
            <w:tcW w:w="627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评审细则</w:t>
            </w:r>
            <w:r/>
          </w:p>
        </w:tc>
        <w:tc>
          <w:tcPr>
            <w:tcW w:w="7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分值</w:t>
            </w:r>
            <w:r/>
          </w:p>
        </w:tc>
      </w:tr>
      <w:tr>
        <w:trPr>
          <w:jc w:val="center"/>
          <w:trHeight w:val="417"/>
        </w:trPr>
        <w:tc>
          <w:tcPr>
            <w:gridSpan w:val="4"/>
            <w:tcW w:w="871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color w:val="000000"/>
                <w:sz w:val="24"/>
                <w:szCs w:val="24"/>
              </w:rPr>
              <w:t xml:space="preserve">一、价格分（</w:t>
            </w:r>
            <w:r>
              <w:rPr>
                <w:rFonts w:hint="eastAsia" w:ascii="仿宋" w:hAnsi="仿宋" w:eastAsia="仿宋" w:cs="仿宋"/>
                <w:b/>
                <w:bCs/>
                <w:color w:val="000000"/>
                <w:sz w:val="24"/>
                <w:szCs w:val="24"/>
                <w:lang w:val="en-US" w:eastAsia="zh-CN"/>
              </w:rPr>
              <w:t xml:space="preserve">30</w:t>
            </w:r>
            <w:r>
              <w:rPr>
                <w:rFonts w:hint="eastAsia" w:ascii="仿宋" w:hAnsi="仿宋" w:eastAsia="仿宋" w:cs="仿宋"/>
                <w:b/>
                <w:bCs/>
                <w:color w:val="000000"/>
                <w:sz w:val="24"/>
                <w:szCs w:val="24"/>
              </w:rPr>
              <w:t xml:space="preserve">分）</w:t>
            </w:r>
            <w:r/>
          </w:p>
        </w:tc>
      </w:tr>
      <w:tr>
        <w:trPr>
          <w:jc w:val="center"/>
          <w:trHeight w:val="728"/>
        </w:trPr>
        <w:tc>
          <w:tcPr>
            <w:tcW w:w="70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val="0"/>
                <w:bCs w:val="0"/>
                <w:sz w:val="24"/>
                <w:szCs w:val="24"/>
              </w:rPr>
              <w:t xml:space="preserve">1.1</w:t>
            </w:r>
            <w:r/>
          </w:p>
        </w:tc>
        <w:tc>
          <w:tcPr>
            <w:tcW w:w="98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价格</w:t>
            </w:r>
            <w:r/>
          </w:p>
        </w:tc>
        <w:tc>
          <w:tcPr>
            <w:tcW w:w="6272" w:type="dxa"/>
            <w:vAlign w:val="center"/>
            <w:textDirection w:val="lrTb"/>
            <w:noWrap w:val="false"/>
          </w:tcPr>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价格分采用低价优先法计算，即满足磋商文件要求且报价最低的供应商报价为评标基准价，其价格分为满分30分，其它供应商的价格分统一按照以下公式计算：投标报价得分=（评标基准价/该供应商的投标报价）×30分。（得分小数点后保留两位，第三位四舍五入）</w:t>
            </w:r>
            <w:r/>
          </w:p>
        </w:tc>
        <w:tc>
          <w:tcPr>
            <w:tcW w:w="753"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w:t>
            </w:r>
            <w:r>
              <w:rPr>
                <w:rFonts w:hint="eastAsia" w:ascii="仿宋" w:hAnsi="仿宋" w:eastAsia="仿宋" w:cs="仿宋"/>
                <w:sz w:val="24"/>
                <w:szCs w:val="24"/>
                <w:lang w:val="en-US" w:eastAsia="zh-CN"/>
              </w:rPr>
              <w:t xml:space="preserve">分</w:t>
            </w:r>
            <w:r/>
          </w:p>
        </w:tc>
      </w:tr>
      <w:tr>
        <w:trPr>
          <w:jc w:val="center"/>
          <w:trHeight w:val="441"/>
        </w:trPr>
        <w:tc>
          <w:tcPr>
            <w:gridSpan w:val="4"/>
            <w:tcW w:w="8711"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rPr>
              <w:t xml:space="preserve">二、技术</w:t>
            </w:r>
            <w:r>
              <w:rPr>
                <w:rFonts w:hint="eastAsia" w:ascii="仿宋" w:hAnsi="仿宋" w:eastAsia="仿宋" w:cs="仿宋"/>
                <w:b/>
                <w:bCs/>
                <w:color w:val="auto"/>
                <w:sz w:val="24"/>
                <w:szCs w:val="24"/>
                <w:lang w:val="en-US" w:eastAsia="zh-CN"/>
              </w:rPr>
              <w:t xml:space="preserve">参数</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25</w:t>
            </w:r>
            <w:r>
              <w:rPr>
                <w:rFonts w:hint="eastAsia" w:ascii="仿宋" w:hAnsi="仿宋" w:eastAsia="仿宋" w:cs="仿宋"/>
                <w:b/>
                <w:bCs/>
                <w:color w:val="auto"/>
                <w:sz w:val="24"/>
                <w:szCs w:val="24"/>
              </w:rPr>
              <w:t xml:space="preserve">分）</w:t>
            </w:r>
            <w:r/>
          </w:p>
        </w:tc>
      </w:tr>
      <w:tr>
        <w:trPr>
          <w:jc w:val="center"/>
          <w:trHeight w:val="728"/>
        </w:trPr>
        <w:tc>
          <w:tcPr>
            <w:tcW w:w="704" w:type="dxa"/>
            <w:vAlign w:val="center"/>
            <w:textDirection w:val="lrTb"/>
            <w:noWrap w:val="false"/>
          </w:tcPr>
          <w:p>
            <w:pPr>
              <w:jc w:val="center"/>
              <w:rPr>
                <w:rFonts w:hint="default" w:ascii="仿宋" w:hAnsi="仿宋" w:eastAsia="仿宋" w:cs="仿宋"/>
                <w:b/>
                <w:bCs/>
                <w:sz w:val="24"/>
                <w:szCs w:val="24"/>
                <w:lang w:val="en-US" w:eastAsia="zh-CN"/>
              </w:rPr>
            </w:pPr>
            <w:r>
              <w:rPr>
                <w:rFonts w:hint="eastAsia" w:ascii="仿宋" w:hAnsi="仿宋" w:eastAsia="仿宋" w:cs="仿宋"/>
                <w:b w:val="0"/>
                <w:bCs w:val="0"/>
                <w:sz w:val="24"/>
                <w:szCs w:val="24"/>
                <w:lang w:val="en-US" w:eastAsia="zh-CN"/>
              </w:rPr>
              <w:t xml:space="preserve">2.1</w:t>
            </w:r>
            <w:r/>
          </w:p>
        </w:tc>
        <w:tc>
          <w:tcPr>
            <w:tcW w:w="98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技术</w:t>
            </w:r>
            <w:r/>
          </w:p>
          <w:p>
            <w:pPr>
              <w:jc w:val="center"/>
              <w:rPr>
                <w:rFonts w:hint="eastAsia" w:ascii="仿宋" w:hAnsi="仿宋" w:eastAsia="仿宋" w:cs="仿宋"/>
                <w:sz w:val="24"/>
                <w:szCs w:val="24"/>
              </w:rPr>
            </w:pPr>
            <w:r>
              <w:rPr>
                <w:rFonts w:hint="eastAsia" w:ascii="仿宋" w:hAnsi="仿宋" w:eastAsia="仿宋" w:cs="仿宋"/>
                <w:sz w:val="24"/>
                <w:szCs w:val="24"/>
              </w:rPr>
              <w:t xml:space="preserve">参数</w:t>
            </w:r>
            <w:r/>
          </w:p>
        </w:tc>
        <w:tc>
          <w:tcPr>
            <w:tcW w:w="6272" w:type="dxa"/>
            <w:vAlign w:val="center"/>
            <w:textDirection w:val="lrTb"/>
            <w:noWrap w:val="false"/>
          </w:tcPr>
          <w:p>
            <w:pPr>
              <w:spacing w:line="3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由</w:t>
            </w:r>
            <w:r>
              <w:rPr>
                <w:rFonts w:hint="eastAsia" w:ascii="仿宋" w:hAnsi="仿宋" w:eastAsia="仿宋" w:cs="仿宋"/>
                <w:color w:val="auto"/>
                <w:sz w:val="24"/>
                <w:szCs w:val="24"/>
                <w:lang w:val="en-US" w:eastAsia="zh-CN"/>
              </w:rPr>
              <w:t xml:space="preserve">磋商小组</w:t>
            </w:r>
            <w:r>
              <w:rPr>
                <w:rFonts w:hint="eastAsia" w:ascii="仿宋" w:hAnsi="仿宋" w:eastAsia="仿宋" w:cs="仿宋"/>
                <w:color w:val="auto"/>
                <w:sz w:val="24"/>
                <w:szCs w:val="24"/>
              </w:rPr>
              <w:t xml:space="preserve">根据</w:t>
            </w:r>
            <w:r>
              <w:rPr>
                <w:rFonts w:hint="eastAsia" w:ascii="仿宋" w:hAnsi="仿宋" w:eastAsia="仿宋" w:cs="仿宋"/>
                <w:color w:val="auto"/>
                <w:sz w:val="24"/>
                <w:szCs w:val="24"/>
                <w:lang w:val="en-US" w:eastAsia="zh-CN"/>
              </w:rPr>
              <w:t xml:space="preserve">供应商的</w:t>
            </w:r>
            <w:r>
              <w:rPr>
                <w:rFonts w:hint="eastAsia" w:ascii="仿宋" w:hAnsi="仿宋" w:eastAsia="仿宋" w:cs="仿宋"/>
                <w:color w:val="auto"/>
                <w:sz w:val="24"/>
                <w:szCs w:val="24"/>
              </w:rPr>
              <w:t xml:space="preserve">响应情况进行打分，全部响应</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文件“</w:t>
            </w:r>
            <w:r>
              <w:rPr>
                <w:rFonts w:hint="eastAsia" w:ascii="仿宋" w:hAnsi="仿宋" w:eastAsia="仿宋" w:cs="仿宋"/>
                <w:color w:val="auto"/>
                <w:sz w:val="24"/>
                <w:szCs w:val="24"/>
                <w:lang w:val="en-US" w:eastAsia="zh-CN"/>
              </w:rPr>
              <w:t xml:space="preserve">采购需求及技术要求</w:t>
            </w:r>
            <w:r>
              <w:rPr>
                <w:rFonts w:hint="eastAsia" w:ascii="仿宋" w:hAnsi="仿宋" w:eastAsia="仿宋" w:cs="仿宋"/>
                <w:color w:val="auto"/>
                <w:sz w:val="24"/>
                <w:szCs w:val="24"/>
              </w:rPr>
              <w:t xml:space="preserve">”的得满分</w:t>
            </w:r>
            <w:r>
              <w:rPr>
                <w:rFonts w:hint="eastAsia" w:ascii="仿宋" w:hAnsi="仿宋" w:eastAsia="仿宋" w:cs="仿宋"/>
                <w:color w:val="auto"/>
                <w:sz w:val="24"/>
                <w:szCs w:val="24"/>
                <w:lang w:val="en-US" w:eastAsia="zh-CN"/>
              </w:rPr>
              <w:t xml:space="preserve">25</w:t>
            </w:r>
            <w:r>
              <w:rPr>
                <w:rFonts w:hint="eastAsia" w:ascii="仿宋" w:hAnsi="仿宋" w:eastAsia="仿宋" w:cs="仿宋"/>
                <w:color w:val="auto"/>
                <w:sz w:val="24"/>
                <w:szCs w:val="24"/>
              </w:rPr>
              <w:t xml:space="preserve">分；</w:t>
            </w:r>
            <w:r/>
          </w:p>
          <w:p>
            <w:pPr>
              <w:spacing w:line="30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采购需求及技术要求</w:t>
            </w:r>
            <w:r>
              <w:rPr>
                <w:rFonts w:hint="eastAsia" w:ascii="仿宋" w:hAnsi="仿宋" w:eastAsia="仿宋" w:cs="仿宋"/>
                <w:color w:val="auto"/>
                <w:sz w:val="24"/>
                <w:szCs w:val="24"/>
              </w:rPr>
              <w:t xml:space="preserve">”中标“</w:t>
            </w: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rPr>
              <w:t xml:space="preserve">”的条款每有 1 项不满足（负偏离）的扣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分，未标“</w:t>
            </w: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rPr>
              <w:t xml:space="preserve">”的条款每有 1 项</w:t>
            </w:r>
            <w:r>
              <w:rPr>
                <w:rFonts w:hint="eastAsia" w:ascii="仿宋" w:hAnsi="仿宋" w:eastAsia="仿宋" w:cs="仿宋"/>
                <w:color w:val="auto"/>
                <w:sz w:val="24"/>
                <w:szCs w:val="24"/>
                <w:lang w:val="en-US" w:eastAsia="zh-CN"/>
              </w:rPr>
              <w:t xml:space="preserve">不满足（负偏离）的扣0.2分，扣完25分为止。</w:t>
            </w:r>
            <w:r/>
          </w:p>
          <w:p>
            <w:pPr>
              <w:ind w:firstLine="482"/>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 xml:space="preserve">注：“采购需求及技术要求”中标注“★”的条款均为实质性条款，响应文件中必须明确作出响应且不得有负偏离，否则视为无效投标</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标注“▲”条款未按要求提供或未提供证明材料的视为负偏离。</w:t>
            </w:r>
            <w:r/>
          </w:p>
        </w:tc>
        <w:tc>
          <w:tcPr>
            <w:tcW w:w="75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25分</w:t>
            </w:r>
            <w:r/>
          </w:p>
        </w:tc>
      </w:tr>
      <w:tr>
        <w:trPr>
          <w:jc w:val="center"/>
          <w:trHeight w:val="417"/>
        </w:trPr>
        <w:tc>
          <w:tcPr>
            <w:gridSpan w:val="4"/>
            <w:tcW w:w="871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rPr>
              <w:t xml:space="preserve">三</w:t>
            </w:r>
            <w:r>
              <w:rPr>
                <w:rFonts w:hint="eastAsia" w:ascii="仿宋" w:hAnsi="仿宋" w:eastAsia="仿宋" w:cs="仿宋"/>
                <w:b/>
                <w:bCs/>
                <w:color w:val="auto"/>
                <w:sz w:val="24"/>
                <w:szCs w:val="24"/>
              </w:rPr>
              <w:t xml:space="preserve">、综合能力（</w:t>
            </w:r>
            <w:r>
              <w:rPr>
                <w:rFonts w:hint="eastAsia" w:ascii="仿宋" w:hAnsi="仿宋" w:eastAsia="仿宋" w:cs="仿宋"/>
                <w:b/>
                <w:bCs/>
                <w:color w:val="auto"/>
                <w:sz w:val="24"/>
                <w:szCs w:val="24"/>
                <w:lang w:val="en-US" w:eastAsia="zh-CN"/>
              </w:rPr>
              <w:t xml:space="preserve">27</w:t>
            </w:r>
            <w:r>
              <w:rPr>
                <w:rFonts w:hint="eastAsia" w:ascii="仿宋" w:hAnsi="仿宋" w:eastAsia="仿宋" w:cs="仿宋"/>
                <w:b/>
                <w:bCs/>
                <w:color w:val="auto"/>
                <w:sz w:val="24"/>
                <w:szCs w:val="24"/>
              </w:rPr>
              <w:t xml:space="preserve">分）</w:t>
            </w:r>
            <w:r/>
          </w:p>
        </w:tc>
      </w:tr>
      <w:tr>
        <w:trPr>
          <w:jc w:val="center"/>
          <w:trHeight w:val="417"/>
        </w:trPr>
        <w:tc>
          <w:tcPr>
            <w:tcW w:w="704"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w:t>
            </w:r>
            <w:r/>
          </w:p>
        </w:tc>
        <w:tc>
          <w:tcPr>
            <w:tcW w:w="982"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项目组人员</w:t>
            </w:r>
            <w:r/>
          </w:p>
          <w:p>
            <w:pPr>
              <w:jc w:val="center"/>
              <w:rPr>
                <w:rFonts w:hint="eastAsia" w:ascii="仿宋" w:hAnsi="仿宋" w:eastAsia="仿宋" w:cs="仿宋"/>
                <w:sz w:val="24"/>
                <w:szCs w:val="24"/>
              </w:rPr>
            </w:pPr>
            <w:r>
              <w:rPr>
                <w:rFonts w:hint="eastAsia" w:ascii="仿宋" w:hAnsi="仿宋" w:eastAsia="仿宋" w:cs="仿宋"/>
                <w:sz w:val="24"/>
                <w:szCs w:val="24"/>
              </w:rPr>
              <w:t xml:space="preserve">要求</w:t>
            </w:r>
            <w:r/>
          </w:p>
        </w:tc>
        <w:tc>
          <w:tcPr>
            <w:tcW w:w="6272" w:type="dxa"/>
            <w:vAlign w:val="center"/>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w:t>
            </w:r>
            <w:r>
              <w:rPr>
                <w:rFonts w:hint="eastAsia" w:ascii="仿宋" w:hAnsi="仿宋" w:eastAsia="仿宋" w:cs="仿宋"/>
                <w:color w:val="auto"/>
                <w:sz w:val="24"/>
                <w:szCs w:val="24"/>
                <w:lang w:val="en-US" w:eastAsia="zh-CN"/>
              </w:rPr>
              <w:t xml:space="preserve">负责人</w:t>
            </w:r>
            <w:r>
              <w:rPr>
                <w:rFonts w:hint="eastAsia" w:ascii="仿宋" w:hAnsi="仿宋" w:eastAsia="仿宋" w:cs="仿宋"/>
                <w:color w:val="auto"/>
                <w:sz w:val="24"/>
                <w:szCs w:val="24"/>
              </w:rPr>
              <w:t xml:space="preserve">：</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1、本项目拟派项目负责人具备中级及以上职称证书（工程类）的得3分，本项最高3分。</w:t>
            </w:r>
            <w:r/>
          </w:p>
          <w:p>
            <w:pPr>
              <w:pStyle w:val="694"/>
              <w:ind w:firstLine="482"/>
              <w:rPr>
                <w:rFonts w:hint="eastAsia"/>
              </w:rPr>
            </w:pPr>
            <w:r>
              <w:rPr>
                <w:rFonts w:hint="eastAsia" w:ascii="仿宋" w:hAnsi="仿宋" w:eastAsia="仿宋" w:cs="仿宋"/>
                <w:b/>
                <w:bCs/>
                <w:color w:val="auto"/>
                <w:sz w:val="24"/>
                <w:szCs w:val="24"/>
                <w:lang w:val="en-US" w:eastAsia="zh-CN"/>
              </w:rPr>
              <w:t xml:space="preserve">注：投标时</w:t>
            </w:r>
            <w:r>
              <w:rPr>
                <w:rFonts w:hint="eastAsia" w:ascii="仿宋" w:hAnsi="仿宋" w:eastAsia="仿宋" w:cs="仿宋"/>
                <w:b/>
                <w:bCs/>
                <w:color w:val="auto"/>
                <w:sz w:val="24"/>
                <w:szCs w:val="24"/>
              </w:rPr>
              <w:t xml:space="preserve">需提供</w:t>
            </w:r>
            <w:r>
              <w:rPr>
                <w:rFonts w:hint="eastAsia" w:ascii="仿宋" w:hAnsi="仿宋" w:eastAsia="仿宋" w:cs="仿宋"/>
                <w:b/>
                <w:bCs/>
                <w:color w:val="auto"/>
                <w:sz w:val="24"/>
                <w:szCs w:val="24"/>
                <w:lang w:val="en-US" w:eastAsia="zh-CN"/>
              </w:rPr>
              <w:t xml:space="preserve">上述相关人员</w:t>
            </w:r>
            <w:r>
              <w:rPr>
                <w:rFonts w:hint="eastAsia" w:ascii="仿宋" w:hAnsi="仿宋" w:eastAsia="仿宋" w:cs="仿宋"/>
                <w:b/>
                <w:bCs/>
                <w:color w:val="auto"/>
                <w:sz w:val="24"/>
                <w:szCs w:val="24"/>
              </w:rPr>
              <w:t xml:space="preserve">证书</w:t>
            </w:r>
            <w:r>
              <w:rPr>
                <w:rFonts w:hint="eastAsia" w:ascii="仿宋" w:hAnsi="仿宋" w:eastAsia="仿宋" w:cs="仿宋"/>
                <w:b/>
                <w:bCs/>
                <w:color w:val="auto"/>
                <w:sz w:val="24"/>
                <w:szCs w:val="24"/>
                <w:lang w:eastAsia="zh-CN"/>
              </w:rPr>
              <w:t xml:space="preserve">的</w:t>
            </w:r>
            <w:r>
              <w:rPr>
                <w:rFonts w:hint="eastAsia" w:ascii="仿宋" w:hAnsi="仿宋" w:eastAsia="仿宋" w:cs="仿宋"/>
                <w:b/>
                <w:bCs/>
                <w:color w:val="auto"/>
                <w:sz w:val="24"/>
                <w:szCs w:val="24"/>
                <w:lang w:val="en-US" w:eastAsia="zh-CN"/>
              </w:rPr>
              <w:t xml:space="preserve">原件</w:t>
            </w:r>
            <w:r>
              <w:rPr>
                <w:rFonts w:hint="eastAsia" w:ascii="仿宋" w:hAnsi="仿宋" w:eastAsia="仿宋" w:cs="仿宋"/>
                <w:b/>
                <w:bCs/>
                <w:color w:val="auto"/>
                <w:sz w:val="24"/>
                <w:szCs w:val="24"/>
              </w:rPr>
              <w:t xml:space="preserve">扫描件，</w:t>
            </w:r>
            <w:r>
              <w:rPr>
                <w:rFonts w:hint="eastAsia" w:ascii="仿宋" w:hAnsi="仿宋" w:eastAsia="仿宋" w:cs="仿宋"/>
                <w:b/>
                <w:bCs/>
                <w:color w:val="auto"/>
                <w:sz w:val="24"/>
                <w:szCs w:val="24"/>
                <w:lang w:val="en-US" w:eastAsia="zh-CN"/>
              </w:rPr>
              <w:t xml:space="preserve">未按要求提供的或</w:t>
            </w:r>
            <w:r>
              <w:rPr>
                <w:rFonts w:hint="eastAsia" w:ascii="仿宋" w:hAnsi="仿宋" w:eastAsia="仿宋" w:cs="仿宋"/>
                <w:b/>
                <w:bCs/>
                <w:color w:val="auto"/>
                <w:sz w:val="24"/>
                <w:szCs w:val="24"/>
                <w:lang w:val="zh-CN"/>
              </w:rPr>
              <w:t xml:space="preserve">未提供的不得分。</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2、本项目拟派项目组成员具有施工员、质量员、安全员、材料员、资料员，每配备一人得1分，</w:t>
            </w:r>
            <w:r>
              <w:rPr>
                <w:rFonts w:hint="eastAsia" w:ascii="仿宋" w:hAnsi="仿宋" w:eastAsia="仿宋" w:cs="仿宋"/>
                <w:color w:val="auto"/>
                <w:sz w:val="24"/>
                <w:szCs w:val="24"/>
              </w:rPr>
              <w:t xml:space="preserve">本项最多得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p>
            <w:pPr>
              <w:ind w:firstLine="482"/>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rPr>
              <w:t xml:space="preserve">注：投标时</w:t>
            </w:r>
            <w:r>
              <w:rPr>
                <w:rFonts w:hint="eastAsia" w:ascii="仿宋" w:hAnsi="仿宋" w:eastAsia="仿宋" w:cs="仿宋"/>
                <w:b/>
                <w:bCs/>
                <w:color w:val="auto"/>
                <w:sz w:val="24"/>
                <w:szCs w:val="24"/>
              </w:rPr>
              <w:t xml:space="preserve">需提供</w:t>
            </w:r>
            <w:r>
              <w:rPr>
                <w:rFonts w:hint="eastAsia" w:ascii="仿宋" w:hAnsi="仿宋" w:eastAsia="仿宋" w:cs="仿宋"/>
                <w:b/>
                <w:bCs/>
                <w:color w:val="auto"/>
                <w:sz w:val="24"/>
                <w:szCs w:val="24"/>
                <w:lang w:val="en-US" w:eastAsia="zh-CN"/>
              </w:rPr>
              <w:t xml:space="preserve">项目组人员配置表</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未按要求提供的或</w:t>
            </w:r>
            <w:r>
              <w:rPr>
                <w:rFonts w:hint="eastAsia" w:ascii="仿宋" w:hAnsi="仿宋" w:eastAsia="仿宋" w:cs="仿宋"/>
                <w:b/>
                <w:bCs/>
                <w:color w:val="auto"/>
                <w:sz w:val="24"/>
                <w:szCs w:val="24"/>
                <w:lang w:val="zh-CN"/>
              </w:rPr>
              <w:t xml:space="preserve">未提供的不得分。</w:t>
            </w:r>
            <w:r/>
          </w:p>
        </w:tc>
        <w:tc>
          <w:tcPr>
            <w:tcW w:w="75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8分</w:t>
            </w:r>
            <w:r/>
          </w:p>
        </w:tc>
      </w:tr>
      <w:tr>
        <w:trPr>
          <w:jc w:val="center"/>
          <w:trHeight w:val="417"/>
        </w:trPr>
        <w:tc>
          <w:tcPr>
            <w:tcW w:w="704"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3.2</w:t>
            </w:r>
            <w:r/>
          </w:p>
        </w:tc>
        <w:tc>
          <w:tcPr>
            <w:tcW w:w="982"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文物保护专职人员</w:t>
            </w:r>
            <w:r/>
          </w:p>
        </w:tc>
        <w:tc>
          <w:tcPr>
            <w:tcW w:w="6272" w:type="dxa"/>
            <w:vAlign w:val="center"/>
            <w:textDirection w:val="lrTb"/>
            <w:noWrap w:val="false"/>
          </w:tcPr>
          <w:p>
            <w:pPr>
              <w:ind w:firstLine="480"/>
              <w:rPr>
                <w:rFonts w:hint="eastAsia" w:ascii="仿宋" w:hAnsi="仿宋" w:eastAsia="仿宋" w:cs="仿宋"/>
                <w:color w:val="ff0000"/>
                <w:sz w:val="24"/>
                <w:szCs w:val="24"/>
                <w:lang w:val="en-US" w:eastAsia="zh-CN"/>
              </w:rPr>
            </w:pPr>
            <w:r>
              <w:rPr>
                <w:rFonts w:hint="eastAsia" w:ascii="仿宋" w:hAnsi="仿宋" w:eastAsia="仿宋" w:cs="仿宋"/>
                <w:color w:val="auto"/>
                <w:sz w:val="24"/>
                <w:szCs w:val="24"/>
                <w:lang w:val="en-US" w:eastAsia="zh-CN"/>
              </w:rPr>
              <w:t xml:space="preserve">投标人配备有文物保护专职人员且该专职人员具有文物保护责任工程师证书的得5分，没有不得分。</w:t>
            </w:r>
            <w:r/>
          </w:p>
          <w:p>
            <w:pPr>
              <w:ind w:firstLine="482"/>
              <w:rPr>
                <w:rFonts w:hint="eastAsia" w:ascii="仿宋" w:hAnsi="仿宋" w:eastAsia="仿宋" w:cs="仿宋"/>
                <w:b/>
                <w:bCs/>
                <w:color w:val="auto"/>
                <w:sz w:val="24"/>
                <w:szCs w:val="24"/>
                <w:lang w:val="en-US" w:eastAsia="zh-CN"/>
              </w:rPr>
            </w:pPr>
            <w:r>
              <w:rPr>
                <w:rFonts w:hint="eastAsia" w:ascii="仿宋" w:hAnsi="仿宋" w:eastAsia="仿宋" w:cs="仿宋"/>
                <w:b/>
                <w:bCs/>
                <w:color w:val="ff0000"/>
                <w:sz w:val="24"/>
                <w:szCs w:val="24"/>
                <w:lang w:val="en-US" w:eastAsia="zh-CN"/>
              </w:rPr>
              <w:t xml:space="preserve">注:投标时提供文物保护责任工程师证书原件扫描件及该人员在本单位缴纳的社保证明材料原件扫描件；如该人员非本单位人员，需提供该人员文物保护责任工程师证书原件扫描件及与本单位签订的委托合同原件扫描件。</w:t>
            </w:r>
            <w:r/>
          </w:p>
        </w:tc>
        <w:tc>
          <w:tcPr>
            <w:tcW w:w="753" w:type="dxa"/>
            <w:vAlign w:val="center"/>
            <w:textDirection w:val="lrTb"/>
            <w:noWrap w:val="false"/>
          </w:tcPr>
          <w:p>
            <w:pPr>
              <w:jc w:val="center"/>
              <w:rPr>
                <w:rFonts w:hint="eastAsia" w:ascii="仿宋" w:hAnsi="仿宋" w:eastAsia="仿宋" w:cs="仿宋"/>
                <w:color w:val="0d0d0d"/>
                <w:sz w:val="24"/>
                <w:szCs w:val="24"/>
                <w:lang w:val="en-US" w:eastAsia="zh-CN"/>
              </w:rPr>
            </w:pPr>
            <w:r>
              <w:rPr>
                <w:rFonts w:hint="eastAsia" w:ascii="仿宋" w:hAnsi="仿宋" w:eastAsia="仿宋" w:cs="仿宋"/>
                <w:color w:val="ff0000"/>
                <w:sz w:val="24"/>
                <w:szCs w:val="24"/>
                <w:lang w:val="en-US" w:eastAsia="zh-CN"/>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5分</w:t>
            </w:r>
            <w:r/>
          </w:p>
        </w:tc>
      </w:tr>
      <w:tr>
        <w:trPr>
          <w:jc w:val="center"/>
          <w:trHeight w:val="417"/>
        </w:trPr>
        <w:tc>
          <w:tcPr>
            <w:tcW w:w="704"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3</w:t>
            </w:r>
            <w:r/>
          </w:p>
        </w:tc>
        <w:tc>
          <w:tcPr>
            <w:tcW w:w="98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综合</w:t>
            </w:r>
            <w:r/>
          </w:p>
          <w:p>
            <w:pPr>
              <w:jc w:val="center"/>
              <w:rPr>
                <w:rFonts w:hint="eastAsia" w:ascii="仿宋" w:hAnsi="仿宋" w:eastAsia="仿宋" w:cs="仿宋"/>
                <w:sz w:val="24"/>
                <w:szCs w:val="24"/>
              </w:rPr>
            </w:pPr>
            <w:r>
              <w:rPr>
                <w:rFonts w:hint="eastAsia" w:ascii="仿宋" w:hAnsi="仿宋" w:eastAsia="仿宋" w:cs="仿宋"/>
                <w:sz w:val="24"/>
                <w:szCs w:val="24"/>
              </w:rPr>
              <w:t xml:space="preserve">实力</w:t>
            </w:r>
            <w:r/>
          </w:p>
        </w:tc>
        <w:tc>
          <w:tcPr>
            <w:tcW w:w="6272" w:type="dxa"/>
            <w:vAlign w:val="center"/>
            <w:textDirection w:val="lrTb"/>
            <w:noWrap w:val="false"/>
          </w:tcPr>
          <w:p>
            <w:pP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投标人具有质量管理体系认证证书</w:t>
            </w:r>
            <w:r>
              <w:rPr>
                <w:rFonts w:hint="eastAsia" w:ascii="仿宋" w:hAnsi="仿宋" w:eastAsia="仿宋" w:cs="仿宋"/>
                <w:color w:val="auto"/>
                <w:sz w:val="24"/>
                <w:szCs w:val="24"/>
                <w:lang w:val="en-US" w:eastAsia="zh-CN"/>
              </w:rPr>
              <w:t xml:space="preserve">得2分；</w:t>
            </w:r>
            <w:r/>
          </w:p>
          <w:p>
            <w:pPr>
              <w:numPr>
                <w:ilvl w:val="0"/>
                <w:numId w:val="0"/>
              </w:numP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投标人具有</w:t>
            </w:r>
            <w:r>
              <w:rPr>
                <w:rFonts w:hint="eastAsia" w:ascii="仿宋" w:hAnsi="仿宋" w:eastAsia="仿宋" w:cs="仿宋"/>
                <w:color w:val="auto"/>
                <w:sz w:val="24"/>
                <w:szCs w:val="24"/>
                <w:lang w:val="en-US" w:eastAsia="zh-CN"/>
              </w:rPr>
              <w:t xml:space="preserve">环境管理体系认证</w:t>
            </w:r>
            <w:r>
              <w:rPr>
                <w:rFonts w:hint="eastAsia" w:ascii="仿宋" w:hAnsi="仿宋" w:eastAsia="仿宋" w:cs="仿宋"/>
                <w:color w:val="auto"/>
                <w:sz w:val="24"/>
                <w:szCs w:val="24"/>
              </w:rPr>
              <w:t xml:space="preserve">证书</w:t>
            </w:r>
            <w:r>
              <w:rPr>
                <w:rFonts w:hint="eastAsia" w:ascii="仿宋" w:hAnsi="仿宋" w:eastAsia="仿宋" w:cs="仿宋"/>
                <w:color w:val="auto"/>
                <w:sz w:val="24"/>
                <w:szCs w:val="24"/>
                <w:lang w:val="en-US" w:eastAsia="zh-CN"/>
              </w:rPr>
              <w:t xml:space="preserve">得2分；</w:t>
            </w:r>
            <w:r/>
          </w:p>
          <w:p>
            <w:pPr>
              <w:numPr>
                <w:ilvl w:val="0"/>
                <w:numId w:val="0"/>
              </w:numPr>
              <w:spacing w:line="32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投标人具有</w:t>
            </w:r>
            <w:r>
              <w:rPr>
                <w:rFonts w:hint="eastAsia" w:ascii="仿宋" w:hAnsi="仿宋" w:eastAsia="仿宋" w:cs="仿宋"/>
                <w:color w:val="auto"/>
                <w:sz w:val="24"/>
                <w:szCs w:val="24"/>
                <w:lang w:val="en-US" w:eastAsia="zh-CN"/>
              </w:rPr>
              <w:t xml:space="preserve">职业健康安全管理体系</w:t>
            </w:r>
            <w:r>
              <w:rPr>
                <w:rFonts w:hint="eastAsia" w:ascii="仿宋" w:hAnsi="仿宋" w:eastAsia="仿宋" w:cs="仿宋"/>
                <w:color w:val="auto"/>
                <w:sz w:val="24"/>
                <w:szCs w:val="24"/>
              </w:rPr>
              <w:t xml:space="preserve">认证证书</w:t>
            </w:r>
            <w:r>
              <w:rPr>
                <w:rFonts w:hint="eastAsia" w:ascii="仿宋" w:hAnsi="仿宋" w:eastAsia="仿宋" w:cs="仿宋"/>
                <w:color w:val="auto"/>
                <w:sz w:val="24"/>
                <w:szCs w:val="24"/>
                <w:lang w:val="en-US" w:eastAsia="zh-CN"/>
              </w:rPr>
              <w:t xml:space="preserve">得2分；</w:t>
            </w:r>
            <w:r/>
          </w:p>
          <w:p>
            <w:pPr>
              <w:ind w:firstLine="482"/>
              <w:spacing w:line="320" w:lineRule="exac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注；</w:t>
            </w:r>
            <w:r>
              <w:rPr>
                <w:rFonts w:hint="eastAsia" w:ascii="仿宋" w:hAnsi="仿宋" w:eastAsia="仿宋" w:cs="仿宋"/>
                <w:b/>
                <w:bCs/>
                <w:color w:val="auto"/>
                <w:sz w:val="24"/>
                <w:szCs w:val="24"/>
                <w:lang w:eastAsia="zh-CN"/>
              </w:rPr>
              <w:t xml:space="preserve">上述证书需在“全国认证认可信息公共服务平台”中查询状态为有效</w:t>
            </w:r>
            <w:r>
              <w:rPr>
                <w:rFonts w:hint="eastAsia" w:ascii="仿宋" w:hAnsi="仿宋" w:eastAsia="仿宋" w:cs="仿宋"/>
                <w:b/>
                <w:bCs/>
                <w:color w:val="auto"/>
                <w:sz w:val="24"/>
                <w:szCs w:val="24"/>
                <w:lang w:val="en-US" w:eastAsia="zh-CN"/>
              </w:rPr>
              <w:t xml:space="preserve">。投标时</w:t>
            </w:r>
            <w:r>
              <w:rPr>
                <w:rFonts w:hint="eastAsia" w:ascii="仿宋" w:hAnsi="仿宋" w:eastAsia="仿宋" w:cs="仿宋"/>
                <w:b/>
                <w:bCs/>
                <w:color w:val="auto"/>
                <w:sz w:val="24"/>
                <w:szCs w:val="24"/>
              </w:rPr>
              <w:t xml:space="preserve">需提供</w:t>
            </w:r>
            <w:r>
              <w:rPr>
                <w:rFonts w:hint="eastAsia" w:ascii="仿宋" w:hAnsi="仿宋" w:eastAsia="仿宋" w:cs="仿宋"/>
                <w:b/>
                <w:bCs/>
                <w:color w:val="auto"/>
                <w:sz w:val="24"/>
                <w:szCs w:val="24"/>
                <w:lang w:eastAsia="zh-CN"/>
              </w:rPr>
              <w:t xml:space="preserve">“全国认证认可信息公共服务平台”</w:t>
            </w:r>
            <w:r>
              <w:rPr>
                <w:rFonts w:hint="eastAsia" w:ascii="仿宋" w:hAnsi="仿宋" w:eastAsia="仿宋" w:cs="仿宋"/>
                <w:b/>
                <w:bCs/>
                <w:color w:val="auto"/>
                <w:sz w:val="24"/>
                <w:szCs w:val="24"/>
                <w:lang w:val="en-US" w:eastAsia="zh-CN"/>
              </w:rPr>
              <w:t xml:space="preserve">网站查询截图及上述</w:t>
            </w:r>
            <w:r>
              <w:rPr>
                <w:rFonts w:hint="eastAsia" w:ascii="仿宋" w:hAnsi="仿宋" w:eastAsia="仿宋" w:cs="仿宋"/>
                <w:b/>
                <w:bCs/>
                <w:color w:val="auto"/>
                <w:sz w:val="24"/>
                <w:szCs w:val="24"/>
              </w:rPr>
              <w:t xml:space="preserve">证书</w:t>
            </w:r>
            <w:r>
              <w:rPr>
                <w:rFonts w:hint="eastAsia" w:ascii="仿宋" w:hAnsi="仿宋" w:eastAsia="仿宋" w:cs="仿宋"/>
                <w:b/>
                <w:bCs/>
                <w:color w:val="auto"/>
                <w:sz w:val="24"/>
                <w:szCs w:val="24"/>
                <w:lang w:eastAsia="zh-CN"/>
              </w:rPr>
              <w:t xml:space="preserve">的</w:t>
            </w:r>
            <w:r>
              <w:rPr>
                <w:rFonts w:hint="eastAsia" w:ascii="仿宋" w:hAnsi="仿宋" w:eastAsia="仿宋" w:cs="仿宋"/>
                <w:b/>
                <w:bCs/>
                <w:color w:val="auto"/>
                <w:sz w:val="24"/>
                <w:szCs w:val="24"/>
              </w:rPr>
              <w:t xml:space="preserve">原件扫描件，</w:t>
            </w:r>
            <w:r>
              <w:rPr>
                <w:rFonts w:hint="eastAsia" w:ascii="仿宋" w:hAnsi="仿宋" w:eastAsia="仿宋" w:cs="仿宋"/>
                <w:b/>
                <w:bCs/>
                <w:color w:val="auto"/>
                <w:sz w:val="24"/>
                <w:szCs w:val="24"/>
                <w:lang w:val="en-US" w:eastAsia="zh-CN"/>
              </w:rPr>
              <w:t xml:space="preserve">每提供一个证书得2分，本项最多得6分，未按要求提供的或</w:t>
            </w:r>
            <w:r>
              <w:rPr>
                <w:rFonts w:hint="eastAsia" w:ascii="仿宋" w:hAnsi="仿宋" w:eastAsia="仿宋" w:cs="仿宋"/>
                <w:b/>
                <w:bCs/>
                <w:color w:val="auto"/>
                <w:sz w:val="24"/>
                <w:szCs w:val="24"/>
                <w:lang w:val="zh-CN"/>
              </w:rPr>
              <w:t xml:space="preserve">未提供的不得分</w:t>
            </w:r>
            <w:r>
              <w:rPr>
                <w:rFonts w:hint="eastAsia" w:ascii="仿宋" w:hAnsi="仿宋" w:eastAsia="仿宋" w:cs="仿宋"/>
                <w:b/>
                <w:bCs/>
                <w:color w:val="auto"/>
                <w:sz w:val="24"/>
                <w:szCs w:val="24"/>
                <w:lang w:eastAsia="zh-CN"/>
              </w:rPr>
              <w:t xml:space="preserve">。</w:t>
            </w:r>
            <w:r/>
          </w:p>
        </w:tc>
        <w:tc>
          <w:tcPr>
            <w:tcW w:w="75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color w:val="0d0d0d"/>
                <w:sz w:val="24"/>
                <w:szCs w:val="24"/>
                <w:lang w:val="en-US" w:eastAsia="zh-CN"/>
              </w:rPr>
              <w:t xml:space="preserve">6分</w:t>
            </w:r>
            <w:r/>
          </w:p>
        </w:tc>
      </w:tr>
      <w:tr>
        <w:trPr>
          <w:jc w:val="center"/>
          <w:trHeight w:val="417"/>
        </w:trPr>
        <w:tc>
          <w:tcPr>
            <w:tcW w:w="704"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p>
        </w:tc>
        <w:tc>
          <w:tcPr>
            <w:tcW w:w="98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业绩</w:t>
            </w:r>
            <w:r/>
          </w:p>
        </w:tc>
        <w:tc>
          <w:tcPr>
            <w:tcW w:w="62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w:t>
            </w:r>
            <w:r>
              <w:rPr>
                <w:rFonts w:hint="eastAsia" w:ascii="仿宋" w:hAnsi="仿宋" w:eastAsia="仿宋" w:cs="仿宋"/>
                <w:color w:val="auto"/>
                <w:sz w:val="24"/>
                <w:szCs w:val="24"/>
                <w:highlight w:val="none"/>
              </w:rPr>
              <w:t xml:space="preserve">标人提供202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年1月1日以来（以签订合同时间为准），承担过单项工程为文物保护单位或博物馆类消防工程项目业绩的，每提供一份得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ind w:firstLine="482"/>
              <w:rPr>
                <w:rFonts w:hint="eastAsia" w:ascii="仿宋" w:hAnsi="仿宋" w:eastAsia="仿宋" w:cs="仿宋"/>
                <w:color w:val="auto"/>
                <w:sz w:val="24"/>
                <w:szCs w:val="24"/>
              </w:rPr>
            </w:pPr>
            <w:r>
              <w:rPr>
                <w:rFonts w:hint="eastAsia" w:ascii="仿宋" w:hAnsi="仿宋" w:eastAsia="仿宋" w:cs="仿宋"/>
                <w:b/>
                <w:bCs/>
                <w:color w:val="ff0000"/>
                <w:sz w:val="24"/>
                <w:szCs w:val="24"/>
                <w:highlight w:val="none"/>
                <w:lang w:val="en-US" w:eastAsia="zh-CN"/>
              </w:rPr>
              <w:t xml:space="preserve">注：投标时需</w:t>
            </w:r>
            <w:r>
              <w:rPr>
                <w:rFonts w:hint="eastAsia" w:ascii="仿宋" w:hAnsi="仿宋" w:eastAsia="仿宋" w:cs="仿宋"/>
                <w:b/>
                <w:bCs/>
                <w:color w:val="ff0000"/>
                <w:sz w:val="24"/>
                <w:szCs w:val="24"/>
                <w:highlight w:val="none"/>
              </w:rPr>
              <w:t xml:space="preserve">提供合同</w:t>
            </w:r>
            <w:r>
              <w:rPr>
                <w:rFonts w:hint="eastAsia" w:ascii="仿宋" w:hAnsi="仿宋" w:eastAsia="仿宋" w:cs="仿宋"/>
                <w:b/>
                <w:bCs/>
                <w:color w:val="ff0000"/>
                <w:sz w:val="24"/>
                <w:szCs w:val="24"/>
                <w:highlight w:val="none"/>
                <w:lang w:val="en-US" w:eastAsia="zh-CN"/>
              </w:rPr>
              <w:t xml:space="preserve">与业绩相关的</w:t>
            </w:r>
            <w:r>
              <w:rPr>
                <w:rFonts w:hint="eastAsia" w:ascii="仿宋" w:hAnsi="仿宋" w:eastAsia="仿宋" w:cs="仿宋"/>
                <w:b/>
                <w:bCs/>
                <w:color w:val="ff0000"/>
                <w:sz w:val="24"/>
                <w:szCs w:val="24"/>
                <w:highlight w:val="none"/>
                <w:lang w:eastAsia="zh-CN"/>
              </w:rPr>
              <w:t xml:space="preserve">发票</w:t>
            </w:r>
            <w:r>
              <w:rPr>
                <w:rFonts w:hint="eastAsia" w:ascii="仿宋" w:hAnsi="仿宋" w:eastAsia="仿宋" w:cs="仿宋"/>
                <w:b/>
                <w:bCs/>
                <w:color w:val="ff0000"/>
                <w:sz w:val="24"/>
                <w:szCs w:val="24"/>
                <w:highlight w:val="none"/>
              </w:rPr>
              <w:t xml:space="preserve">原件扫描件，合同</w:t>
            </w:r>
            <w:r>
              <w:rPr>
                <w:rFonts w:hint="eastAsia" w:ascii="仿宋" w:hAnsi="仿宋" w:eastAsia="仿宋" w:cs="仿宋"/>
                <w:b/>
                <w:bCs/>
                <w:color w:val="ff0000"/>
                <w:sz w:val="24"/>
                <w:szCs w:val="24"/>
                <w:highlight w:val="none"/>
                <w:lang w:val="en-US" w:eastAsia="zh-CN"/>
              </w:rPr>
              <w:t xml:space="preserve">及发票</w:t>
            </w:r>
            <w:r>
              <w:rPr>
                <w:rFonts w:hint="eastAsia" w:ascii="仿宋" w:hAnsi="仿宋" w:eastAsia="仿宋" w:cs="仿宋"/>
                <w:b/>
                <w:bCs/>
                <w:color w:val="ff0000"/>
                <w:sz w:val="24"/>
                <w:szCs w:val="24"/>
                <w:highlight w:val="none"/>
              </w:rPr>
              <w:t xml:space="preserve">中必须体现甲乙双方单位名称</w:t>
            </w:r>
            <w:r>
              <w:rPr>
                <w:rFonts w:hint="eastAsia" w:ascii="仿宋" w:hAnsi="仿宋" w:eastAsia="仿宋" w:cs="仿宋"/>
                <w:b/>
                <w:bCs/>
                <w:color w:val="ff0000"/>
                <w:sz w:val="24"/>
                <w:szCs w:val="24"/>
                <w:highlight w:val="none"/>
                <w:lang w:val="en-US" w:eastAsia="zh-CN"/>
              </w:rPr>
              <w:t xml:space="preserve">及相关服务内容</w:t>
            </w:r>
            <w:r>
              <w:rPr>
                <w:rFonts w:hint="eastAsia" w:ascii="仿宋" w:hAnsi="仿宋" w:eastAsia="仿宋" w:cs="仿宋"/>
                <w:b/>
                <w:bCs/>
                <w:color w:val="ff0000"/>
                <w:sz w:val="24"/>
                <w:szCs w:val="24"/>
                <w:highlight w:val="none"/>
                <w:lang w:eastAsia="zh-CN"/>
              </w:rPr>
              <w:t xml:space="preserve">，</w:t>
            </w:r>
            <w:r>
              <w:rPr>
                <w:rFonts w:hint="eastAsia" w:ascii="仿宋" w:hAnsi="仿宋" w:eastAsia="仿宋" w:cs="仿宋"/>
                <w:b/>
                <w:bCs/>
                <w:color w:val="ff0000"/>
                <w:sz w:val="24"/>
                <w:szCs w:val="24"/>
                <w:highlight w:val="none"/>
                <w:lang w:val="en-US" w:eastAsia="zh-CN"/>
              </w:rPr>
              <w:t xml:space="preserve">未按要求提供的或</w:t>
            </w:r>
            <w:r>
              <w:rPr>
                <w:rFonts w:hint="eastAsia" w:ascii="仿宋" w:hAnsi="仿宋" w:eastAsia="仿宋" w:cs="仿宋"/>
                <w:b/>
                <w:bCs/>
                <w:color w:val="ff0000"/>
                <w:sz w:val="24"/>
                <w:szCs w:val="24"/>
                <w:highlight w:val="none"/>
                <w:lang w:val="zh-CN"/>
              </w:rPr>
              <w:t xml:space="preserve">未提供的不得分。</w:t>
            </w:r>
            <w:r/>
          </w:p>
        </w:tc>
        <w:tc>
          <w:tcPr>
            <w:tcW w:w="753"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8分</w:t>
            </w:r>
            <w:r/>
          </w:p>
        </w:tc>
      </w:tr>
      <w:tr>
        <w:trPr>
          <w:jc w:val="center"/>
          <w:trHeight w:val="417"/>
        </w:trPr>
        <w:tc>
          <w:tcPr>
            <w:gridSpan w:val="4"/>
            <w:tcW w:w="8711" w:type="dxa"/>
            <w:vAlign w:val="center"/>
            <w:textDirection w:val="lrTb"/>
            <w:noWrap w:val="false"/>
          </w:tcPr>
          <w:p>
            <w:pPr>
              <w:jc w:val="center"/>
              <w:rPr>
                <w:rFonts w:hint="default"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 xml:space="preserve">四、技术方案（16分）</w:t>
            </w:r>
            <w:r/>
          </w:p>
        </w:tc>
      </w:tr>
      <w:tr>
        <w:trPr>
          <w:jc w:val="cente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4.1</w:t>
            </w:r>
            <w:r/>
          </w:p>
        </w:tc>
        <w:tc>
          <w:tcPr>
            <w:tcW w:w="98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总体</w:t>
            </w:r>
            <w:r/>
          </w:p>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概述</w:t>
            </w:r>
            <w:r/>
          </w:p>
          <w:p>
            <w:pPr>
              <w:jc w:val="cente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c>
          <w:tcPr>
            <w:tcW w:w="6272" w:type="dxa"/>
            <w:vAlign w:val="center"/>
            <w:textDirection w:val="lrTb"/>
            <w:noWrap w:val="false"/>
          </w:tcPr>
          <w:p>
            <w:pPr>
              <w:spacing w:line="3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总体概述（</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p>
            <w:pPr>
              <w:ind w:firstLine="480"/>
              <w:spacing w:line="300" w:lineRule="exac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具体方案内容要求</w:t>
            </w:r>
            <w:r>
              <w:rPr>
                <w:rFonts w:hint="eastAsia" w:ascii="仿宋" w:hAnsi="仿宋" w:eastAsia="仿宋" w:cs="仿宋"/>
                <w:color w:val="auto"/>
                <w:sz w:val="24"/>
                <w:szCs w:val="24"/>
                <w:lang w:val="zh-CN"/>
              </w:rPr>
              <w:t xml:space="preserve">包括：</w:t>
            </w:r>
            <w:r/>
          </w:p>
          <w:p>
            <w:pPr>
              <w:numPr>
                <w:ilvl w:val="0"/>
                <w:numId w:val="0"/>
              </w:numPr>
              <w:ind w:firstLine="480"/>
              <w:spacing w:line="300" w:lineRule="exac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rPr>
              <w:t xml:space="preserve">常设组织机构；</w:t>
            </w:r>
            <w:r/>
          </w:p>
          <w:p>
            <w:pPr>
              <w:numPr>
                <w:ilvl w:val="0"/>
                <w:numId w:val="0"/>
              </w:numPr>
              <w:ind w:firstLine="480"/>
              <w:spacing w:line="3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rPr>
              <w:t xml:space="preserve">针对本项目现场的总体要求</w:t>
            </w:r>
            <w:r>
              <w:rPr>
                <w:rFonts w:hint="eastAsia" w:ascii="仿宋" w:hAnsi="仿宋" w:eastAsia="仿宋" w:cs="仿宋"/>
                <w:color w:val="auto"/>
                <w:sz w:val="24"/>
                <w:szCs w:val="24"/>
                <w:lang w:val="en-US" w:eastAsia="zh-CN"/>
              </w:rPr>
              <w:t xml:space="preserve">及安排；</w:t>
            </w:r>
            <w:r/>
          </w:p>
          <w:p>
            <w:pPr>
              <w:numPr>
                <w:ilvl w:val="0"/>
                <w:numId w:val="0"/>
              </w:numPr>
              <w:ind w:firstLine="480"/>
              <w:spacing w:line="3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rPr>
              <w:t xml:space="preserve">针对本项目</w:t>
            </w:r>
            <w:r>
              <w:rPr>
                <w:rFonts w:hint="eastAsia" w:ascii="仿宋" w:hAnsi="仿宋" w:eastAsia="仿宋" w:cs="仿宋"/>
                <w:color w:val="auto"/>
                <w:sz w:val="24"/>
                <w:szCs w:val="24"/>
                <w:lang w:val="en-US" w:eastAsia="zh-CN"/>
              </w:rPr>
              <w:t xml:space="preserve">周边环境、交通、水网等实际情况制定的实施方案；</w:t>
            </w:r>
            <w:r/>
          </w:p>
          <w:p>
            <w:pPr>
              <w:numPr>
                <w:ilvl w:val="0"/>
                <w:numId w:val="0"/>
              </w:numPr>
              <w:ind w:firstLine="480"/>
              <w:spacing w:line="30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4.制定详细的项目管理及验收方案；</w:t>
            </w:r>
            <w:r/>
          </w:p>
          <w:p>
            <w:pPr>
              <w:ind w:firstLine="480"/>
              <w:spacing w:line="3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1分，扣完为止；单项内容每存在一处缺陷扣0.5分，单项内容分（1分）扣完为止。</w:t>
            </w:r>
            <w:r/>
          </w:p>
          <w:p>
            <w:pPr>
              <w:ind w:firstLine="482"/>
              <w:spacing w:line="300" w:lineRule="exact"/>
              <w:rPr>
                <w:rFonts w:hint="default"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 xml:space="preserve">未按要求提供或未提供的均不得分。</w:t>
            </w:r>
            <w:r/>
          </w:p>
        </w:tc>
        <w:tc>
          <w:tcPr>
            <w:tcW w:w="75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jc w:val="cente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4.2</w:t>
            </w:r>
            <w:r/>
          </w:p>
        </w:tc>
        <w:tc>
          <w:tcPr>
            <w:tcW w:w="982"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质量保障措施</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及</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技术支持方案</w:t>
            </w:r>
            <w:r/>
          </w:p>
        </w:tc>
        <w:tc>
          <w:tcPr>
            <w:tcW w:w="6272" w:type="dxa"/>
            <w:vAlign w:val="center"/>
            <w:textDirection w:val="lrTb"/>
            <w:noWrap w:val="false"/>
          </w:tcPr>
          <w:p>
            <w:pPr>
              <w:spacing w:line="3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质量保障措施及技术支持方案（4分）：</w:t>
            </w:r>
            <w:r/>
          </w:p>
          <w:p>
            <w:pPr>
              <w:ind w:firstLine="480"/>
              <w:spacing w:line="3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1.根据项目的采购需求，供应商提供的完整质量保障措施方案，包括但不限于包括详细的、完整的、可行的服务质量保障措施；</w:t>
            </w:r>
            <w:r/>
          </w:p>
          <w:p>
            <w:pPr>
              <w:ind w:firstLine="480"/>
              <w:spacing w:line="3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2.根据项目的采购需求，供应商提供的技术支持方案：根据项目的采购需求，投标人提供的完整的技术支持方案，并具有有效的技术手段支持。</w:t>
            </w:r>
            <w:r/>
          </w:p>
          <w:p>
            <w:pPr>
              <w:ind w:firstLine="480"/>
              <w:spacing w:line="3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p>
          <w:p>
            <w:pPr>
              <w:ind w:firstLine="482"/>
              <w:spacing w:line="3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未按要求提供或未提供的均不得分。</w:t>
            </w:r>
            <w:r/>
          </w:p>
        </w:tc>
        <w:tc>
          <w:tcPr>
            <w:tcW w:w="75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jc w:val="cente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4.3</w:t>
            </w:r>
            <w:r/>
          </w:p>
        </w:tc>
        <w:tc>
          <w:tcPr>
            <w:tcW w:w="98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劳动力、机械设备和材料投入</w:t>
            </w:r>
            <w:r/>
          </w:p>
          <w:p>
            <w:pPr>
              <w:jc w:val="center"/>
              <w:rPr>
                <w:rFonts w:hint="eastAsia" w:ascii="仿宋" w:hAnsi="仿宋" w:eastAsia="仿宋" w:cs="仿宋"/>
                <w:sz w:val="24"/>
                <w:szCs w:val="24"/>
              </w:rPr>
            </w:pPr>
            <w:r>
              <w:rPr>
                <w:rFonts w:hint="eastAsia" w:ascii="仿宋" w:hAnsi="仿宋" w:eastAsia="仿宋" w:cs="仿宋"/>
                <w:sz w:val="24"/>
                <w:szCs w:val="24"/>
                <w:lang w:val="zh-CN"/>
              </w:rPr>
              <w:t xml:space="preserve">方案</w:t>
            </w:r>
            <w:r/>
          </w:p>
        </w:tc>
        <w:tc>
          <w:tcPr>
            <w:tcW w:w="6272" w:type="dxa"/>
            <w:vAlign w:val="center"/>
            <w:textDirection w:val="lrTb"/>
            <w:noWrap w:val="false"/>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rPr>
              <w:t xml:space="preserve">劳动力、机械设备和材料投入方案</w:t>
            </w:r>
            <w:r>
              <w:rPr>
                <w:rFonts w:hint="eastAsia" w:ascii="仿宋" w:hAnsi="仿宋" w:eastAsia="仿宋" w:cs="仿宋"/>
                <w:color w:val="auto"/>
                <w:sz w:val="24"/>
                <w:szCs w:val="24"/>
                <w:lang w:val="en-US" w:eastAsia="zh-CN"/>
              </w:rPr>
              <w:t xml:space="preserve">（4分）</w:t>
            </w:r>
            <w:r/>
          </w:p>
          <w:p>
            <w:pPr>
              <w:numPr>
                <w:ilvl w:val="0"/>
                <w:numId w:val="25"/>
              </w:num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提供的劳动力；</w:t>
            </w:r>
            <w:r/>
          </w:p>
          <w:p>
            <w:pPr>
              <w:numPr>
                <w:ilvl w:val="0"/>
                <w:numId w:val="25"/>
              </w:num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机械设备和材料投入计划；</w:t>
            </w:r>
            <w:r/>
          </w:p>
          <w:p>
            <w:pPr>
              <w:numPr>
                <w:ilvl w:val="0"/>
                <w:numId w:val="25"/>
              </w:num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专业人员配备齐全；</w:t>
            </w:r>
            <w:r/>
          </w:p>
          <w:p>
            <w:pPr>
              <w:numPr>
                <w:ilvl w:val="0"/>
                <w:numId w:val="25"/>
              </w:num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机械设备和材料投入计划满足进度计划要求；</w:t>
            </w:r>
            <w:r/>
          </w:p>
          <w:p>
            <w:pPr>
              <w:ind w:firstLine="480"/>
              <w:spacing w:line="3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1分，扣完为止；单项内容每存在一处缺陷扣0.5分，单项内容分（1分）扣完为止。</w:t>
            </w:r>
            <w:r/>
          </w:p>
          <w:p>
            <w:pPr>
              <w:ind w:firstLine="48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未按要求提供或未提供的均不得分。</w:t>
            </w:r>
            <w:r/>
          </w:p>
        </w:tc>
        <w:tc>
          <w:tcPr>
            <w:tcW w:w="75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jc w:val="center"/>
          <w:trHeight w:val="417"/>
        </w:trPr>
        <w:tc>
          <w:tcPr>
            <w:tcW w:w="704"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4.4</w:t>
            </w:r>
            <w:r/>
          </w:p>
        </w:tc>
        <w:tc>
          <w:tcPr>
            <w:tcW w:w="98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应急服务方案</w:t>
            </w:r>
            <w:r/>
          </w:p>
        </w:tc>
        <w:tc>
          <w:tcPr>
            <w:tcW w:w="6272" w:type="dxa"/>
            <w:vAlign w:val="center"/>
            <w:textDirection w:val="lrTb"/>
            <w:noWrap w:val="false"/>
          </w:tcPr>
          <w:p>
            <w:pPr>
              <w:ind w:firstLine="480"/>
              <w:spacing w:line="30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应急服务方案</w:t>
            </w: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4分</w:t>
            </w:r>
            <w:r>
              <w:rPr>
                <w:rFonts w:hint="eastAsia" w:ascii="仿宋" w:hAnsi="仿宋" w:eastAsia="仿宋" w:cs="仿宋"/>
                <w:color w:val="auto"/>
                <w:sz w:val="24"/>
                <w:szCs w:val="24"/>
                <w:lang w:val="zh-CN" w:eastAsia="zh-CN"/>
              </w:rPr>
              <w:t xml:space="preserve">）</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针对投标人所提供的服务方案进行综合评审，</w:t>
            </w:r>
            <w:r>
              <w:rPr>
                <w:rFonts w:hint="eastAsia" w:ascii="仿宋" w:hAnsi="仿宋" w:eastAsia="仿宋" w:cs="仿宋"/>
                <w:color w:val="auto"/>
                <w:sz w:val="24"/>
                <w:szCs w:val="24"/>
                <w:lang w:val="en-US" w:eastAsia="zh-CN"/>
              </w:rPr>
              <w:t xml:space="preserve">售后服务方案：包括但不限于对项目</w:t>
            </w:r>
            <w:r/>
          </w:p>
          <w:p>
            <w:pPr>
              <w:numPr>
                <w:ilvl w:val="0"/>
                <w:numId w:val="0"/>
              </w:num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1.各类故障修复期限；</w:t>
            </w:r>
            <w:r/>
          </w:p>
          <w:p>
            <w:pPr>
              <w:numPr>
                <w:ilvl w:val="0"/>
                <w:numId w:val="0"/>
              </w:num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2.处置流程；</w:t>
            </w:r>
            <w:r/>
          </w:p>
          <w:p>
            <w:pPr>
              <w:numPr>
                <w:ilvl w:val="0"/>
                <w:numId w:val="0"/>
              </w:num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3.响应时间；</w:t>
            </w:r>
            <w:r/>
          </w:p>
          <w:p>
            <w:pPr>
              <w:numPr>
                <w:ilvl w:val="0"/>
                <w:numId w:val="0"/>
              </w:num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4.应急方案</w:t>
            </w:r>
            <w:r>
              <w:rPr>
                <w:rFonts w:hint="eastAsia" w:ascii="仿宋" w:hAnsi="仿宋" w:eastAsia="仿宋" w:cs="仿宋"/>
                <w:color w:val="auto"/>
                <w:sz w:val="24"/>
                <w:szCs w:val="24"/>
                <w:lang w:val="zh-CN" w:eastAsia="zh-CN"/>
              </w:rPr>
              <w:t xml:space="preserve">系统维护频率以及本地化服务的要求</w:t>
            </w:r>
            <w:r>
              <w:rPr>
                <w:rFonts w:hint="eastAsia" w:ascii="仿宋" w:hAnsi="仿宋" w:eastAsia="仿宋" w:cs="仿宋"/>
                <w:color w:val="auto"/>
                <w:sz w:val="24"/>
                <w:szCs w:val="24"/>
                <w:lang w:val="en-US" w:eastAsia="zh-CN"/>
              </w:rPr>
              <w:t xml:space="preserve">等方案进行完善，且表述具体方案措施。</w:t>
            </w:r>
            <w:r/>
          </w:p>
          <w:p>
            <w:pPr>
              <w:ind w:firstLine="480"/>
              <w:spacing w:line="3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1分，扣完为止；单项内容每存在一处缺陷扣0.5分，单项内容分（1分）扣完为止。</w:t>
            </w:r>
            <w:r/>
          </w:p>
          <w:p>
            <w:pPr>
              <w:ind w:firstLine="482"/>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未按要求提供或未提供的均不得分。</w:t>
            </w:r>
            <w:r/>
          </w:p>
        </w:tc>
        <w:tc>
          <w:tcPr>
            <w:tcW w:w="753"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4分</w:t>
            </w:r>
            <w:r/>
          </w:p>
        </w:tc>
      </w:tr>
      <w:tr>
        <w:trPr>
          <w:jc w:val="center"/>
          <w:trHeight w:val="417"/>
        </w:trPr>
        <w:tc>
          <w:tcPr>
            <w:gridSpan w:val="4"/>
            <w:tcW w:w="8711"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b/>
                <w:bCs/>
                <w:color w:val="auto"/>
                <w:sz w:val="24"/>
                <w:szCs w:val="24"/>
                <w:lang w:val="en-US" w:eastAsia="zh-CN"/>
              </w:rPr>
              <w:t xml:space="preserve">五、节能环保（2分）</w:t>
            </w:r>
            <w:r/>
          </w:p>
        </w:tc>
      </w:tr>
      <w:tr>
        <w:trPr>
          <w:jc w:val="center"/>
          <w:trHeight w:val="417"/>
        </w:trPr>
        <w:tc>
          <w:tcPr>
            <w:tcW w:w="704" w:type="dxa"/>
            <w:vAlign w:val="center"/>
            <w:textDirection w:val="lrTb"/>
            <w:noWrap w:val="false"/>
          </w:tcPr>
          <w:p>
            <w:pPr>
              <w:jc w:val="center"/>
              <w:widowControl/>
              <w:rPr>
                <w:rFonts w:hint="eastAsia" w:ascii="仿宋" w:hAnsi="仿宋" w:eastAsia="仿宋" w:cs="仿宋"/>
                <w:sz w:val="24"/>
                <w:szCs w:val="24"/>
                <w:lang w:val="en-US" w:eastAsia="zh-CN"/>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.1</w:t>
            </w:r>
            <w:r/>
          </w:p>
        </w:tc>
        <w:tc>
          <w:tcPr>
            <w:tcW w:w="982"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节能</w:t>
            </w:r>
            <w:r/>
          </w:p>
          <w:p>
            <w:pPr>
              <w:jc w:val="center"/>
              <w:widowControl/>
              <w:rPr>
                <w:rFonts w:hint="eastAsia" w:ascii="仿宋" w:hAnsi="仿宋" w:eastAsia="仿宋" w:cs="仿宋"/>
                <w:sz w:val="24"/>
                <w:szCs w:val="24"/>
              </w:rPr>
            </w:pPr>
            <w:r>
              <w:rPr>
                <w:rFonts w:hint="eastAsia" w:ascii="仿宋" w:hAnsi="仿宋" w:eastAsia="仿宋" w:cs="仿宋"/>
                <w:sz w:val="24"/>
              </w:rPr>
              <w:t xml:space="preserve">环保</w:t>
            </w:r>
            <w:r/>
          </w:p>
        </w:tc>
        <w:tc>
          <w:tcPr>
            <w:tcW w:w="6272" w:type="dxa"/>
            <w:vAlign w:val="center"/>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80"/>
              <w:jc w:val="left"/>
              <w:widowControl/>
              <w:rPr>
                <w:rFonts w:hint="eastAsia" w:ascii="仿宋" w:hAnsi="仿宋" w:eastAsia="仿宋" w:cs="仿宋"/>
                <w:b/>
                <w:bCs/>
                <w:color w:val="auto"/>
                <w:sz w:val="24"/>
                <w:szCs w:val="24"/>
                <w:lang w:val="en-US" w:eastAsia="zh-CN"/>
              </w:rPr>
            </w:pPr>
            <w:r>
              <w:rPr>
                <w:rFonts w:hint="eastAsia" w:ascii="仿宋" w:hAnsi="仿宋" w:eastAsia="仿宋" w:cs="仿宋"/>
                <w:sz w:val="24"/>
              </w:rPr>
              <w:t xml:space="preserve">2.投标产品属于财政部、生态环境部公布的“环境标志产品品目清单”范围内的，投标人提供国家确定的认证机构出具的、处于有效期内的该环保产品认证证书复印件的，有1个得0.5分，最多得1分。</w:t>
            </w:r>
            <w:r/>
          </w:p>
        </w:tc>
        <w:tc>
          <w:tcPr>
            <w:tcW w:w="753"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rPr>
              <w:t xml:space="preserve">2分</w:t>
            </w:r>
            <w:r/>
          </w:p>
        </w:tc>
      </w:tr>
    </w:tbl>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center"/>
        <w:keepNext/>
        <w:spacing w:beforeAutospacing="0" w:afterAutospacing="0"/>
      </w:pPr>
      <w:r>
        <w:t xml:space="preserve"> </w:t>
      </w:r>
      <w:r/>
    </w:p>
    <w:p>
      <w:pPr>
        <w:pStyle w:val="69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3"/>
        <w:jc w:val="center"/>
        <w:keepNext/>
        <w:spacing w:beforeAutospacing="0" w:afterAutospacing="0"/>
      </w:pPr>
      <w:r>
        <w:rPr>
          <w:rFonts w:hint="eastAsia" w:ascii="黑体" w:hAnsi="宋体" w:eastAsia="黑体" w:cs="黑体"/>
          <w:color w:val="000000"/>
          <w:sz w:val="44"/>
          <w:szCs w:val="44"/>
        </w:rPr>
        <w:t xml:space="preserve">第六章  响应文件格式 </w:t>
      </w:r>
      <w:r/>
    </w:p>
    <w:p>
      <w:pPr>
        <w:pStyle w:val="693"/>
        <w:jc w:val="center"/>
        <w:spacing w:beforeAutospacing="0" w:afterAutospacing="0"/>
        <w:rPr>
          <w:rFonts w:hint="eastAsia" w:ascii="宋体" w:hAnsi="宋体" w:eastAsia="宋体" w:cs="宋体"/>
          <w:b/>
          <w:color w:val="000000"/>
          <w:sz w:val="72"/>
          <w:szCs w:val="72"/>
        </w:rPr>
      </w:pPr>
      <w:r/>
      <w:bookmarkStart w:id="170" w:name="_Toc49090576"/>
      <w:r/>
      <w:bookmarkEnd w:id="170"/>
      <w:r/>
      <w:bookmarkStart w:id="171" w:name="_Toc120614282"/>
      <w:r/>
      <w:bookmarkEnd w:id="171"/>
      <w:r/>
      <w:bookmarkStart w:id="172" w:name="_Toc26554094"/>
      <w:r/>
      <w:bookmarkStart w:id="173" w:name="_Hlt26955039"/>
      <w:r/>
      <w:bookmarkStart w:id="174" w:name="_Hlt26671244"/>
      <w:r/>
      <w:r/>
    </w:p>
    <w:p>
      <w:pPr>
        <w:pStyle w:val="693"/>
        <w:jc w:val="center"/>
        <w:spacing w:beforeAutospacing="0" w:afterAutospacing="0"/>
      </w:pPr>
      <w:r>
        <w:rPr>
          <w:rFonts w:hint="eastAsia" w:ascii="宋体" w:hAnsi="宋体" w:eastAsia="宋体" w:cs="宋体"/>
          <w:b/>
          <w:color w:val="000000"/>
          <w:sz w:val="72"/>
          <w:szCs w:val="72"/>
        </w:rPr>
        <w:t xml:space="preserve">响  应  文  件</w:t>
      </w:r>
      <w:r/>
    </w:p>
    <w:p>
      <w:pPr>
        <w:pStyle w:val="693"/>
        <w:jc w:val="center"/>
        <w:spacing w:beforeAutospacing="0" w:afterAutospacing="0"/>
      </w:pPr>
      <w:r>
        <w:t xml:space="preserve"> </w:t>
      </w:r>
      <w:r/>
    </w:p>
    <w:p>
      <w:pPr>
        <w:pStyle w:val="693"/>
        <w:jc w:val="center"/>
        <w:spacing w:beforeAutospacing="0" w:afterAutospacing="0"/>
      </w:pPr>
      <w:r>
        <w:t xml:space="preserve"> </w:t>
      </w:r>
      <w:r/>
    </w:p>
    <w:p>
      <w:pPr>
        <w:pStyle w:val="693"/>
        <w:jc w:val="center"/>
        <w:spacing w:beforeAutospacing="0" w:afterAutospacing="0"/>
      </w:pPr>
      <w:r>
        <w:t xml:space="preserve"> </w:t>
      </w:r>
      <w:r/>
    </w:p>
    <w:p>
      <w:pPr>
        <w:pStyle w:val="693"/>
        <w:jc w:val="center"/>
        <w:spacing w:beforeAutospacing="0" w:afterAutospacing="0"/>
      </w:pPr>
      <w:r>
        <w:t xml:space="preserve"> </w:t>
      </w:r>
      <w:r/>
    </w:p>
    <w:p>
      <w:pPr>
        <w:pStyle w:val="693"/>
        <w:jc w:val="center"/>
        <w:spacing w:beforeAutospacing="0" w:afterAutospacing="0"/>
      </w:pPr>
      <w:r>
        <w:t xml:space="preserve"> </w:t>
      </w:r>
      <w:r/>
    </w:p>
    <w:p>
      <w:pPr>
        <w:pStyle w:val="693"/>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93"/>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93"/>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693"/>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93"/>
        <w:jc w:val="center"/>
        <w:spacing w:beforeAutospacing="0" w:afterAutospacing="0" w:line="0" w:lineRule="atLeast"/>
      </w:pPr>
      <w:r>
        <w:t xml:space="preserve"> </w:t>
      </w:r>
      <w:r/>
    </w:p>
    <w:p>
      <w:pPr>
        <w:pStyle w:val="693"/>
        <w:jc w:val="center"/>
        <w:spacing w:beforeAutospacing="0" w:afterAutospacing="0" w:line="0" w:lineRule="atLeast"/>
      </w:pPr>
      <w:r>
        <w:rPr>
          <w:rFonts w:hint="eastAsia"/>
        </w:rPr>
        <w:b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rPr>
          <w:rFonts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693"/>
        <w:jc w:val="center"/>
        <w:spacing w:beforeAutospacing="0" w:afterAutospacing="0" w:line="0" w:lineRule="atLeast"/>
      </w:pPr>
      <w:r>
        <w:t xml:space="preserve"> </w:t>
      </w:r>
      <w:r/>
    </w:p>
    <w:p>
      <w:pPr>
        <w:pStyle w:val="693"/>
        <w:ind w:left="480"/>
        <w:jc w:val="both"/>
        <w:spacing w:beforeAutospacing="0" w:afterAutospacing="0"/>
        <w:rPr>
          <w:rFonts w:hint="eastAsia" w:ascii="仿宋" w:hAnsi="仿宋" w:eastAsia="仿宋" w:cs="仿宋"/>
          <w:sz w:val="28"/>
          <w:szCs w:val="28"/>
        </w:rPr>
      </w:pPr>
      <w:r>
        <w:rPr>
          <w:rFonts w:hint="eastAsia" w:ascii="仿宋" w:hAnsi="仿宋" w:eastAsia="仿宋" w:cs="仿宋"/>
          <w:i/>
          <w:color w:val="000000"/>
          <w:sz w:val="28"/>
          <w:szCs w:val="28"/>
          <w:u w:val="single"/>
        </w:rPr>
        <w:t xml:space="preserve">一、法人或者其他组织的营业执照等证明文件，自然人的身份证明</w:t>
      </w:r>
      <w:r/>
    </w:p>
    <w:p>
      <w:pPr>
        <w:ind w:firstLine="560"/>
        <w:jc w:val="left"/>
        <w:tabs>
          <w:tab w:val="left" w:pos="1331" w:leader="none"/>
        </w:tabs>
        <w:rPr>
          <w:rFonts w:hint="eastAsia" w:ascii="仿宋" w:hAnsi="仿宋" w:eastAsia="仿宋" w:cs="仿宋"/>
          <w:i/>
          <w:color w:val="000000"/>
          <w:sz w:val="28"/>
          <w:szCs w:val="28"/>
          <w:u w:val="single"/>
        </w:rPr>
      </w:pPr>
      <w:r>
        <w:rPr>
          <w:rFonts w:hint="eastAsia" w:ascii="仿宋" w:hAnsi="仿宋" w:eastAsia="仿宋" w:cs="仿宋"/>
          <w:i/>
          <w:color w:val="000000"/>
          <w:sz w:val="28"/>
          <w:szCs w:val="28"/>
          <w:u w:val="single"/>
        </w:rPr>
        <w:t xml:space="preserve">二、上一年度（202</w:t>
      </w:r>
      <w:r>
        <w:rPr>
          <w:rFonts w:hint="eastAsia" w:ascii="仿宋" w:hAnsi="仿宋" w:eastAsia="仿宋" w:cs="仿宋"/>
          <w:i/>
          <w:color w:val="000000"/>
          <w:sz w:val="28"/>
          <w:szCs w:val="28"/>
          <w:u w:val="single"/>
          <w:lang w:val="en-US" w:eastAsia="zh-CN"/>
        </w:rPr>
        <w:t xml:space="preserve">4</w:t>
      </w:r>
      <w:r>
        <w:rPr>
          <w:rFonts w:hint="eastAsia" w:ascii="仿宋" w:hAnsi="仿宋" w:eastAsia="仿宋" w:cs="仿宋"/>
          <w:i/>
          <w:color w:val="000000"/>
          <w:sz w:val="28"/>
          <w:szCs w:val="28"/>
          <w:u w:val="single"/>
        </w:rPr>
        <w:t xml:space="preserve">年</w:t>
      </w:r>
      <w:r>
        <w:rPr>
          <w:rFonts w:hint="eastAsia" w:ascii="仿宋" w:hAnsi="仿宋" w:eastAsia="仿宋" w:cs="仿宋"/>
          <w:i/>
          <w:color w:val="000000"/>
          <w:sz w:val="28"/>
          <w:szCs w:val="28"/>
          <w:u w:val="single"/>
          <w:lang w:val="en-US" w:eastAsia="zh-CN"/>
        </w:rPr>
        <w:t xml:space="preserve">度</w:t>
      </w:r>
      <w:r>
        <w:rPr>
          <w:rFonts w:hint="eastAsia" w:ascii="仿宋" w:hAnsi="仿宋" w:eastAsia="仿宋" w:cs="仿宋"/>
          <w:i/>
          <w:color w:val="000000"/>
          <w:sz w:val="28"/>
          <w:szCs w:val="28"/>
          <w:u w:val="single"/>
        </w:rPr>
        <w:t xml:space="preserve">）的财务状况</w:t>
      </w:r>
      <w:r>
        <w:rPr>
          <w:rFonts w:hint="eastAsia" w:ascii="仿宋" w:hAnsi="仿宋" w:eastAsia="仿宋" w:cs="仿宋"/>
          <w:i/>
          <w:color w:val="000000"/>
          <w:sz w:val="28"/>
          <w:szCs w:val="28"/>
          <w:u w:val="single"/>
          <w:lang w:eastAsia="zh-CN"/>
        </w:rPr>
        <w:t xml:space="preserve">报告</w:t>
      </w:r>
      <w:r>
        <w:rPr>
          <w:rFonts w:hint="eastAsia" w:ascii="仿宋" w:hAnsi="仿宋" w:eastAsia="仿宋" w:cs="仿宋"/>
          <w:i/>
          <w:color w:val="000000"/>
          <w:sz w:val="28"/>
          <w:szCs w:val="28"/>
          <w:u w:val="single"/>
        </w:rPr>
        <w:t xml:space="preserve">（财务</w:t>
      </w:r>
      <w:r>
        <w:rPr>
          <w:rFonts w:hint="eastAsia" w:ascii="仿宋" w:hAnsi="仿宋" w:eastAsia="仿宋" w:cs="仿宋"/>
          <w:i/>
          <w:color w:val="000000"/>
          <w:sz w:val="28"/>
          <w:szCs w:val="28"/>
          <w:u w:val="single"/>
          <w:lang w:eastAsia="zh-CN"/>
        </w:rPr>
        <w:t xml:space="preserve">报告</w:t>
      </w:r>
      <w:r>
        <w:rPr>
          <w:rFonts w:hint="eastAsia" w:ascii="仿宋" w:hAnsi="仿宋" w:eastAsia="仿宋" w:cs="仿宋"/>
          <w:i/>
          <w:color w:val="000000"/>
          <w:sz w:val="28"/>
          <w:szCs w:val="28"/>
          <w:u w:val="single"/>
        </w:rPr>
        <w:t xml:space="preserve">至少应包括资产负债表、利润表，成立不满一年无需提供）；</w:t>
      </w:r>
      <w:r/>
    </w:p>
    <w:p>
      <w:pPr>
        <w:pStyle w:val="693"/>
        <w:ind w:left="480"/>
        <w:jc w:val="both"/>
        <w:spacing w:beforeAutospacing="0" w:afterAutospacing="0"/>
        <w:rPr>
          <w:rFonts w:hint="eastAsia" w:ascii="仿宋" w:hAnsi="仿宋" w:eastAsia="仿宋" w:cs="仿宋"/>
          <w:i/>
          <w:color w:val="000000"/>
          <w:sz w:val="28"/>
          <w:szCs w:val="28"/>
          <w:u w:val="single"/>
        </w:rPr>
      </w:pPr>
      <w:r>
        <w:rPr>
          <w:rFonts w:hint="eastAsia" w:ascii="仿宋" w:hAnsi="仿宋" w:eastAsia="仿宋" w:cs="仿宋"/>
          <w:i/>
          <w:color w:val="000000"/>
          <w:sz w:val="28"/>
          <w:szCs w:val="28"/>
          <w:u w:val="single"/>
        </w:rPr>
        <w:t xml:space="preserve">三、具备履行合同所必需的设备和专业技术能力的书面声明</w:t>
      </w:r>
      <w:r/>
    </w:p>
    <w:p>
      <w:pPr>
        <w:pStyle w:val="693"/>
        <w:ind w:left="480"/>
        <w:jc w:val="both"/>
        <w:spacing w:beforeAutospacing="0" w:afterAutospacing="0"/>
        <w:rPr>
          <w:rFonts w:hint="eastAsia" w:ascii="仿宋" w:hAnsi="仿宋" w:eastAsia="仿宋" w:cs="仿宋"/>
          <w:sz w:val="28"/>
          <w:szCs w:val="28"/>
        </w:rPr>
      </w:pPr>
      <w:r>
        <w:rPr>
          <w:rFonts w:hint="eastAsia" w:ascii="仿宋" w:hAnsi="仿宋" w:eastAsia="仿宋" w:cs="仿宋"/>
          <w:i/>
          <w:color w:val="000000"/>
          <w:sz w:val="28"/>
          <w:szCs w:val="28"/>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i/>
          <w:color w:val="000000"/>
          <w:sz w:val="28"/>
          <w:szCs w:val="28"/>
          <w:u w:val="single"/>
        </w:rPr>
        <w:t xml:space="preserve">五、参加政府采购活动前 3 年内在经营活动中没有重大违法记录的书面声明</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i/>
          <w:color w:val="000000"/>
          <w:sz w:val="28"/>
          <w:szCs w:val="28"/>
          <w:u w:val="single"/>
        </w:rPr>
        <w:t xml:space="preserve">六、特定资格要求的证明文件（如果本项目设置特定资格要求，则需要提供）</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i/>
          <w:color w:val="000000"/>
          <w:sz w:val="28"/>
          <w:szCs w:val="28"/>
          <w:u w:val="single"/>
        </w:rPr>
        <w:t xml:space="preserve">七、法人授权书</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i/>
          <w:color w:val="000000"/>
          <w:sz w:val="28"/>
          <w:szCs w:val="28"/>
          <w:u w:val="single"/>
        </w:rPr>
        <w:t xml:space="preserve">八、磋商响应函</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九、小微企业声明函</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十、残疾人福利性单位声明函</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十一、联合体协议</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十二、分项报价表</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十三、技术要求响应及偏离表</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十四、商务要求响应及偏离表</w:t>
      </w:r>
      <w:r/>
    </w:p>
    <w:p>
      <w:pPr>
        <w:pStyle w:val="693"/>
        <w:ind w:left="480"/>
        <w:jc w:val="both"/>
        <w:spacing w:beforeAutospacing="0" w:afterAutospacing="0"/>
        <w:rPr>
          <w:rFonts w:hint="eastAsia" w:ascii="仿宋" w:hAnsi="仿宋" w:eastAsia="仿宋" w:cs="仿宋"/>
          <w:i/>
          <w:color w:val="000000"/>
          <w:sz w:val="28"/>
          <w:szCs w:val="28"/>
          <w:u w:val="single"/>
        </w:rPr>
      </w:pPr>
      <w:r>
        <w:rPr>
          <w:rFonts w:hint="eastAsia" w:ascii="仿宋" w:hAnsi="仿宋" w:eastAsia="仿宋" w:cs="仿宋"/>
          <w:sz w:val="28"/>
          <w:szCs w:val="28"/>
        </w:rPr>
        <w:t xml:space="preserve"> </w:t>
      </w:r>
      <w:r>
        <w:rPr>
          <w:rFonts w:hint="eastAsia" w:ascii="仿宋" w:hAnsi="仿宋" w:eastAsia="仿宋" w:cs="仿宋"/>
          <w:i/>
          <w:color w:val="000000"/>
          <w:sz w:val="28"/>
          <w:szCs w:val="28"/>
          <w:u w:val="single"/>
        </w:rPr>
        <w:t xml:space="preserve">十五、开标一览表</w:t>
      </w:r>
      <w:r/>
    </w:p>
    <w:p>
      <w:pPr>
        <w:ind w:firstLine="560"/>
        <w:spacing w:before="50" w:after="50"/>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十六、项目组人员配置表</w:t>
      </w:r>
      <w:r/>
    </w:p>
    <w:p>
      <w:pPr>
        <w:ind w:firstLine="560"/>
        <w:spacing w:before="50" w:after="50"/>
        <w:widowControl/>
        <w:rPr>
          <w:rFonts w:hint="eastAsia" w:ascii="仿宋" w:hAnsi="仿宋" w:eastAsia="仿宋" w:cs="仿宋"/>
          <w:sz w:val="28"/>
          <w:szCs w:val="28"/>
        </w:rPr>
      </w:pPr>
      <w:r>
        <w:rPr>
          <w:rFonts w:hint="eastAsia" w:ascii="仿宋" w:hAnsi="仿宋" w:eastAsia="仿宋" w:cs="仿宋"/>
          <w:sz w:val="28"/>
          <w:szCs w:val="28"/>
        </w:rPr>
        <w:t xml:space="preserve">十</w:t>
      </w:r>
      <w:r>
        <w:rPr>
          <w:rFonts w:hint="eastAsia" w:ascii="仿宋" w:hAnsi="仿宋" w:eastAsia="仿宋" w:cs="仿宋"/>
          <w:sz w:val="28"/>
          <w:szCs w:val="28"/>
          <w:lang w:val="en-US" w:eastAsia="zh-CN"/>
        </w:rPr>
        <w:t xml:space="preserve">七</w:t>
      </w:r>
      <w:r>
        <w:rPr>
          <w:rFonts w:hint="eastAsia" w:ascii="仿宋" w:hAnsi="仿宋" w:eastAsia="仿宋" w:cs="仿宋"/>
          <w:sz w:val="28"/>
          <w:szCs w:val="28"/>
        </w:rPr>
        <w:t xml:space="preserve">、技术方案、服务承诺、培训承诺等</w:t>
      </w:r>
      <w:r/>
    </w:p>
    <w:p>
      <w:pPr>
        <w:pStyle w:val="693"/>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十</w:t>
      </w:r>
      <w:r>
        <w:rPr>
          <w:rFonts w:hint="eastAsia" w:ascii="仿宋" w:hAnsi="仿宋" w:eastAsia="仿宋" w:cs="仿宋"/>
          <w:sz w:val="28"/>
          <w:szCs w:val="28"/>
          <w:lang w:val="en-US" w:eastAsia="zh-CN"/>
        </w:rPr>
        <w:t xml:space="preserve">八</w:t>
      </w:r>
      <w:r>
        <w:rPr>
          <w:rFonts w:hint="eastAsia" w:ascii="仿宋" w:hAnsi="仿宋" w:eastAsia="仿宋" w:cs="仿宋"/>
          <w:sz w:val="28"/>
          <w:szCs w:val="28"/>
        </w:rPr>
        <w:t xml:space="preserve">、盐城市政府采购事前信用承诺书</w:t>
      </w:r>
      <w:r/>
    </w:p>
    <w:p>
      <w:pPr>
        <w:pStyle w:val="693"/>
        <w:ind w:firstLine="480"/>
        <w:jc w:val="both"/>
        <w:spacing w:beforeAutospacing="0" w:afterAutospacing="0" w:line="36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十九、承诺函（强制性产品）</w:t>
      </w:r>
      <w:r/>
    </w:p>
    <w:p>
      <w:pPr>
        <w:pStyle w:val="693"/>
        <w:jc w:val="both"/>
        <w:spacing w:beforeAutospacing="0" w:afterAutospacing="0"/>
        <w:rPr>
          <w:rFonts w:hint="eastAsia" w:ascii="仿宋" w:hAnsi="仿宋" w:eastAsia="仿宋" w:cs="仿宋"/>
          <w:b/>
          <w:bCs/>
          <w:i/>
          <w:color w:val="000000"/>
          <w:sz w:val="32"/>
          <w:szCs w:val="32"/>
          <w:u w:val="single"/>
        </w:rPr>
      </w:pPr>
      <w:r>
        <w:rPr>
          <w:rFonts w:hint="eastAsia" w:ascii="仿宋" w:hAnsi="仿宋" w:eastAsia="仿宋" w:cs="仿宋"/>
          <w:b/>
          <w:bCs/>
          <w:i/>
          <w:color w:val="000000"/>
          <w:sz w:val="32"/>
          <w:szCs w:val="32"/>
          <w:u w:val="single"/>
        </w:rPr>
      </w:r>
      <w:r/>
    </w:p>
    <w:p>
      <w:pPr>
        <w:pStyle w:val="693"/>
        <w:jc w:val="both"/>
        <w:spacing w:beforeAutospacing="0" w:afterAutospacing="0"/>
        <w:rPr>
          <w:rFonts w:hint="eastAsia" w:ascii="仿宋" w:hAnsi="仿宋" w:eastAsia="仿宋" w:cs="仿宋"/>
          <w:b/>
          <w:bCs/>
        </w:rPr>
      </w:pPr>
      <w:r>
        <w:rPr>
          <w:rFonts w:hint="eastAsia" w:ascii="仿宋" w:hAnsi="仿宋" w:eastAsia="仿宋" w:cs="仿宋"/>
          <w:b/>
          <w:bCs/>
          <w:i/>
          <w:color w:val="000000"/>
          <w:sz w:val="32"/>
          <w:szCs w:val="32"/>
          <w:u w:val="single"/>
        </w:rPr>
        <w:t xml:space="preserve">一、法人或者其他组织的营业执照等证明文件，自然人的身份证明</w:t>
      </w:r>
      <w:r/>
    </w:p>
    <w:p>
      <w:pPr>
        <w:pStyle w:val="693"/>
        <w:ind w:firstLine="480"/>
        <w:jc w:val="both"/>
        <w:spacing w:beforeAutospacing="0" w:afterAutospacing="0" w:line="0" w:lineRule="atLeast"/>
        <w:rPr>
          <w:rFonts w:hint="eastAsia" w:ascii="仿宋" w:hAnsi="仿宋" w:eastAsia="仿宋" w:cs="仿宋"/>
        </w:rPr>
      </w:pPr>
      <w:r>
        <w:rPr>
          <w:rFonts w:hint="eastAsia" w:ascii="仿宋" w:hAnsi="仿宋" w:eastAsia="仿宋" w:cs="仿宋"/>
        </w:rPr>
        <w:t xml:space="preserve"> </w:t>
      </w:r>
      <w:r/>
    </w:p>
    <w:p>
      <w:pPr>
        <w:pStyle w:val="693"/>
        <w:jc w:val="both"/>
        <w:spacing w:beforeAutospacing="0" w:afterAutospacing="0"/>
        <w:rPr>
          <w:rFonts w:hint="eastAsia" w:ascii="仿宋" w:hAnsi="仿宋" w:eastAsia="仿宋" w:cs="仿宋"/>
          <w:i/>
          <w:color w:val="000000"/>
          <w:sz w:val="28"/>
          <w:szCs w:val="28"/>
          <w:u w:val="single"/>
        </w:rPr>
      </w:pPr>
      <w:r>
        <w:rPr>
          <w:rFonts w:hint="eastAsia" w:ascii="仿宋" w:hAnsi="仿宋" w:eastAsia="仿宋" w:cs="仿宋"/>
          <w:b/>
          <w:bCs/>
          <w:i/>
          <w:color w:val="000000"/>
          <w:sz w:val="32"/>
          <w:szCs w:val="32"/>
          <w:u w:val="single"/>
        </w:rPr>
        <w:t xml:space="preserve">二、</w:t>
      </w:r>
      <w:r>
        <w:rPr>
          <w:rFonts w:hint="eastAsia" w:ascii="仿宋" w:hAnsi="仿宋" w:eastAsia="仿宋" w:cs="仿宋"/>
          <w:i/>
          <w:color w:val="000000"/>
          <w:sz w:val="28"/>
          <w:szCs w:val="28"/>
          <w:u w:val="single"/>
        </w:rPr>
        <w:t xml:space="preserve">上一年度（202</w:t>
      </w:r>
      <w:r>
        <w:rPr>
          <w:rFonts w:hint="eastAsia" w:ascii="仿宋" w:hAnsi="仿宋" w:eastAsia="仿宋" w:cs="仿宋"/>
          <w:i/>
          <w:color w:val="000000"/>
          <w:sz w:val="28"/>
          <w:szCs w:val="28"/>
          <w:u w:val="single"/>
          <w:lang w:val="en-US" w:eastAsia="zh-CN"/>
        </w:rPr>
        <w:t xml:space="preserve">4</w:t>
      </w:r>
      <w:r>
        <w:rPr>
          <w:rFonts w:hint="eastAsia" w:ascii="仿宋" w:hAnsi="仿宋" w:eastAsia="仿宋" w:cs="仿宋"/>
          <w:i/>
          <w:color w:val="000000"/>
          <w:sz w:val="28"/>
          <w:szCs w:val="28"/>
          <w:u w:val="single"/>
        </w:rPr>
        <w:t xml:space="preserve">年</w:t>
      </w:r>
      <w:r>
        <w:rPr>
          <w:rFonts w:hint="eastAsia" w:ascii="仿宋" w:hAnsi="仿宋" w:eastAsia="仿宋" w:cs="仿宋"/>
          <w:i/>
          <w:color w:val="000000"/>
          <w:sz w:val="28"/>
          <w:szCs w:val="28"/>
          <w:u w:val="single"/>
          <w:lang w:val="en-US" w:eastAsia="zh-CN"/>
        </w:rPr>
        <w:t xml:space="preserve">度</w:t>
      </w:r>
      <w:r>
        <w:rPr>
          <w:rFonts w:hint="eastAsia" w:ascii="仿宋" w:hAnsi="仿宋" w:eastAsia="仿宋" w:cs="仿宋"/>
          <w:i/>
          <w:color w:val="000000"/>
          <w:sz w:val="28"/>
          <w:szCs w:val="28"/>
          <w:u w:val="single"/>
        </w:rPr>
        <w:t xml:space="preserve">）的财务状况</w:t>
      </w:r>
      <w:r>
        <w:rPr>
          <w:rFonts w:hint="eastAsia" w:ascii="仿宋" w:hAnsi="仿宋" w:eastAsia="仿宋" w:cs="仿宋"/>
          <w:i/>
          <w:color w:val="000000"/>
          <w:sz w:val="28"/>
          <w:szCs w:val="28"/>
          <w:u w:val="single"/>
          <w:lang w:eastAsia="zh-CN"/>
        </w:rPr>
        <w:t xml:space="preserve">报告</w:t>
      </w:r>
      <w:r>
        <w:rPr>
          <w:rFonts w:hint="eastAsia" w:ascii="仿宋" w:hAnsi="仿宋" w:eastAsia="仿宋" w:cs="仿宋"/>
          <w:i/>
          <w:color w:val="000000"/>
          <w:sz w:val="28"/>
          <w:szCs w:val="28"/>
          <w:u w:val="single"/>
        </w:rPr>
        <w:t xml:space="preserve">（财务</w:t>
      </w:r>
      <w:r>
        <w:rPr>
          <w:rFonts w:hint="eastAsia" w:ascii="仿宋" w:hAnsi="仿宋" w:eastAsia="仿宋" w:cs="仿宋"/>
          <w:i/>
          <w:color w:val="000000"/>
          <w:sz w:val="28"/>
          <w:szCs w:val="28"/>
          <w:u w:val="single"/>
          <w:lang w:eastAsia="zh-CN"/>
        </w:rPr>
        <w:t xml:space="preserve">报告</w:t>
      </w:r>
      <w:r>
        <w:rPr>
          <w:rFonts w:hint="eastAsia" w:ascii="仿宋" w:hAnsi="仿宋" w:eastAsia="仿宋" w:cs="仿宋"/>
          <w:i/>
          <w:color w:val="000000"/>
          <w:sz w:val="28"/>
          <w:szCs w:val="28"/>
          <w:u w:val="single"/>
        </w:rPr>
        <w:t xml:space="preserve">至少应包括资产负债表、利润表，成立不满一年无需提供）；</w:t>
      </w:r>
      <w:r/>
    </w:p>
    <w:p>
      <w:pPr>
        <w:pStyle w:val="693"/>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r>
      <w:r/>
    </w:p>
    <w:p>
      <w:pPr>
        <w:pStyle w:val="693"/>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jc w:val="both"/>
        <w:spacing w:beforeAutospacing="0" w:afterAutospacing="0"/>
        <w:rPr>
          <w:rFonts w:hint="eastAsia" w:ascii="仿宋" w:hAnsi="仿宋" w:eastAsia="仿宋" w:cs="仿宋"/>
          <w:b/>
          <w:bCs/>
          <w:i/>
          <w:color w:val="000000"/>
          <w:sz w:val="32"/>
          <w:szCs w:val="32"/>
          <w:u w:val="single"/>
        </w:rPr>
      </w:pPr>
      <w:r>
        <w:rPr>
          <w:rFonts w:hint="eastAsia" w:ascii="仿宋" w:hAnsi="仿宋" w:eastAsia="仿宋" w:cs="仿宋"/>
          <w:b/>
          <w:bCs/>
          <w:i/>
          <w:color w:val="000000"/>
          <w:sz w:val="32"/>
          <w:szCs w:val="32"/>
          <w:u w:val="single"/>
        </w:rPr>
        <w:t xml:space="preserve">三、具备履行合同所必需的设备和专业技术能力的书面声明</w:t>
      </w:r>
      <w:r/>
    </w:p>
    <w:p>
      <w:pPr>
        <w:pStyle w:val="693"/>
        <w:ind w:firstLine="49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我单位郑重声明：我单位具备履行本项采购合同所必需的设备和专业技术能力，为履行本项采购合同我公司具备如下主要设备和主要专业技术能力：</w:t>
      </w:r>
      <w:r/>
    </w:p>
    <w:p>
      <w:pPr>
        <w:pStyle w:val="693"/>
        <w:ind w:firstLine="49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主要设备有：</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693"/>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主要专业技术能力有：</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693"/>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93"/>
        <w:ind w:right="180" w:firstLine="360"/>
        <w:jc w:val="right"/>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企业名称（加盖CA电子公章）：</w:t>
      </w:r>
      <w:r/>
    </w:p>
    <w:p>
      <w:pPr>
        <w:pStyle w:val="693"/>
        <w:ind w:right="480" w:firstLine="540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日  期：</w:t>
      </w:r>
      <w:r/>
    </w:p>
    <w:p>
      <w:pPr>
        <w:pStyle w:val="693"/>
        <w:jc w:val="both"/>
        <w:spacing w:beforeAutospacing="0" w:afterAutospacing="0"/>
        <w:rPr>
          <w:rFonts w:hint="eastAsia" w:ascii="仿宋" w:hAnsi="仿宋" w:eastAsia="仿宋" w:cs="仿宋"/>
          <w:b/>
          <w:bCs/>
        </w:rPr>
      </w:pPr>
      <w:r>
        <w:rPr>
          <w:rFonts w:hint="eastAsia" w:ascii="仿宋" w:hAnsi="仿宋" w:eastAsia="仿宋" w:cs="仿宋"/>
          <w:b/>
          <w:bCs/>
          <w:i/>
          <w:color w:val="000000"/>
          <w:sz w:val="32"/>
          <w:szCs w:val="32"/>
          <w:u w:val="single"/>
        </w:rPr>
        <w:t xml:space="preserve">四、依法缴纳税收和社会保障资金的相关材料</w:t>
      </w:r>
      <w:r/>
    </w:p>
    <w:p>
      <w:pPr>
        <w:pStyle w:val="693"/>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提供提交响应文件截止时间前一年内至少一个月依法缴纳税收及缴纳社会保障资金的证明材料。供应商依法享受缓缴、免缴税收、社会保障资金的提供证明材料。</w:t>
      </w:r>
      <w:r/>
    </w:p>
    <w:p>
      <w:pPr>
        <w:pStyle w:val="693"/>
        <w:jc w:val="both"/>
        <w:spacing w:beforeAutospacing="0" w:afterAutospacing="0"/>
        <w:rPr>
          <w:rFonts w:hint="eastAsia" w:ascii="仿宋" w:hAnsi="仿宋" w:eastAsia="仿宋" w:cs="仿宋"/>
        </w:rPr>
      </w:pPr>
      <w:r>
        <w:rPr>
          <w:rFonts w:hint="eastAsia" w:ascii="仿宋" w:hAnsi="仿宋" w:eastAsia="仿宋" w:cs="仿宋"/>
        </w:rPr>
      </w:r>
      <w:r/>
    </w:p>
    <w:p>
      <w:pPr>
        <w:pStyle w:val="693"/>
        <w:jc w:val="both"/>
        <w:spacing w:beforeAutospacing="0" w:afterAutospacing="0"/>
        <w:rPr>
          <w:rFonts w:hint="eastAsia" w:ascii="仿宋" w:hAnsi="仿宋" w:eastAsia="仿宋" w:cs="仿宋"/>
          <w:b/>
          <w:bCs/>
        </w:rPr>
      </w:pPr>
      <w:r>
        <w:rPr>
          <w:rFonts w:hint="eastAsia" w:ascii="仿宋" w:hAnsi="仿宋" w:eastAsia="仿宋" w:cs="仿宋"/>
          <w:b/>
          <w:bCs/>
          <w:i/>
          <w:color w:val="000000"/>
          <w:sz w:val="32"/>
          <w:szCs w:val="32"/>
          <w:u w:val="single"/>
        </w:rPr>
        <w:t xml:space="preserve">五、参加政府采购活动前 3 年内在经营活动中没有重大违法记录的书面声明</w:t>
      </w:r>
      <w:r/>
    </w:p>
    <w:p>
      <w:pPr>
        <w:pStyle w:val="693"/>
        <w:jc w:val="center"/>
        <w:spacing w:beforeAutospacing="0" w:afterAutospacing="0" w:line="0" w:lineRule="atLeas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693"/>
        <w:jc w:val="center"/>
        <w:spacing w:beforeAutospacing="0" w:afterAutospacing="0" w:line="0" w:lineRule="atLeast"/>
        <w:rPr>
          <w:rFonts w:hint="eastAsia" w:ascii="仿宋" w:hAnsi="仿宋" w:eastAsia="仿宋" w:cs="仿宋"/>
        </w:rPr>
      </w:pPr>
      <w:r>
        <w:rPr>
          <w:rFonts w:hint="eastAsia" w:ascii="仿宋" w:hAnsi="仿宋" w:eastAsia="仿宋" w:cs="仿宋"/>
          <w:b/>
          <w:color w:val="000000"/>
          <w:sz w:val="44"/>
          <w:szCs w:val="44"/>
        </w:rPr>
        <w:t xml:space="preserve">声  明</w:t>
      </w:r>
      <w:r/>
    </w:p>
    <w:p>
      <w:pPr>
        <w:pStyle w:val="693"/>
        <w:ind w:firstLine="855"/>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693"/>
        <w:ind w:firstLine="855"/>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r>
      <w:r/>
    </w:p>
    <w:p>
      <w:pPr>
        <w:pStyle w:val="693"/>
        <w:ind w:right="180" w:firstLine="360"/>
        <w:jc w:val="right"/>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color w:val="000000"/>
          <w:sz w:val="28"/>
          <w:szCs w:val="28"/>
        </w:rPr>
        <w:t xml:space="preserve">企业名称（加盖CA电子公章）：</w:t>
      </w:r>
      <w:r/>
    </w:p>
    <w:p>
      <w:pPr>
        <w:pStyle w:val="693"/>
        <w:ind w:right="480" w:firstLine="540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日  期：</w:t>
      </w:r>
      <w:r/>
    </w:p>
    <w:p>
      <w:pPr>
        <w:pStyle w:val="693"/>
        <w:jc w:val="both"/>
        <w:spacing w:beforeAutospacing="0" w:afterAutospacing="0"/>
        <w:rPr>
          <w:rFonts w:hint="eastAsia" w:ascii="仿宋" w:hAnsi="仿宋" w:eastAsia="仿宋" w:cs="仿宋"/>
        </w:rPr>
      </w:pPr>
      <w:r>
        <w:rPr>
          <w:rFonts w:hint="eastAsia" w:ascii="仿宋" w:hAnsi="仿宋" w:eastAsia="仿宋" w:cs="仿宋"/>
        </w:rPr>
      </w:r>
      <w:r/>
    </w:p>
    <w:p>
      <w:pPr>
        <w:pStyle w:val="693"/>
        <w:jc w:val="both"/>
        <w:spacing w:beforeAutospacing="0" w:afterAutospacing="0" w:line="360" w:lineRule="auto"/>
        <w:rPr>
          <w:rFonts w:hint="eastAsia" w:ascii="仿宋" w:hAnsi="仿宋" w:eastAsia="仿宋" w:cs="仿宋"/>
          <w:b/>
          <w:bCs/>
        </w:rPr>
      </w:pPr>
      <w:r>
        <w:rPr>
          <w:rFonts w:hint="eastAsia" w:ascii="仿宋" w:hAnsi="仿宋" w:eastAsia="仿宋" w:cs="仿宋"/>
          <w:b/>
          <w:bCs/>
          <w:i/>
          <w:color w:val="000000"/>
          <w:sz w:val="32"/>
          <w:szCs w:val="32"/>
          <w:u w:val="single"/>
        </w:rPr>
        <w:t xml:space="preserve">六、特定资格要求的证明文件</w:t>
      </w:r>
      <w:r/>
    </w:p>
    <w:p>
      <w:pPr>
        <w:pStyle w:val="693"/>
        <w:jc w:val="both"/>
        <w:spacing w:beforeAutospacing="0" w:afterAutospacing="0" w:line="360" w:lineRule="auto"/>
        <w:rPr>
          <w:rFonts w:hint="eastAsia" w:ascii="仿宋" w:hAnsi="仿宋" w:eastAsia="仿宋" w:cs="仿宋"/>
          <w:color w:val="000000"/>
        </w:rPr>
      </w:pPr>
      <w:r>
        <w:rPr>
          <w:rFonts w:hint="eastAsia" w:ascii="仿宋" w:hAnsi="仿宋" w:eastAsia="仿宋" w:cs="仿宋"/>
          <w:color w:val="000000"/>
        </w:rPr>
        <w:t xml:space="preserve"> </w:t>
      </w:r>
      <w:r>
        <w:rPr>
          <w:rFonts w:hint="eastAsia" w:ascii="仿宋" w:hAnsi="仿宋" w:eastAsia="仿宋" w:cs="仿宋"/>
          <w:color w:val="000000"/>
          <w:sz w:val="28"/>
          <w:szCs w:val="28"/>
        </w:rPr>
        <w:t xml:space="preserve">  如果本项目申请人的特定资格要求中要求提供的，必须提供。</w:t>
      </w:r>
      <w:r/>
    </w:p>
    <w:p>
      <w:pPr>
        <w:pStyle w:val="693"/>
        <w:jc w:val="both"/>
        <w:spacing w:beforeAutospacing="0" w:afterAutospacing="0" w:line="0" w:lineRule="atLeast"/>
      </w:pPr>
      <w:r/>
      <w:r/>
    </w:p>
    <w:p>
      <w:pPr>
        <w:pStyle w:val="693"/>
        <w:jc w:val="center"/>
        <w:spacing w:beforeAutospacing="0" w:afterAutospacing="0"/>
        <w:rPr>
          <w:rFonts w:hint="eastAsia" w:ascii="仿宋" w:hAnsi="仿宋" w:eastAsia="仿宋" w:cs="仿宋"/>
          <w:b/>
          <w:bCs/>
        </w:rPr>
      </w:pPr>
      <w:r/>
      <w:bookmarkStart w:id="175" w:name="_Toc120614284"/>
      <w:r>
        <w:rPr>
          <w:rFonts w:hint="eastAsia" w:ascii="仿宋" w:hAnsi="仿宋" w:eastAsia="仿宋" w:cs="仿宋"/>
          <w:b/>
          <w:bCs/>
          <w:i/>
          <w:color w:val="000000"/>
          <w:sz w:val="32"/>
          <w:szCs w:val="32"/>
          <w:u w:val="single"/>
        </w:rPr>
        <w:t xml:space="preserve">七、法人授权书</w:t>
      </w:r>
      <w:r/>
    </w:p>
    <w:p>
      <w:pPr>
        <w:pStyle w:val="693"/>
        <w:ind w:firstLine="480"/>
        <w:jc w:val="both"/>
        <w:spacing w:beforeAutospacing="0" w:afterAutospacing="0"/>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本授权书声明：____________（供应商名称）授权________________（被授权人的姓名）为我方就</w:t>
      </w:r>
      <w:r>
        <w:rPr>
          <w:rFonts w:hint="eastAsia" w:ascii="仿宋" w:hAnsi="仿宋" w:eastAsia="仿宋" w:cs="仿宋"/>
          <w:color w:val="000000"/>
          <w:sz w:val="28"/>
          <w:szCs w:val="28"/>
          <w:u w:val="single"/>
        </w:rPr>
        <w:t xml:space="preserve">JSZC-320923-SWGC-C2025-0248  </w:t>
      </w:r>
      <w:r>
        <w:rPr>
          <w:rFonts w:hint="eastAsia" w:ascii="仿宋" w:hAnsi="仿宋" w:eastAsia="仿宋" w:cs="仿宋"/>
          <w:color w:val="000000"/>
          <w:sz w:val="28"/>
          <w:szCs w:val="28"/>
        </w:rPr>
        <w:t xml:space="preserve">号项目采购活动的合法代理人，以本单位名义全权处理一切与该项目采购有关的事务。</w:t>
      </w:r>
      <w:r/>
    </w:p>
    <w:p>
      <w:pPr>
        <w:pStyle w:val="693"/>
        <w:ind w:firstLine="480"/>
        <w:jc w:val="both"/>
        <w:spacing w:beforeAutospacing="0" w:afterAutospacing="0"/>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本授权书于______年____月____日起生效，特此声明。</w:t>
      </w:r>
      <w:r/>
    </w:p>
    <w:p>
      <w:pPr>
        <w:pStyle w:val="693"/>
        <w:jc w:val="both"/>
        <w:spacing w:beforeAutospacing="0" w:afterAutospacing="0"/>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被授权人身份证号码：</w:t>
      </w:r>
      <w:r>
        <w:rPr>
          <w:rFonts w:hint="eastAsia" w:ascii="仿宋" w:hAnsi="仿宋" w:eastAsia="仿宋" w:cs="仿宋"/>
          <w:color w:val="000000"/>
          <w:sz w:val="28"/>
          <w:szCs w:val="28"/>
          <w:u w:val="single"/>
        </w:rPr>
        <w:t xml:space="preserve">                              </w:t>
      </w:r>
      <w:r/>
    </w:p>
    <w:p>
      <w:pPr>
        <w:pStyle w:val="693"/>
        <w:jc w:val="both"/>
        <w:spacing w:beforeAutospacing="0" w:afterAutospacing="0"/>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被授权人联系电话：（手机）</w:t>
      </w:r>
      <w:r>
        <w:rPr>
          <w:rFonts w:hint="eastAsia" w:ascii="仿宋" w:hAnsi="仿宋" w:eastAsia="仿宋" w:cs="仿宋"/>
          <w:color w:val="000000"/>
          <w:sz w:val="28"/>
          <w:szCs w:val="28"/>
          <w:u w:val="single"/>
        </w:rPr>
        <w:t xml:space="preserve">                          </w:t>
      </w:r>
      <w:r/>
    </w:p>
    <w:p>
      <w:pPr>
        <w:pStyle w:val="693"/>
        <w:ind w:firstLine="1200"/>
        <w:jc w:val="both"/>
        <w:spacing w:beforeAutospacing="0" w:afterAutospacing="0"/>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授权单位名称：</w:t>
      </w:r>
      <w:r>
        <w:rPr>
          <w:rFonts w:hint="eastAsia" w:ascii="仿宋" w:hAnsi="仿宋" w:eastAsia="仿宋" w:cs="仿宋"/>
          <w:color w:val="000000"/>
          <w:sz w:val="28"/>
          <w:szCs w:val="28"/>
          <w:u w:val="single"/>
        </w:rPr>
        <w:t xml:space="preserve">（加盖CA电子公章）</w:t>
      </w:r>
      <w:r/>
    </w:p>
    <w:p>
      <w:pPr>
        <w:pStyle w:val="693"/>
        <w:ind w:firstLine="480"/>
        <w:jc w:val="both"/>
        <w:spacing w:beforeAutospacing="0" w:afterAutospacing="0"/>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单位地址：</w:t>
      </w:r>
      <w:r>
        <w:rPr>
          <w:rFonts w:hint="eastAsia" w:ascii="仿宋" w:hAnsi="仿宋" w:eastAsia="仿宋" w:cs="仿宋"/>
          <w:color w:val="000000"/>
          <w:sz w:val="28"/>
          <w:szCs w:val="28"/>
          <w:u w:val="single"/>
        </w:rPr>
        <w:t xml:space="preserve">                                         </w:t>
      </w:r>
      <w:r/>
    </w:p>
    <w:p>
      <w:pPr>
        <w:pStyle w:val="693"/>
        <w:ind w:firstLine="480"/>
        <w:jc w:val="both"/>
        <w:spacing w:beforeAutospacing="0" w:afterAutospacing="0"/>
        <w:tabs>
          <w:tab w:val="left" w:pos="36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日期：</w:t>
      </w:r>
      <w:bookmarkStart w:id="176" w:name="_Hlt26671380"/>
      <w:r/>
      <w:bookmarkStart w:id="177" w:name="_Hlt26955070"/>
      <w:r/>
      <w:bookmarkStart w:id="178" w:name="_格式3__银行出具的资信证明"/>
      <w:r>
        <w:rPr>
          <w:rFonts w:hint="eastAsia" w:ascii="仿宋" w:hAnsi="仿宋" w:eastAsia="仿宋" w:cs="仿宋"/>
          <w:color w:val="000000"/>
          <w:sz w:val="28"/>
          <w:szCs w:val="28"/>
          <w:u w:val="single"/>
        </w:rPr>
        <w:t xml:space="preserve">                                         </w:t>
      </w:r>
      <w:r/>
    </w:p>
    <w:p>
      <w:pPr>
        <w:pStyle w:val="693"/>
        <w:ind w:firstLine="480"/>
        <w:jc w:val="both"/>
        <w:spacing w:beforeAutospacing="0" w:afterAutospacing="0"/>
        <w:tabs>
          <w:tab w:val="left" w:pos="360" w:leader="none"/>
        </w:tabs>
      </w:pPr>
      <w:r>
        <w:t xml:space="preserve"> </w:t>
      </w:r>
      <w:r/>
    </w:p>
    <w:p>
      <w:pPr>
        <w:pStyle w:val="693"/>
        <w:ind w:firstLine="480"/>
        <w:jc w:val="both"/>
        <w:spacing w:beforeAutospacing="0" w:afterAutospacing="0"/>
        <w:tabs>
          <w:tab w:val="left" w:pos="360" w:leader="none"/>
        </w:tabs>
      </w:pPr>
      <w:r>
        <w:t xml:space="preserve"> </w:t>
      </w:r>
      <w:r/>
    </w:p>
    <w:p>
      <w:pPr>
        <w:pStyle w:val="693"/>
        <w:jc w:val="both"/>
        <w:spacing w:beforeAutospacing="0" w:afterAutospacing="0"/>
        <w:rPr>
          <w:rFonts w:hint="eastAsia" w:ascii="仿宋" w:hAnsi="仿宋" w:eastAsia="仿宋" w:cs="仿宋"/>
          <w:b/>
          <w:color w:val="000000"/>
        </w:rPr>
      </w:pPr>
      <w:r>
        <w:rPr>
          <w:rFonts w:hint="eastAsia" w:ascii="仿宋" w:hAnsi="仿宋" w:eastAsia="仿宋" w:cs="仿宋"/>
          <w:b/>
          <w:color w:val="000000"/>
        </w:rPr>
        <w:t xml:space="preserve"> </w:t>
      </w:r>
      <w:r/>
    </w:p>
    <w:p>
      <w:pPr>
        <w:pStyle w:val="693"/>
        <w:jc w:val="both"/>
        <w:spacing w:beforeAutospacing="0" w:afterAutospacing="0"/>
        <w:rPr>
          <w:rFonts w:hint="eastAsia" w:ascii="仿宋" w:hAnsi="仿宋" w:eastAsia="仿宋" w:cs="仿宋"/>
        </w:rPr>
      </w:pPr>
      <w:r>
        <w:rPr>
          <w:rFonts w:hint="eastAsia" w:ascii="仿宋" w:hAnsi="仿宋" w:eastAsia="仿宋" w:cs="仿宋"/>
          <w:b/>
          <w:i/>
          <w:color w:val="000000"/>
          <w:sz w:val="32"/>
          <w:szCs w:val="32"/>
          <w:u w:val="single"/>
        </w:rPr>
        <w:t xml:space="preserve">八、磋商响应函</w:t>
      </w:r>
      <w:r/>
    </w:p>
    <w:p>
      <w:pPr>
        <w:pStyle w:val="693"/>
        <w:keepLines w:val="0"/>
        <w:keepNext w:val="0"/>
        <w:pageBreakBefore w:val="0"/>
        <w:spacing w:beforeAutospacing="0" w:afterAutospacing="0" w:line="26" w:lineRule="atLeast"/>
        <w:widowControl w:val="off"/>
        <w:rPr>
          <w:rFonts w:hint="default" w:ascii="仿宋" w:hAnsi="仿宋" w:eastAsia="仿宋" w:cs="仿宋"/>
          <w:sz w:val="28"/>
          <w:szCs w:val="28"/>
          <w:lang w:val="en-US" w:eastAsia="zh-CN"/>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lang w:val="en-US" w:eastAsia="zh-CN"/>
        </w:rPr>
        <w:t xml:space="preserve">阜宁县文化广电和旅游局</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根据贵方的</w:t>
      </w:r>
      <w:r>
        <w:rPr>
          <w:rFonts w:hint="eastAsia" w:ascii="仿宋" w:hAnsi="仿宋" w:eastAsia="仿宋" w:cs="仿宋"/>
          <w:color w:val="000000"/>
          <w:sz w:val="28"/>
          <w:szCs w:val="28"/>
          <w:u w:val="single"/>
        </w:rPr>
        <w:t xml:space="preserve">JSZC-320923-SWGC-C2025-0248</w:t>
      </w:r>
      <w:r>
        <w:rPr>
          <w:rFonts w:hint="eastAsia" w:ascii="仿宋" w:hAnsi="仿宋" w:eastAsia="仿宋" w:cs="仿宋"/>
          <w:color w:val="000000"/>
          <w:sz w:val="28"/>
          <w:szCs w:val="28"/>
        </w:rPr>
        <w:t xml:space="preserve"> 号磋商文件，正式授权下述签字人______(姓名)代表我方______________（供应商的名称），全权处理本次项目磋商的有关事宜。</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据此函，签字人兹宣布同意如下：</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1.按磋商文件规定的各项要求，向买方提供所需货物、服务（包含与货物相关的服务及与服务相关的货物）。</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2.我们完全理解贵方不一定将合同授予最低报价的供应商。</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3.我们已详细审核全部磋商文件及其有效补充文件，我们知道必须放弃提出含糊不清或误解问题的权利。</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4.我们同意从规定的开标日期起遵循本响应文件，并在规定的磋商有效期期满之前均具有约束力。</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5.同意向贵方提供贵方可能另外要求的与磋商有关的任何证据或资料，并保证我方已提供和将要提供的文件是真实的、准确的。</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6.一旦我方成交,我方将根据磋商文件的规定，严格履行合同的责任和义务,并保证在磋商文件规定的时间完成项目，交付买方验收、使用。</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7.我方与本磋商有关的正式通讯地址为：</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          址：</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          编：</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          话：</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          真：</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供应商开户行：</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账          号： </w:t>
      </w:r>
      <w:r/>
    </w:p>
    <w:p>
      <w:pPr>
        <w:pStyle w:val="693"/>
        <w:ind w:firstLine="360"/>
        <w:jc w:val="both"/>
        <w:keepLines w:val="0"/>
        <w:keepNext w:val="0"/>
        <w:pageBreakBefore w:val="0"/>
        <w:spacing w:beforeAutospacing="0" w:afterAutospacing="0" w:line="26" w:lineRule="atLeas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期：________年____月____日</w:t>
      </w:r>
      <w:r/>
    </w:p>
    <w:p>
      <w:pPr>
        <w:pStyle w:val="693"/>
        <w:ind w:firstLine="360"/>
        <w:jc w:val="both"/>
        <w:keepLines w:val="0"/>
        <w:keepNext w:val="0"/>
        <w:pageBreakBefore w:val="0"/>
        <w:spacing w:beforeAutospacing="0" w:afterAutospacing="0" w:line="288"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693"/>
        <w:ind w:firstLine="360"/>
        <w:jc w:val="both"/>
        <w:keepLines w:val="0"/>
        <w:keepNext w:val="0"/>
        <w:pageBreakBefore w:val="0"/>
        <w:spacing w:beforeAutospacing="0" w:afterAutospacing="0" w:line="288"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693"/>
        <w:ind w:firstLine="240"/>
        <w:jc w:val="center"/>
        <w:spacing w:beforeAutospacing="0" w:afterAutospacing="0" w:line="0" w:lineRule="atLeast"/>
      </w:pPr>
      <w:r/>
      <w:r/>
    </w:p>
    <w:p>
      <w:pPr>
        <w:pStyle w:val="693"/>
        <w:ind w:firstLine="240"/>
        <w:jc w:val="center"/>
        <w:spacing w:beforeAutospacing="0" w:afterAutospacing="0" w:line="0" w:lineRule="atLeast"/>
      </w:pPr>
      <w:r/>
      <w:r/>
    </w:p>
    <w:p>
      <w:pPr>
        <w:ind w:firstLine="420"/>
        <w:spacing w:line="360" w:lineRule="auto"/>
        <w:outlineLvl w:val="0"/>
      </w:pPr>
      <w:r/>
      <w:r/>
    </w:p>
    <w:p>
      <w:pPr>
        <w:ind w:firstLine="420"/>
        <w:spacing w:line="360" w:lineRule="auto"/>
        <w:outlineLvl w:val="0"/>
      </w:pPr>
      <w:r/>
      <w:r/>
    </w:p>
    <w:p>
      <w:pPr>
        <w:ind w:firstLine="420"/>
        <w:spacing w:line="360" w:lineRule="auto"/>
        <w:outlineLvl w:val="0"/>
      </w:pPr>
      <w:r/>
      <w:r/>
    </w:p>
    <w:p>
      <w:pPr>
        <w:ind w:firstLine="420"/>
        <w:spacing w:line="360" w:lineRule="auto"/>
        <w:outlineLvl w:val="0"/>
      </w:pPr>
      <w:r/>
      <w:r/>
    </w:p>
    <w:p>
      <w:pPr>
        <w:pStyle w:val="693"/>
        <w:ind w:firstLine="240"/>
        <w:jc w:val="center"/>
        <w:spacing w:beforeAutospacing="0" w:afterAutospacing="0" w:line="0" w:lineRule="atLeast"/>
      </w:pPr>
      <w:r/>
      <w:r/>
    </w:p>
    <w:p>
      <w:pPr>
        <w:pStyle w:val="693"/>
        <w:ind w:firstLine="240"/>
        <w:jc w:val="center"/>
        <w:spacing w:beforeAutospacing="0" w:afterAutospacing="0" w:line="0" w:lineRule="atLeast"/>
      </w:pPr>
      <w:r/>
      <w:r/>
    </w:p>
    <w:p>
      <w:pPr>
        <w:pStyle w:val="693"/>
        <w:ind w:firstLine="240"/>
        <w:jc w:val="center"/>
        <w:spacing w:beforeAutospacing="0" w:afterAutospacing="0" w:line="0" w:lineRule="atLeast"/>
      </w:pPr>
      <w:r/>
      <w:r/>
    </w:p>
    <w:p>
      <w:pPr>
        <w:pStyle w:val="693"/>
        <w:ind w:firstLine="240"/>
        <w:jc w:val="center"/>
        <w:spacing w:beforeAutospacing="0" w:afterAutospacing="0" w:line="0" w:lineRule="atLeast"/>
      </w:pPr>
      <w:r/>
      <w:r/>
    </w:p>
    <w:p>
      <w:pPr>
        <w:pStyle w:val="693"/>
        <w:ind w:firstLine="321"/>
        <w:jc w:val="center"/>
        <w:keepLines w:val="0"/>
        <w:keepNext w:val="0"/>
        <w:pageBreakBefore w:val="0"/>
        <w:spacing w:beforeAutospacing="0" w:afterAutospacing="0" w:line="288" w:lineRule="auto"/>
        <w:widowControl w:val="off"/>
        <w:rPr>
          <w:rFonts w:hint="eastAsia" w:ascii="仿宋" w:hAnsi="仿宋" w:eastAsia="仿宋" w:cs="仿宋"/>
          <w:sz w:val="32"/>
          <w:szCs w:val="32"/>
        </w:rPr>
      </w:pPr>
      <w:r>
        <w:rPr>
          <w:rFonts w:hint="eastAsia" w:ascii="仿宋" w:hAnsi="仿宋" w:eastAsia="仿宋" w:cs="仿宋"/>
          <w:b/>
          <w:color w:val="000000"/>
          <w:sz w:val="32"/>
          <w:szCs w:val="32"/>
        </w:rPr>
        <w:t xml:space="preserve">九、小微企业声明函（货物）</w:t>
      </w:r>
      <w:r/>
    </w:p>
    <w:p>
      <w:pPr>
        <w:pStyle w:val="693"/>
        <w:ind w:firstLine="36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本公司（联合体）郑重声明，根据《政府采购促进中小企业发展管理办法》(财库[2020]46号)的规定，本公司（联合体）参加采购代理机构组织的</w:t>
      </w:r>
      <w:r>
        <w:rPr>
          <w:rFonts w:hint="eastAsia" w:ascii="仿宋" w:hAnsi="仿宋" w:eastAsia="仿宋" w:cs="仿宋"/>
          <w:color w:val="000000"/>
          <w:sz w:val="28"/>
          <w:szCs w:val="28"/>
          <w:u w:val="single"/>
        </w:rPr>
        <w:t xml:space="preserve">（单位名称）</w:t>
      </w:r>
      <w:r>
        <w:rPr>
          <w:rFonts w:hint="eastAsia" w:ascii="仿宋" w:hAnsi="仿宋" w:eastAsia="仿宋" w:cs="仿宋"/>
          <w:color w:val="000000"/>
          <w:sz w:val="28"/>
          <w:szCs w:val="28"/>
        </w:rPr>
        <w:t xml:space="preserve">采购编号为</w:t>
      </w:r>
      <w:r>
        <w:rPr>
          <w:rFonts w:hint="eastAsia" w:ascii="仿宋" w:hAnsi="仿宋" w:eastAsia="仿宋" w:cs="仿宋"/>
          <w:color w:val="000000"/>
          <w:sz w:val="28"/>
          <w:szCs w:val="28"/>
          <w:u w:val="single"/>
        </w:rPr>
        <w:t xml:space="preserve">JSZC-320923-SWGC-C2025-0248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3"/>
        <w:ind w:firstLine="36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（小型企业、微型企业）；</w:t>
      </w:r>
      <w:r/>
    </w:p>
    <w:p>
      <w:pPr>
        <w:pStyle w:val="693"/>
        <w:ind w:firstLine="36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（小型企业、微型企业）；</w:t>
      </w:r>
      <w:r/>
    </w:p>
    <w:p>
      <w:pPr>
        <w:pStyle w:val="693"/>
        <w:ind w:firstLine="36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w:t>
      </w:r>
      <w:r/>
    </w:p>
    <w:p>
      <w:pPr>
        <w:pStyle w:val="693"/>
        <w:ind w:firstLine="36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p>
    <w:p>
      <w:pPr>
        <w:pStyle w:val="693"/>
        <w:ind w:firstLine="36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p>
    <w:p>
      <w:pPr>
        <w:pStyle w:val="693"/>
        <w:ind w:right="72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ind w:right="180" w:firstLine="360"/>
        <w:jc w:val="right"/>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企业名称（加盖CA电子公章）：</w:t>
      </w:r>
      <w:r/>
    </w:p>
    <w:p>
      <w:pPr>
        <w:pStyle w:val="693"/>
        <w:ind w:right="480" w:firstLine="540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日  期：</w:t>
      </w:r>
      <w:r/>
    </w:p>
    <w:p>
      <w:pPr>
        <w:pStyle w:val="693"/>
        <w:ind w:firstLine="36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ind w:firstLine="48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备注1：从业人员、营业收入、资产总额填报上一年度数据，无上一年度数据的新成立企业可不填报。</w:t>
      </w:r>
      <w:r/>
    </w:p>
    <w:p>
      <w:pPr>
        <w:pStyle w:val="693"/>
        <w:ind w:firstLine="480"/>
        <w:jc w:val="both"/>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备注2：供应商如不提供此声明函，价格将不做相应扣除（如项目全面面向中小企业，则资格审查不通过）。</w:t>
      </w:r>
      <w:r/>
    </w:p>
    <w:p>
      <w:pPr>
        <w:pStyle w:val="693"/>
        <w:jc w:val="center"/>
        <w:keepLines w:val="0"/>
        <w:keepNext w:val="0"/>
        <w:pageBreakBefore w:val="0"/>
        <w:spacing w:beforeAutospacing="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jc w:val="center"/>
        <w:spacing w:beforeAutospacing="0" w:afterAutospacing="0"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93"/>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93"/>
        <w:jc w:val="center"/>
        <w:spacing w:beforeAutospacing="0" w:afterAutospacing="0"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93"/>
        <w:jc w:val="center"/>
        <w:spacing w:beforeAutospacing="0" w:afterAutospacing="0"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93"/>
        <w:jc w:val="center"/>
        <w:spacing w:beforeAutospacing="0" w:afterAutospacing="0" w:line="360" w:lineRule="auto"/>
        <w:rPr>
          <w:rFonts w:hint="eastAsia" w:ascii="仿宋" w:hAnsi="仿宋" w:eastAsia="仿宋" w:cs="仿宋"/>
          <w:sz w:val="28"/>
          <w:szCs w:val="28"/>
        </w:rPr>
      </w:pPr>
      <w:r>
        <w:rPr>
          <w:rFonts w:hint="eastAsia" w:ascii="仿宋" w:hAnsi="仿宋" w:eastAsia="仿宋" w:cs="仿宋"/>
          <w:b/>
          <w:color w:val="000000"/>
          <w:sz w:val="28"/>
          <w:szCs w:val="28"/>
        </w:rPr>
        <w:t xml:space="preserve"> 十、残疾人福利性单位声明函</w:t>
      </w:r>
      <w:r/>
    </w:p>
    <w:p>
      <w:pPr>
        <w:pStyle w:val="693"/>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项目采购活动提供本单位制造的货物，或者提供其他残疾人福利性单位制造的货物（不包括使用非残疾人福利性单位注册商标的货物）。</w:t>
      </w:r>
      <w:r/>
    </w:p>
    <w:p>
      <w:pPr>
        <w:pStyle w:val="693"/>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本单位对上述声明的真实性负责。如有虚假，将依法承担相应责任。</w:t>
      </w:r>
      <w:r/>
    </w:p>
    <w:p>
      <w:pPr>
        <w:pStyle w:val="693"/>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693"/>
        <w:ind w:firstLine="624"/>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ind w:right="1560" w:firstLine="624"/>
        <w:jc w:val="center"/>
        <w:spacing w:beforeAutospacing="0" w:afterAutospacing="0" w:line="360" w:lineRule="auto"/>
        <w:tabs>
          <w:tab w:val="left" w:pos="4864"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供应商全称（加盖CA电子公章）：</w:t>
      </w:r>
      <w:r/>
    </w:p>
    <w:p>
      <w:pPr>
        <w:pStyle w:val="693"/>
        <w:ind w:right="1560" w:firstLine="480"/>
        <w:jc w:val="center"/>
        <w:spacing w:beforeAutospacing="0" w:afterAutospacing="0" w:line="360" w:lineRule="auto"/>
        <w:tabs>
          <w:tab w:val="left" w:pos="4864"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        日  期：</w:t>
      </w:r>
      <w:r/>
    </w:p>
    <w:p>
      <w:pPr>
        <w:pStyle w:val="693"/>
        <w:jc w:val="center"/>
        <w:spacing w:beforeAutospacing="0" w:afterAutospacing="0" w:line="0" w:lineRule="atLeast"/>
      </w:pPr>
      <w:r>
        <w:t xml:space="preserve"> </w:t>
      </w:r>
      <w:r/>
    </w:p>
    <w:p>
      <w:pPr>
        <w:pStyle w:val="693"/>
        <w:jc w:val="center"/>
        <w:spacing w:beforeAutospacing="0" w:afterAutospacing="0" w:line="0" w:lineRule="atLeast"/>
      </w:pPr>
      <w:r>
        <w:t xml:space="preserve"> </w:t>
      </w:r>
      <w:r/>
    </w:p>
    <w:p>
      <w:pPr>
        <w:pStyle w:val="693"/>
        <w:jc w:val="center"/>
        <w:spacing w:beforeAutospacing="0" w:afterAutospacing="0" w:line="0" w:lineRule="atLeast"/>
      </w:pPr>
      <w:r>
        <w:t xml:space="preserve"> </w:t>
      </w:r>
      <w:r/>
    </w:p>
    <w:p>
      <w:pPr>
        <w:pStyle w:val="693"/>
        <w:jc w:val="center"/>
        <w:spacing w:beforeAutospacing="0" w:afterAutospacing="0" w:line="0" w:lineRule="atLeast"/>
      </w:pPr>
      <w:r>
        <w:t xml:space="preserve"> </w:t>
      </w:r>
      <w:r/>
    </w:p>
    <w:p>
      <w:pPr>
        <w:pStyle w:val="693"/>
        <w:jc w:val="center"/>
        <w:spacing w:beforeAutospacing="0" w:afterAutospacing="0" w:line="0" w:lineRule="atLeast"/>
      </w:pPr>
      <w:r>
        <w:t xml:space="preserve"> </w:t>
      </w:r>
      <w:r/>
    </w:p>
    <w:p>
      <w:pPr>
        <w:pStyle w:val="693"/>
        <w:jc w:val="center"/>
        <w:spacing w:beforeAutospacing="0" w:afterAutospacing="0" w:line="0" w:lineRule="atLeast"/>
      </w:pPr>
      <w:r>
        <w:t xml:space="preserve"> </w:t>
      </w:r>
      <w:r/>
    </w:p>
    <w:p>
      <w:pPr>
        <w:pStyle w:val="693"/>
        <w:jc w:val="center"/>
        <w:spacing w:beforeAutospacing="0" w:afterAutospacing="0" w:line="0" w:lineRule="atLeast"/>
      </w:pPr>
      <w:r>
        <w:t xml:space="preserve"> </w:t>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0" w:lineRule="atLeast"/>
      </w:pPr>
      <w:r>
        <w:t xml:space="preserve"> </w:t>
      </w:r>
      <w:r/>
    </w:p>
    <w:p>
      <w:pPr>
        <w:pStyle w:val="693"/>
        <w:jc w:val="center"/>
        <w:spacing w:beforeAutospacing="0" w:afterAutospacing="0" w:line="0" w:lineRule="atLeast"/>
      </w:pPr>
      <w:r/>
      <w:r/>
    </w:p>
    <w:p>
      <w:pPr>
        <w:pStyle w:val="693"/>
        <w:jc w:val="center"/>
        <w:spacing w:beforeAutospacing="0" w:afterAutospacing="0" w:line="0" w:lineRule="atLeast"/>
      </w:pPr>
      <w:r/>
      <w:r/>
    </w:p>
    <w:p>
      <w:pPr>
        <w:pStyle w:val="693"/>
        <w:jc w:val="center"/>
        <w:spacing w:beforeAutospacing="0" w:afterAutospacing="0" w:line="360" w:lineRule="auto"/>
        <w:rPr>
          <w:rFonts w:hint="eastAsia" w:ascii="仿宋" w:hAnsi="仿宋" w:eastAsia="仿宋" w:cs="仿宋"/>
          <w:sz w:val="32"/>
          <w:szCs w:val="32"/>
        </w:rPr>
      </w:pPr>
      <w:r>
        <w:rPr>
          <w:rFonts w:hint="eastAsia" w:ascii="仿宋" w:hAnsi="仿宋" w:eastAsia="仿宋" w:cs="仿宋"/>
          <w:b/>
          <w:color w:val="000000"/>
          <w:sz w:val="32"/>
          <w:szCs w:val="32"/>
        </w:rPr>
        <w:t xml:space="preserve">十一、联合体协议（参考格式）</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（联合体中各供应商全称）在此达成以下协议：</w:t>
      </w:r>
      <w:r/>
    </w:p>
    <w:p>
      <w:pPr>
        <w:pStyle w:val="693"/>
        <w:ind w:firstLine="645"/>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1、我们</w:t>
      </w:r>
      <w:r>
        <w:rPr>
          <w:rFonts w:hint="eastAsia" w:ascii="仿宋" w:hAnsi="仿宋" w:eastAsia="仿宋" w:cs="仿宋"/>
          <w:color w:val="000000"/>
          <w:sz w:val="28"/>
          <w:szCs w:val="28"/>
          <w:u w:val="single"/>
        </w:rPr>
        <w:t xml:space="preserve"> （供应商1），（供应商2） ，……</w:t>
      </w:r>
      <w:r>
        <w:rPr>
          <w:rFonts w:hint="eastAsia" w:ascii="仿宋" w:hAnsi="仿宋" w:eastAsia="仿宋" w:cs="仿宋"/>
          <w:color w:val="000000"/>
          <w:sz w:val="28"/>
          <w:szCs w:val="28"/>
        </w:rPr>
        <w:t xml:space="preserve">自愿组成联合体，参加采购代理机构组织的采购编号为</w:t>
      </w:r>
      <w:r>
        <w:rPr>
          <w:rFonts w:hint="eastAsia" w:ascii="仿宋" w:hAnsi="仿宋" w:eastAsia="仿宋" w:cs="仿宋"/>
          <w:color w:val="000000"/>
          <w:sz w:val="28"/>
          <w:szCs w:val="28"/>
          <w:u w:val="single"/>
        </w:rPr>
        <w:t xml:space="preserve">（编号全称），（项目全称）</w:t>
      </w:r>
      <w:r>
        <w:rPr>
          <w:rFonts w:hint="eastAsia" w:ascii="仿宋" w:hAnsi="仿宋" w:eastAsia="仿宋" w:cs="仿宋"/>
          <w:color w:val="000000"/>
          <w:sz w:val="28"/>
          <w:szCs w:val="28"/>
        </w:rPr>
        <w:t xml:space="preserve">项目的政府采购活动，我联合体指定</w:t>
      </w:r>
      <w:r>
        <w:rPr>
          <w:rFonts w:hint="eastAsia" w:ascii="仿宋" w:hAnsi="仿宋" w:eastAsia="仿宋" w:cs="仿宋"/>
          <w:color w:val="000000"/>
          <w:sz w:val="28"/>
          <w:szCs w:val="28"/>
          <w:u w:val="single"/>
        </w:rPr>
        <w:t xml:space="preserve">（供应商*）</w:t>
      </w:r>
      <w:r>
        <w:rPr>
          <w:rFonts w:hint="eastAsia" w:ascii="仿宋" w:hAnsi="仿宋" w:eastAsia="仿宋" w:cs="仿宋"/>
          <w:color w:val="000000"/>
          <w:sz w:val="28"/>
          <w:szCs w:val="28"/>
        </w:rPr>
        <w:t xml:space="preserve">为牵头单位（牵头单位必须为联合体成员）。</w:t>
      </w:r>
      <w:r/>
    </w:p>
    <w:p>
      <w:pPr>
        <w:pStyle w:val="693"/>
        <w:ind w:firstLine="645"/>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93"/>
        <w:ind w:firstLine="645"/>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3、其中</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（小型、微型企业/残疾人福利性单位/监狱企业全称）为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（小型、微型企业/残疾人福利性单位/监狱企业）企业，且我们约定该公司/单位所承担的合同金额将占本项目合同总金额的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693"/>
        <w:ind w:firstLine="645"/>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ind w:firstLine="645"/>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备注：本磋商文件中要求加盖CA电子公章的地方，仅需加盖牵头单位的CA电子公章。</w:t>
      </w:r>
      <w:r/>
    </w:p>
    <w:p>
      <w:pPr>
        <w:pStyle w:val="693"/>
        <w:ind w:firstLine="645"/>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                                          </w:t>
      </w:r>
      <w:r/>
    </w:p>
    <w:p>
      <w:pPr>
        <w:pStyle w:val="693"/>
        <w:ind w:firstLine="645"/>
        <w:jc w:val="right"/>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联合体中各供应商全称（公章）：     </w:t>
      </w:r>
      <w:r/>
    </w:p>
    <w:p>
      <w:pPr>
        <w:pStyle w:val="693"/>
        <w:ind w:firstLine="645"/>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日期：</w:t>
      </w:r>
      <w:r/>
    </w:p>
    <w:p>
      <w:pPr>
        <w:pStyle w:val="693"/>
        <w:jc w:val="both"/>
        <w:spacing w:beforeAutospacing="0" w:afterAutospacing="0" w:line="0" w:lineRule="atLeast"/>
      </w:pPr>
      <w:r>
        <w:rPr>
          <w:rFonts w:hint="eastAsia" w:ascii="仿宋" w:hAnsi="仿宋" w:eastAsia="仿宋" w:cs="仿宋"/>
          <w:sz w:val="28"/>
          <w:szCs w:val="28"/>
        </w:rPr>
        <w:t xml:space="preserve"> </w:t>
      </w:r>
      <w:r/>
    </w:p>
    <w:p>
      <w:pPr>
        <w:pStyle w:val="693"/>
        <w:jc w:val="center"/>
        <w:spacing w:beforeAutospacing="0" w:afterAutospacing="0"/>
        <w:rPr>
          <w:rFonts w:hint="eastAsia" w:ascii="仿宋" w:hAnsi="仿宋" w:eastAsia="仿宋" w:cs="仿宋"/>
          <w:b/>
          <w:color w:val="ff0000"/>
          <w:sz w:val="32"/>
          <w:szCs w:val="32"/>
        </w:rPr>
      </w:pPr>
      <w:r>
        <w:rPr>
          <w:rFonts w:hint="eastAsia" w:ascii="仿宋" w:hAnsi="仿宋" w:eastAsia="仿宋" w:cs="仿宋"/>
          <w:b/>
          <w:color w:val="ff0000"/>
          <w:sz w:val="32"/>
          <w:szCs w:val="32"/>
        </w:rPr>
      </w:r>
      <w:r/>
    </w:p>
    <w:p>
      <w:pPr>
        <w:pStyle w:val="693"/>
        <w:jc w:val="center"/>
        <w:spacing w:beforeAutospacing="0" w:afterAutospacing="0"/>
        <w:rPr>
          <w:rFonts w:hint="eastAsia" w:ascii="仿宋" w:hAnsi="仿宋" w:eastAsia="仿宋" w:cs="仿宋"/>
          <w:b/>
          <w:color w:val="ff0000"/>
          <w:sz w:val="32"/>
          <w:szCs w:val="32"/>
        </w:rPr>
      </w:pPr>
      <w:r>
        <w:rPr>
          <w:rFonts w:hint="eastAsia" w:ascii="仿宋" w:hAnsi="仿宋" w:eastAsia="仿宋" w:cs="仿宋"/>
          <w:b/>
          <w:color w:val="ff0000"/>
          <w:sz w:val="32"/>
          <w:szCs w:val="32"/>
        </w:rPr>
      </w:r>
      <w:r/>
    </w:p>
    <w:p>
      <w:pPr>
        <w:pStyle w:val="693"/>
        <w:jc w:val="center"/>
        <w:spacing w:beforeAutospacing="0" w:afterAutospacing="0"/>
        <w:rPr>
          <w:rFonts w:hint="eastAsia" w:ascii="仿宋" w:hAnsi="仿宋" w:eastAsia="仿宋" w:cs="仿宋"/>
          <w:b/>
          <w:color w:val="ff0000"/>
          <w:sz w:val="32"/>
          <w:szCs w:val="32"/>
        </w:rPr>
      </w:pPr>
      <w:r>
        <w:rPr>
          <w:rFonts w:hint="eastAsia" w:ascii="仿宋" w:hAnsi="仿宋" w:eastAsia="仿宋" w:cs="仿宋"/>
          <w:b/>
          <w:color w:val="ff0000"/>
          <w:sz w:val="32"/>
          <w:szCs w:val="32"/>
        </w:rPr>
      </w:r>
      <w:r/>
    </w:p>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b/>
          <w:color w:val="ff0000"/>
          <w:sz w:val="32"/>
          <w:szCs w:val="32"/>
        </w:rPr>
        <w:t xml:space="preserve">十二、分项报价表（货物类）</w:t>
      </w:r>
      <w:r/>
    </w:p>
    <w:tbl>
      <w:tblPr>
        <w:tblStyle w:val="68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产品</w:t>
            </w:r>
            <w:r/>
          </w:p>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规格</w:t>
            </w:r>
            <w:r/>
          </w:p>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93"/>
              <w:jc w:val="center"/>
              <w:spacing w:beforeAutospacing="0" w:afterAutospacing="0" w:line="0" w:lineRule="atLeast"/>
              <w:rPr>
                <w:rFonts w:hint="eastAsia" w:ascii="仿宋" w:hAnsi="仿宋" w:eastAsia="仿宋" w:cs="仿宋"/>
                <w:sz w:val="28"/>
                <w:szCs w:val="28"/>
              </w:rPr>
            </w:pPr>
            <w:r>
              <w:rPr>
                <w:rFonts w:hint="eastAsia" w:ascii="仿宋" w:hAnsi="仿宋" w:eastAsia="仿宋" w:cs="仿宋"/>
                <w:color w:val="ff0000"/>
                <w:sz w:val="28"/>
                <w:szCs w:val="28"/>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3"/>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t xml:space="preserve"> </w:t>
            </w:r>
            <w:r/>
          </w:p>
        </w:tc>
      </w:tr>
    </w:tbl>
    <w:p>
      <w:pPr>
        <w:pStyle w:val="693"/>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jc w:val="both"/>
        <w:spacing w:beforeAutospacing="0" w:afterAutospacing="0"/>
        <w:rPr>
          <w:rFonts w:hint="eastAsia" w:ascii="仿宋" w:hAnsi="仿宋" w:eastAsia="仿宋" w:cs="仿宋"/>
          <w:sz w:val="28"/>
          <w:szCs w:val="28"/>
        </w:rPr>
      </w:pPr>
      <w:r>
        <w:rPr>
          <w:rFonts w:hint="eastAsia" w:ascii="仿宋" w:hAnsi="仿宋" w:eastAsia="仿宋" w:cs="仿宋"/>
          <w:color w:val="ff0000"/>
          <w:sz w:val="28"/>
          <w:szCs w:val="28"/>
        </w:rPr>
        <w:t xml:space="preserve">备注：磋商报价采用总承包方式，供应商的“总报价”应包括所投产品费用、安装调试费、测试验收费、培训费、运行维护费用、税金、国际国内运输保险、报关清关、开证、办理全套免税手续费用及其他有关的为完成本项目发生的所有费用，磋商文件中另有规定的除外。</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center"/>
        <w:spacing w:beforeAutospacing="0" w:afterAutospacing="0"/>
        <w:rPr>
          <w:rFonts w:hint="eastAsia" w:ascii="仿宋" w:hAnsi="仿宋" w:eastAsia="仿宋" w:cs="仿宋"/>
          <w:sz w:val="32"/>
          <w:szCs w:val="32"/>
        </w:rPr>
      </w:pPr>
      <w:r>
        <w:rPr>
          <w:rFonts w:hint="eastAsia" w:ascii="仿宋" w:hAnsi="仿宋" w:eastAsia="仿宋" w:cs="仿宋"/>
          <w:b/>
          <w:color w:val="000000"/>
          <w:sz w:val="32"/>
          <w:szCs w:val="32"/>
        </w:rPr>
        <w:t xml:space="preserve">十三、技术要求响应及偏离表</w:t>
      </w:r>
      <w:r/>
    </w:p>
    <w:tbl>
      <w:tblPr>
        <w:tblStyle w:val="686"/>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72"/>
        <w:gridCol w:w="2792"/>
        <w:gridCol w:w="1871"/>
        <w:gridCol w:w="1984"/>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证明</w:t>
            </w:r>
            <w:r/>
          </w:p>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92"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bl>
    <w:p>
      <w:pPr>
        <w:pStyle w:val="693"/>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注： 行数不够，可自行添加。</w:t>
      </w:r>
      <w:r/>
    </w:p>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jc w:val="center"/>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t xml:space="preserve"> </w:t>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both"/>
        <w:spacing w:beforeAutospacing="0" w:afterAutospacing="0"/>
      </w:pPr>
      <w:r/>
      <w:r/>
    </w:p>
    <w:p>
      <w:pPr>
        <w:pStyle w:val="693"/>
        <w:jc w:val="center"/>
        <w:spacing w:beforeAutospacing="0" w:afterAutospacing="0"/>
        <w:rPr>
          <w:rFonts w:hint="eastAsia" w:ascii="仿宋" w:hAnsi="仿宋" w:eastAsia="仿宋" w:cs="仿宋"/>
          <w:sz w:val="32"/>
          <w:szCs w:val="32"/>
        </w:rPr>
      </w:pPr>
      <w:r/>
      <w:bookmarkStart w:id="179" w:name="_Hlt26955054"/>
      <w:r>
        <w:rPr>
          <w:rFonts w:hint="eastAsia" w:ascii="仿宋" w:hAnsi="仿宋" w:eastAsia="仿宋" w:cs="仿宋"/>
          <w:b/>
          <w:color w:val="000000"/>
          <w:sz w:val="32"/>
          <w:szCs w:val="32"/>
        </w:rPr>
        <w:t xml:space="preserve">十四、商务要求响应及偏离表</w:t>
      </w:r>
      <w:r/>
    </w:p>
    <w:tbl>
      <w:tblPr>
        <w:tblStyle w:val="686"/>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bookmarkStart w:id="180" w:name="_Hlt26671343"/>
            <w:r/>
            <w:bookmarkStart w:id="181" w:name="_Hlt26609391"/>
            <w:r/>
            <w:bookmarkStart w:id="182" w:name="_Hlt26782999"/>
            <w:r/>
            <w:bookmarkStart w:id="183" w:name="_Hlt26955056"/>
            <w:r/>
            <w:bookmarkStart w:id="184" w:name="_Hlt26580838"/>
            <w:r/>
            <w:bookmarkStart w:id="185" w:name="_Hlt26955064"/>
            <w:r/>
            <w:bookmarkStart w:id="186" w:name="_Hlt26671372"/>
            <w:r/>
            <w:bookmarkStart w:id="187" w:name="_Hlt24879081"/>
            <w:r>
              <w:rPr>
                <w:rFonts w:hint="eastAsia" w:ascii="仿宋" w:hAnsi="仿宋" w:eastAsia="仿宋" w:cs="仿宋"/>
                <w:color w:val="000000"/>
                <w:sz w:val="28"/>
                <w:szCs w:val="28"/>
              </w:rPr>
              <w:t xml:space="preserve">序号</w:t>
            </w:r>
            <w:bookmarkEnd w:id="180"/>
            <w:bookmarkEnd w:id="181"/>
            <w:bookmarkEnd w:id="182"/>
            <w:bookmarkEnd w:id="183"/>
            <w:bookmarkEnd w:id="184"/>
            <w:bookmarkEnd w:id="185"/>
            <w:bookmarkEnd w:id="186"/>
            <w:bookmarkEnd w:id="187"/>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证明</w:t>
            </w:r>
            <w:r/>
          </w:p>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bl>
    <w:p>
      <w:pPr>
        <w:pStyle w:val="693"/>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注： 行数不够，可自行添加。</w:t>
      </w:r>
      <w:r/>
    </w:p>
    <w:p>
      <w:pPr>
        <w:pStyle w:val="693"/>
        <w:jc w:val="both"/>
        <w:spacing w:beforeAutospacing="0" w:afterAutospacing="0" w:line="480" w:lineRule="auto"/>
      </w:pPr>
      <w:r>
        <w:t xml:space="preserve"> </w:t>
      </w:r>
      <w:r/>
    </w:p>
    <w:p>
      <w:pPr>
        <w:pStyle w:val="693"/>
        <w:jc w:val="both"/>
        <w:spacing w:beforeAutospacing="0" w:afterAutospacing="0" w:line="480" w:lineRule="auto"/>
      </w:pPr>
      <w:r>
        <w:t xml:space="preserve"> </w:t>
      </w:r>
      <w:r/>
    </w:p>
    <w:p>
      <w:pPr>
        <w:pStyle w:val="693"/>
        <w:jc w:val="both"/>
        <w:spacing w:beforeAutospacing="0" w:afterAutospacing="0" w:line="480" w:lineRule="auto"/>
      </w:pPr>
      <w:r/>
      <w:r/>
    </w:p>
    <w:p>
      <w:pPr>
        <w:pStyle w:val="693"/>
        <w:jc w:val="both"/>
        <w:spacing w:beforeAutospacing="0" w:afterAutospacing="0" w:line="480" w:lineRule="auto"/>
      </w:pPr>
      <w:r/>
      <w:r/>
    </w:p>
    <w:p>
      <w:pPr>
        <w:pStyle w:val="693"/>
        <w:jc w:val="both"/>
        <w:spacing w:beforeAutospacing="0" w:afterAutospacing="0" w:line="480" w:lineRule="auto"/>
      </w:pPr>
      <w:r/>
      <w:r/>
    </w:p>
    <w:p>
      <w:pPr>
        <w:pStyle w:val="693"/>
        <w:jc w:val="both"/>
        <w:spacing w:beforeAutospacing="0" w:afterAutospacing="0" w:line="480" w:lineRule="auto"/>
      </w:pPr>
      <w:r/>
      <w:r/>
    </w:p>
    <w:p>
      <w:pPr>
        <w:pStyle w:val="693"/>
        <w:jc w:val="both"/>
        <w:spacing w:beforeAutospacing="0" w:afterAutospacing="0" w:line="480" w:lineRule="auto"/>
      </w:pPr>
      <w:r/>
      <w:r/>
    </w:p>
    <w:p>
      <w:pPr>
        <w:pStyle w:val="693"/>
        <w:jc w:val="both"/>
        <w:spacing w:beforeAutospacing="0" w:afterAutospacing="0" w:line="480" w:lineRule="auto"/>
      </w:pPr>
      <w:r/>
      <w:r/>
    </w:p>
    <w:p>
      <w:pPr>
        <w:pStyle w:val="693"/>
        <w:jc w:val="both"/>
        <w:spacing w:beforeAutospacing="0" w:afterAutospacing="0" w:line="480" w:lineRule="auto"/>
      </w:pPr>
      <w:r/>
      <w:r/>
    </w:p>
    <w:p>
      <w:pPr>
        <w:pStyle w:val="693"/>
        <w:jc w:val="both"/>
        <w:spacing w:beforeAutospacing="0" w:afterAutospacing="0"/>
      </w:pPr>
      <w:r/>
      <w:bookmarkStart w:id="188" w:name="_Hlt26671374"/>
      <w:r/>
      <w:bookmarkStart w:id="189" w:name="_Hlt26955066"/>
      <w:r/>
      <w:bookmarkStart w:id="190" w:name="_Hlt26609389"/>
      <w:r/>
      <w:bookmarkStart w:id="191" w:name="_格式2__法定代表人授权书"/>
      <w:r/>
      <w:bookmarkStart w:id="192" w:name="_Toc462564146"/>
      <w:r>
        <w:rPr>
          <w:rFonts w:hint="eastAsia" w:ascii="黑体" w:hAnsi="宋体" w:eastAsia="黑体" w:cs="黑体"/>
          <w:b/>
          <w:i/>
          <w:color w:val="000000"/>
          <w:sz w:val="32"/>
          <w:szCs w:val="32"/>
          <w:u w:val="single"/>
        </w:rPr>
        <w:t xml:space="preserve">十五、开标一览表</w:t>
      </w:r>
      <w:r/>
    </w:p>
    <w:p>
      <w:pPr>
        <w:pStyle w:val="693"/>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投标人全称（加盖CA电子签章）：</w:t>
      </w:r>
      <w:r/>
    </w:p>
    <w:p>
      <w:pPr>
        <w:pStyle w:val="693"/>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项目名称：</w:t>
      </w:r>
      <w:r/>
    </w:p>
    <w:p>
      <w:pPr>
        <w:pStyle w:val="693"/>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rPr>
        <w:t xml:space="preserve">编号：</w:t>
      </w:r>
      <w:r/>
    </w:p>
    <w:tbl>
      <w:tblPr>
        <w:tblStyle w:val="686"/>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3"/>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93"/>
              <w:jc w:val="center"/>
              <w:spacing w:beforeAutospacing="0" w:afterAutospacing="0" w:line="300" w:lineRule="auto"/>
              <w:rPr>
                <w:rFonts w:hint="eastAsia" w:ascii="仿宋" w:hAnsi="仿宋" w:eastAsia="仿宋" w:cs="仿宋"/>
                <w:sz w:val="28"/>
                <w:szCs w:val="28"/>
              </w:rPr>
            </w:pPr>
            <w:r>
              <w:rPr>
                <w:rFonts w:hint="eastAsia" w:ascii="仿宋" w:hAnsi="仿宋" w:eastAsia="仿宋" w:cs="仿宋"/>
                <w:color w:val="000000"/>
                <w:sz w:val="28"/>
                <w:szCs w:val="28"/>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93"/>
              <w:spacing w:beforeAutospacing="0" w:afterAutospacing="0" w:line="0" w:lineRule="atLeast"/>
              <w:rPr>
                <w:rFonts w:hint="eastAsia" w:ascii="仿宋" w:hAnsi="仿宋" w:eastAsia="仿宋" w:cs="仿宋"/>
                <w:sz w:val="28"/>
                <w:szCs w:val="28"/>
              </w:rPr>
            </w:pPr>
            <w:r>
              <w:rPr>
                <w:rFonts w:hint="eastAsia" w:ascii="仿宋" w:hAnsi="仿宋" w:eastAsia="仿宋" w:cs="仿宋"/>
                <w:sz w:val="28"/>
                <w:szCs w:val="28"/>
              </w:rPr>
            </w:r>
            <w:r/>
          </w:p>
        </w:tc>
      </w:tr>
    </w:tbl>
    <w:p>
      <w:pPr>
        <w:pStyle w:val="693"/>
        <w:jc w:val="both"/>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                                              日期：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pStyle w:val="693"/>
        <w:jc w:val="both"/>
        <w:spacing w:beforeAutospacing="0" w:afterAutospacing="0"/>
      </w:pPr>
      <w:r>
        <w:t xml:space="preserve"> </w:t>
      </w:r>
      <w:r/>
    </w:p>
    <w:p>
      <w:pPr>
        <w:pStyle w:val="693"/>
        <w:ind w:firstLine="480"/>
        <w:jc w:val="both"/>
        <w:spacing w:beforeAutospacing="0" w:afterAutospacing="0"/>
      </w:pPr>
      <w:r>
        <w:t xml:space="preserve"> </w:t>
      </w:r>
      <w:r/>
    </w:p>
    <w:p>
      <w:pPr>
        <w:pStyle w:val="693"/>
        <w:ind w:firstLine="480"/>
        <w:jc w:val="both"/>
        <w:spacing w:beforeAutospacing="0" w:afterAutospacing="0"/>
      </w:pPr>
      <w:r/>
      <w:r/>
    </w:p>
    <w:p>
      <w:pPr>
        <w:pStyle w:val="693"/>
        <w:ind w:firstLine="480"/>
        <w:jc w:val="both"/>
        <w:spacing w:beforeAutospacing="0" w:afterAutospacing="0"/>
      </w:pPr>
      <w:r/>
      <w:r/>
    </w:p>
    <w:p>
      <w:pPr>
        <w:pStyle w:val="693"/>
        <w:ind w:firstLine="480"/>
        <w:jc w:val="both"/>
        <w:spacing w:beforeAutospacing="0" w:afterAutospacing="0"/>
      </w:pPr>
      <w:r/>
      <w:r/>
    </w:p>
    <w:p>
      <w:pPr>
        <w:pStyle w:val="693"/>
        <w:ind w:firstLine="480"/>
        <w:jc w:val="both"/>
        <w:spacing w:beforeAutospacing="0" w:afterAutospacing="0"/>
      </w:pPr>
      <w:r/>
      <w:r/>
    </w:p>
    <w:p>
      <w:pPr>
        <w:pStyle w:val="693"/>
        <w:ind w:firstLine="480"/>
        <w:jc w:val="both"/>
        <w:spacing w:beforeAutospacing="0" w:afterAutospacing="0"/>
      </w:pPr>
      <w:r/>
      <w:r/>
    </w:p>
    <w:p>
      <w:pPr>
        <w:pStyle w:val="693"/>
        <w:ind w:firstLine="480"/>
        <w:jc w:val="both"/>
        <w:spacing w:beforeAutospacing="0" w:afterAutospacing="0"/>
      </w:pPr>
      <w:r/>
      <w:r/>
    </w:p>
    <w:p>
      <w:pPr>
        <w:pStyle w:val="693"/>
        <w:jc w:val="both"/>
        <w:spacing w:beforeAutospacing="0" w:afterAutospacing="0"/>
        <w:rPr>
          <w:rFonts w:ascii="黑体" w:hAnsi="宋体" w:eastAsia="黑体" w:cs="黑体"/>
          <w:b/>
          <w:i/>
          <w:color w:val="000000"/>
          <w:sz w:val="32"/>
          <w:szCs w:val="32"/>
          <w:u w:val="single"/>
        </w:rPr>
      </w:pPr>
      <w:r>
        <w:rPr>
          <w:rFonts w:ascii="黑体" w:hAnsi="宋体" w:eastAsia="黑体" w:cs="黑体"/>
          <w:b/>
          <w:i/>
          <w:color w:val="000000"/>
          <w:sz w:val="32"/>
          <w:szCs w:val="32"/>
          <w:u w:val="single"/>
        </w:rPr>
      </w:r>
      <w:r/>
    </w:p>
    <w:p>
      <w:pPr>
        <w:pStyle w:val="693"/>
        <w:jc w:val="both"/>
        <w:spacing w:beforeAutospacing="0" w:afterAutospacing="0"/>
        <w:rPr>
          <w:rFonts w:ascii="黑体" w:hAnsi="宋体" w:eastAsia="黑体" w:cs="黑体"/>
          <w:b/>
          <w:i/>
          <w:color w:val="000000"/>
          <w:sz w:val="32"/>
          <w:szCs w:val="32"/>
          <w:u w:val="single"/>
        </w:rPr>
      </w:pPr>
      <w:r>
        <w:rPr>
          <w:rFonts w:ascii="黑体" w:hAnsi="宋体" w:eastAsia="黑体" w:cs="黑体"/>
          <w:b/>
          <w:i/>
          <w:color w:val="000000"/>
          <w:sz w:val="32"/>
          <w:szCs w:val="32"/>
          <w:u w:val="single"/>
        </w:rPr>
      </w:r>
      <w:r/>
    </w:p>
    <w:p>
      <w:pPr>
        <w:pStyle w:val="693"/>
        <w:ind w:firstLine="480"/>
        <w:jc w:val="both"/>
        <w:spacing w:beforeAutospacing="0" w:afterAutospacing="0"/>
      </w:pPr>
      <w:r>
        <w:t xml:space="preserve"> </w:t>
      </w:r>
      <w:r/>
    </w:p>
    <w:p>
      <w:pPr>
        <w:pStyle w:val="693"/>
        <w:ind w:firstLine="480"/>
        <w:jc w:val="both"/>
        <w:spacing w:beforeAutospacing="0" w:afterAutospacing="0"/>
      </w:pPr>
      <w:r>
        <w:t xml:space="preserve"> </w:t>
      </w:r>
      <w:r/>
    </w:p>
    <w:p>
      <w:pPr>
        <w:pStyle w:val="693"/>
        <w:ind w:firstLine="480"/>
        <w:jc w:val="both"/>
        <w:spacing w:beforeAutospacing="0" w:afterAutospacing="0"/>
      </w:pPr>
      <w:r>
        <w:t xml:space="preserve"> </w:t>
      </w:r>
      <w:r/>
    </w:p>
    <w:p>
      <w:pPr>
        <w:pStyle w:val="695"/>
        <w:rPr>
          <w:rFonts w:eastAsia="宋体"/>
        </w:rPr>
      </w:pPr>
      <w:r>
        <w:rPr>
          <w:rFonts w:eastAsia="宋体"/>
        </w:rPr>
      </w:r>
      <w:r/>
    </w:p>
    <w:p>
      <w:pPr>
        <w:pStyle w:val="695"/>
        <w:rPr>
          <w:rFonts w:eastAsia="宋体"/>
        </w:rPr>
      </w:pPr>
      <w:r>
        <w:rPr>
          <w:rFonts w:eastAsia="宋体"/>
        </w:rPr>
      </w:r>
      <w:r/>
    </w:p>
    <w:p>
      <w:pPr>
        <w:pStyle w:val="695"/>
        <w:rPr>
          <w:rFonts w:eastAsia="宋体"/>
        </w:rPr>
      </w:pPr>
      <w:r>
        <w:rPr>
          <w:rFonts w:eastAsia="宋体"/>
        </w:rPr>
      </w:r>
      <w:r/>
    </w:p>
    <w:p>
      <w:pPr>
        <w:pStyle w:val="695"/>
        <w:rPr>
          <w:rFonts w:eastAsia="宋体"/>
        </w:rPr>
      </w:pPr>
      <w:r>
        <w:rPr>
          <w:rFonts w:eastAsia="宋体"/>
        </w:rPr>
      </w:r>
      <w:r/>
    </w:p>
    <w:p>
      <w:pPr>
        <w:pStyle w:val="695"/>
        <w:rPr>
          <w:rFonts w:eastAsia="宋体"/>
        </w:rPr>
      </w:pPr>
      <w:r>
        <w:rPr>
          <w:rFonts w:eastAsia="宋体"/>
        </w:rPr>
      </w:r>
      <w:r/>
    </w:p>
    <w:p>
      <w:pPr>
        <w:pStyle w:val="695"/>
        <w:rPr>
          <w:rFonts w:eastAsia="宋体"/>
        </w:rPr>
      </w:pPr>
      <w:r>
        <w:rPr>
          <w:rFonts w:eastAsia="宋体"/>
        </w:rPr>
      </w:r>
      <w:r/>
    </w:p>
    <w:p>
      <w:pPr>
        <w:pStyle w:val="695"/>
        <w:rPr>
          <w:rFonts w:eastAsia="宋体"/>
        </w:rPr>
      </w:pPr>
      <w:r>
        <w:rPr>
          <w:rFonts w:eastAsia="宋体"/>
        </w:rPr>
      </w:r>
      <w:r/>
    </w:p>
    <w:p>
      <w:pPr>
        <w:pStyle w:val="695"/>
        <w:rPr>
          <w:rFonts w:eastAsia="宋体"/>
        </w:rPr>
      </w:pPr>
      <w:r>
        <w:rPr>
          <w:rFonts w:eastAsia="宋体"/>
        </w:rPr>
      </w:r>
      <w:r/>
    </w:p>
    <w:p>
      <w:pPr>
        <w:pStyle w:val="695"/>
        <w:rPr>
          <w:rFonts w:eastAsia="宋体"/>
        </w:rPr>
      </w:pPr>
      <w:r>
        <w:rPr>
          <w:rFonts w:eastAsia="宋体"/>
        </w:rPr>
      </w:r>
      <w:r/>
    </w:p>
    <w:p>
      <w:pPr>
        <w:pStyle w:val="695"/>
        <w:rPr>
          <w:rFonts w:eastAsia="宋体"/>
        </w:rPr>
      </w:pPr>
      <w:r>
        <w:rPr>
          <w:rFonts w:eastAsia="宋体"/>
        </w:rPr>
      </w:r>
      <w:r/>
    </w:p>
    <w:p>
      <w:pPr>
        <w:jc w:val="center"/>
        <w:spacing w:before="50" w:after="50"/>
        <w:widowControl/>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en-US" w:eastAsia="zh-CN"/>
        </w:rPr>
        <w:t xml:space="preserve">十六、项目组人员配置表</w:t>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080"/>
        <w:gridCol w:w="540"/>
        <w:gridCol w:w="1416"/>
        <w:gridCol w:w="720"/>
        <w:gridCol w:w="1284"/>
        <w:gridCol w:w="1284"/>
        <w:gridCol w:w="2358"/>
      </w:tblGrid>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序号</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姓名</w:t>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性别</w:t>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出生日期</w:t>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学历</w:t>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专业</w:t>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技术职称</w:t>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lang w:eastAsia="zh-CN"/>
              </w:rPr>
              <w:suppressLineNumbers w:val="0"/>
            </w:pPr>
            <w:r>
              <w:rPr>
                <w:rFonts w:hint="eastAsia" w:ascii="仿宋" w:hAnsi="仿宋" w:eastAsia="仿宋" w:cs="Times New Roman"/>
                <w:color w:val="000000"/>
                <w:sz w:val="24"/>
              </w:rPr>
              <w:t xml:space="preserve">在本项目拟任职务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岗位</w:t>
            </w:r>
            <w:r>
              <w:rPr>
                <w:rFonts w:hint="eastAsia" w:ascii="仿宋" w:hAnsi="仿宋" w:eastAsia="仿宋" w:cs="Times New Roman"/>
                <w:color w:val="000000"/>
                <w:sz w:val="24"/>
                <w:lang w:eastAsia="zh-CN"/>
              </w:rPr>
              <w:t xml:space="preserve">）</w:t>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Cs w:val="21"/>
                <w:lang w:val="en-US" w:eastAsia="zh-CN"/>
              </w:rPr>
              <w:suppressLineNumbers w:val="0"/>
            </w:pPr>
            <w:r>
              <w:rPr>
                <w:rFonts w:hint="eastAsia" w:ascii="仿宋" w:hAnsi="仿宋" w:eastAsia="仿宋" w:cs="Times New Roman"/>
                <w:color w:val="000000"/>
                <w:szCs w:val="21"/>
                <w:lang w:val="en-US" w:eastAsia="zh-CN"/>
              </w:rPr>
              <w:t xml:space="preserve">1</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Cs w:val="21"/>
                <w:lang w:eastAsia="zh-CN"/>
              </w:rPr>
              <w:suppressLineNumbers w:val="0"/>
            </w:pPr>
            <w:r>
              <w:rPr>
                <w:rFonts w:hint="eastAsia" w:ascii="仿宋" w:hAnsi="仿宋" w:eastAsia="仿宋" w:cs="Times New Roman"/>
                <w:color w:val="auto"/>
                <w:szCs w:val="21"/>
                <w:lang w:eastAsia="zh-CN"/>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lang w:val="en-US" w:eastAsia="zh-CN"/>
              </w:rPr>
              <w:suppressLineNumbers w:val="0"/>
            </w:pPr>
            <w:r>
              <w:rPr>
                <w:rFonts w:hint="eastAsia" w:ascii="仿宋" w:hAnsi="仿宋" w:eastAsia="仿宋" w:cs="Times New Roman"/>
                <w:color w:val="000000"/>
                <w:szCs w:val="21"/>
                <w:lang w:val="en-US" w:eastAsia="zh-CN"/>
              </w:rPr>
              <w:t xml:space="preserve">2</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left"/>
              <w:keepLines w:val="0"/>
              <w:keepNext w:val="0"/>
              <w:spacing w:before="0" w:beforeAutospacing="0" w:after="0" w:afterAutospacing="0"/>
              <w:rPr>
                <w:rFonts w:hint="eastAsia" w:ascii="仿宋" w:hAnsi="仿宋" w:eastAsia="宋体" w:cs="Times New Roman"/>
                <w:color w:val="000000"/>
                <w:szCs w:val="21"/>
                <w:lang w:eastAsia="zh-CN"/>
              </w:rPr>
              <w:suppressLineNumbers w:val="0"/>
            </w:pPr>
            <w:r>
              <w:rPr>
                <w:rFonts w:hint="eastAsia" w:ascii="仿宋" w:hAnsi="仿宋" w:eastAsia="宋体" w:cs="Times New Roman"/>
                <w:color w:val="000000"/>
                <w:szCs w:val="21"/>
                <w:lang w:eastAsia="zh-CN"/>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宋体" w:hAnsi="宋体" w:eastAsia="宋体" w:cs="宋体"/>
                <w:color w:val="000000"/>
                <w:szCs w:val="21"/>
              </w:rPr>
              <w:t xml:space="preserve">…</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宋体" w:hAnsi="宋体" w:eastAsia="宋体" w:cs="宋体"/>
                <w:color w:val="000000"/>
                <w:szCs w:val="21"/>
              </w:rPr>
              <w:t xml:space="preserve">…</w:t>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line="580" w:lineRule="exact"/>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bl>
    <w:p>
      <w:pPr>
        <w:jc w:val="center"/>
        <w:rPr>
          <w:rFonts w:hint="eastAsia" w:ascii="宋体" w:hAnsi="宋体" w:cs="宋体"/>
          <w:b/>
          <w:color w:val="ff0000"/>
          <w:szCs w:val="21"/>
        </w:rPr>
      </w:pPr>
      <w:r>
        <w:rPr>
          <w:rFonts w:hint="eastAsia" w:ascii="宋体" w:hAnsi="宋体" w:cs="宋体"/>
          <w:b/>
          <w:color w:val="ff0000"/>
          <w:szCs w:val="21"/>
        </w:rPr>
      </w:r>
      <w:r/>
    </w:p>
    <w:p>
      <w:pPr>
        <w:jc w:val="center"/>
        <w:rPr>
          <w:rFonts w:hint="eastAsia" w:ascii="宋体" w:hAnsi="宋体" w:cs="宋体"/>
          <w:b/>
          <w:color w:val="ff0000"/>
          <w:szCs w:val="21"/>
        </w:rPr>
      </w:pPr>
      <w:r>
        <w:rPr>
          <w:rFonts w:hint="eastAsia" w:ascii="宋体" w:hAnsi="宋体" w:cs="宋体"/>
          <w:b/>
          <w:color w:val="ff0000"/>
          <w:szCs w:val="21"/>
        </w:rPr>
      </w:r>
      <w:r/>
    </w:p>
    <w:p>
      <w:pPr>
        <w:jc w:val="center"/>
        <w:rPr>
          <w:rFonts w:hint="eastAsia" w:ascii="仿宋" w:hAnsi="仿宋" w:eastAsia="仿宋" w:cs="仿宋"/>
          <w:sz w:val="30"/>
          <w:szCs w:val="30"/>
        </w:rPr>
      </w:pPr>
      <w:r>
        <w:rPr>
          <w:rFonts w:hint="eastAsia" w:ascii="仿宋" w:hAnsi="仿宋" w:eastAsia="仿宋" w:cs="仿宋"/>
          <w:b/>
          <w:color w:val="ff0000"/>
          <w:szCs w:val="21"/>
        </w:rPr>
        <w:t xml:space="preserve">并不仅限于此表，满足</w:t>
      </w:r>
      <w:r>
        <w:rPr>
          <w:rFonts w:hint="eastAsia" w:ascii="仿宋" w:hAnsi="仿宋" w:eastAsia="仿宋" w:cs="仿宋"/>
          <w:b/>
          <w:color w:val="ff0000"/>
          <w:szCs w:val="21"/>
          <w:lang w:eastAsia="zh-CN"/>
        </w:rPr>
        <w:t xml:space="preserve">项目</w:t>
      </w:r>
      <w:r>
        <w:rPr>
          <w:rFonts w:hint="eastAsia" w:ascii="仿宋" w:hAnsi="仿宋" w:eastAsia="仿宋" w:cs="仿宋"/>
          <w:b/>
          <w:color w:val="ff0000"/>
          <w:szCs w:val="21"/>
        </w:rPr>
        <w:t xml:space="preserve">需要。</w:t>
      </w:r>
      <w:r/>
    </w:p>
    <w:p>
      <w:pPr>
        <w:jc w:val="right"/>
        <w:spacing w:line="4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名称:</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（加盖CA电子签章）</w:t>
      </w:r>
      <w:r/>
    </w:p>
    <w:p>
      <w:pPr>
        <w:spacing w:line="460" w:lineRule="exact"/>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693"/>
        <w:ind w:firstLine="5040"/>
        <w:jc w:val="both"/>
        <w:spacing w:beforeAutospacing="0" w:afterAutospacing="0"/>
        <w:rPr>
          <w:rFonts w:hint="eastAsia" w:ascii="仿宋" w:hAnsi="仿宋" w:eastAsia="仿宋" w:cs="仿宋"/>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月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日</w:t>
      </w:r>
      <w:r/>
    </w:p>
    <w:p>
      <w:pPr>
        <w:jc w:val="center"/>
        <w:spacing w:before="50" w:after="50"/>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spacing w:before="50" w:after="50"/>
        <w:widowControl/>
        <w:rPr>
          <w:rFonts w:hint="eastAsia" w:ascii="仿宋" w:hAnsi="仿宋" w:eastAsia="仿宋" w:cs="仿宋"/>
          <w:b/>
          <w:bCs/>
          <w:sz w:val="32"/>
          <w:szCs w:val="32"/>
        </w:rPr>
      </w:pPr>
      <w:r>
        <w:rPr>
          <w:rFonts w:hint="eastAsia" w:ascii="仿宋" w:hAnsi="仿宋" w:eastAsia="仿宋" w:cs="仿宋"/>
          <w:b/>
          <w:bCs/>
          <w:color w:val="000000"/>
          <w:sz w:val="32"/>
          <w:szCs w:val="32"/>
        </w:rPr>
        <w:t xml:space="preserve">十</w:t>
      </w:r>
      <w:r>
        <w:rPr>
          <w:rFonts w:hint="eastAsia" w:ascii="仿宋" w:hAnsi="仿宋" w:eastAsia="仿宋" w:cs="仿宋"/>
          <w:b/>
          <w:bCs/>
          <w:color w:val="000000"/>
          <w:sz w:val="32"/>
          <w:szCs w:val="32"/>
          <w:lang w:val="en-US" w:eastAsia="zh-CN"/>
        </w:rPr>
        <w:t xml:space="preserve">七</w:t>
      </w:r>
      <w:r>
        <w:rPr>
          <w:rFonts w:hint="eastAsia" w:ascii="仿宋" w:hAnsi="仿宋" w:eastAsia="仿宋" w:cs="仿宋"/>
          <w:b/>
          <w:bCs/>
          <w:color w:val="000000"/>
          <w:sz w:val="32"/>
          <w:szCs w:val="32"/>
        </w:rPr>
        <w:t xml:space="preserve">、技术方案、服务承诺、培训承诺等</w:t>
      </w:r>
      <w:r/>
    </w:p>
    <w:p>
      <w:pPr>
        <w:pStyle w:val="693"/>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hint="eastAsia" w:ascii="仿宋" w:hAnsi="仿宋" w:eastAsia="仿宋" w:cs="仿宋"/>
          <w:b/>
          <w:bCs/>
          <w:sz w:val="32"/>
          <w:szCs w:val="32"/>
        </w:rPr>
      </w:pPr>
      <w:r>
        <w:rPr>
          <w:rFonts w:hint="eastAsia" w:ascii="仿宋" w:hAnsi="仿宋" w:eastAsia="仿宋" w:cs="仿宋"/>
          <w:b/>
          <w:bCs/>
          <w:color w:val="000000"/>
          <w:sz w:val="32"/>
          <w:szCs w:val="32"/>
        </w:rPr>
        <w:t xml:space="preserve">十</w:t>
      </w:r>
      <w:r>
        <w:rPr>
          <w:rFonts w:hint="eastAsia" w:ascii="仿宋" w:hAnsi="仿宋" w:eastAsia="仿宋" w:cs="仿宋"/>
          <w:b/>
          <w:bCs/>
          <w:color w:val="000000"/>
          <w:sz w:val="32"/>
          <w:szCs w:val="32"/>
          <w:lang w:val="en-US" w:eastAsia="zh-CN"/>
        </w:rPr>
        <w:t xml:space="preserve">八</w:t>
      </w:r>
      <w:r>
        <w:rPr>
          <w:rFonts w:hint="eastAsia" w:ascii="仿宋" w:hAnsi="仿宋" w:eastAsia="仿宋" w:cs="仿宋"/>
          <w:b/>
          <w:bCs/>
          <w:color w:val="000000"/>
          <w:sz w:val="32"/>
          <w:szCs w:val="32"/>
        </w:rPr>
        <w:t xml:space="preserve">、盐城市政府采购事前信用承诺书</w:t>
      </w:r>
      <w:r/>
    </w:p>
    <w:p>
      <w:pPr>
        <w:ind w:firstLine="480"/>
        <w:jc w:val="left"/>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    （一）本单位对所提交的企（事）业单位基本信息、企（事）业负责人、项目负责人、技术负责人、从业资质和资格、业绩、财务状况、信誉等所有资料，均合法、真实、准确、有效，无任何伪造、修改、</w:t>
      </w:r>
      <w:r>
        <w:rPr>
          <w:rFonts w:hint="eastAsia" w:ascii="仿宋" w:hAnsi="仿宋" w:eastAsia="仿宋" w:cs="仿宋"/>
          <w:color w:val="000000"/>
          <w:sz w:val="28"/>
          <w:szCs w:val="28"/>
          <w:lang w:eastAsia="zh-CN"/>
        </w:rPr>
        <w:t xml:space="preserve">虚假成分</w:t>
      </w:r>
      <w:r>
        <w:rPr>
          <w:rFonts w:hint="eastAsia" w:ascii="仿宋" w:hAnsi="仿宋" w:eastAsia="仿宋" w:cs="仿宋"/>
          <w:color w:val="000000"/>
          <w:sz w:val="28"/>
          <w:szCs w:val="28"/>
        </w:rPr>
        <w:t xml:space="preserve">，并对所提供资料的真实性负责；</w:t>
      </w:r>
      <w:r/>
    </w:p>
    <w:p>
      <w:pPr>
        <w:ind w:firstLine="480"/>
        <w:jc w:val="left"/>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   （四）严格遵守即时信息公示规定，及时</w:t>
      </w:r>
      <w:r>
        <w:rPr>
          <w:rFonts w:hint="eastAsia" w:ascii="仿宋" w:hAnsi="仿宋" w:eastAsia="仿宋" w:cs="仿宋"/>
          <w:color w:val="000000"/>
          <w:sz w:val="28"/>
          <w:szCs w:val="28"/>
          <w:lang w:eastAsia="zh-CN"/>
        </w:rPr>
        <w:t xml:space="preserve">维护和更新</w:t>
      </w:r>
      <w:r>
        <w:rPr>
          <w:rFonts w:hint="eastAsia" w:ascii="仿宋" w:hAnsi="仿宋" w:eastAsia="仿宋" w:cs="仿宋"/>
          <w:color w:val="000000"/>
          <w:sz w:val="28"/>
          <w:szCs w:val="28"/>
        </w:rPr>
        <w:t xml:space="preserve">盐城市政府采购网中与本单位相关的信息；</w:t>
      </w:r>
      <w:r/>
    </w:p>
    <w:p>
      <w:pPr>
        <w:jc w:val="left"/>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   （六）自觉接受政府、行业组织、社会公众、新闻舆论的监督；</w:t>
      </w:r>
      <w:r/>
    </w:p>
    <w:p>
      <w:pPr>
        <w:ind w:firstLine="480"/>
        <w:jc w:val="left"/>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   （八）本人已认真阅读了上述承诺，并向本单位员工作了宣传教育。</w:t>
      </w:r>
      <w:r/>
    </w:p>
    <w:p>
      <w:pPr>
        <w:jc w:val="left"/>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法定代表人签名</w:t>
      </w:r>
      <w:r>
        <w:rPr>
          <w:rFonts w:hint="eastAsia" w:ascii="仿宋" w:hAnsi="仿宋" w:eastAsia="仿宋" w:cs="仿宋"/>
          <w:color w:val="000000"/>
          <w:sz w:val="28"/>
          <w:szCs w:val="28"/>
          <w:lang w:val="en-US" w:eastAsia="zh-CN"/>
        </w:rPr>
        <w:t xml:space="preserve">或盖章</w:t>
      </w:r>
      <w:r>
        <w:rPr>
          <w:rFonts w:hint="eastAsia" w:ascii="仿宋" w:hAnsi="仿宋" w:eastAsia="仿宋" w:cs="仿宋"/>
          <w:color w:val="000000"/>
          <w:sz w:val="28"/>
          <w:szCs w:val="28"/>
        </w:rPr>
        <w:t xml:space="preserve">：</w:t>
      </w:r>
      <w:r/>
    </w:p>
    <w:p>
      <w:pPr>
        <w:jc w:val="center"/>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                   单位名称（盖章）：</w:t>
      </w:r>
      <w:r/>
    </w:p>
    <w:p>
      <w:pPr>
        <w:jc w:val="center"/>
        <w:spacing w:line="499" w:lineRule="atLeast"/>
        <w:widowControl/>
        <w:rPr>
          <w:rFonts w:hint="eastAsia" w:ascii="仿宋" w:hAnsi="仿宋" w:eastAsia="仿宋" w:cs="仿宋"/>
          <w:sz w:val="28"/>
          <w:szCs w:val="28"/>
        </w:rPr>
      </w:pPr>
      <w:r>
        <w:rPr>
          <w:rFonts w:hint="eastAsia" w:ascii="仿宋" w:hAnsi="仿宋" w:eastAsia="仿宋" w:cs="仿宋"/>
          <w:color w:val="000000"/>
          <w:sz w:val="28"/>
          <w:szCs w:val="28"/>
        </w:rPr>
        <w:t xml:space="preserve">                      年月日</w:t>
      </w:r>
      <w:r/>
    </w:p>
    <w:p>
      <w:pPr>
        <w:pStyle w:val="693"/>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3"/>
        <w:jc w:val="center"/>
        <w:spacing w:beforeAutospacing="0" w:afterAutospacing="0"/>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693"/>
        <w:jc w:val="center"/>
        <w:spacing w:beforeAutospacing="0" w:afterAutospacing="0"/>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12"/>
        <w:jc w:val="center"/>
        <w:keepLines w:val="0"/>
        <w:keepNext w:val="0"/>
        <w:pageBreakBefore w:val="0"/>
        <w:spacing w:after="312"/>
        <w:widowControl w:val="off"/>
        <w:rPr>
          <w:rStyle w:val="713"/>
          <w:rFonts w:hint="eastAsia" w:ascii="仿宋" w:hAnsi="仿宋" w:eastAsia="仿宋" w:cs="仿宋"/>
          <w:lang w:eastAsia="zh-CN"/>
        </w:rPr>
      </w:pPr>
      <w:r/>
      <w:bookmarkStart w:id="193" w:name="书签4"/>
      <w:r/>
      <w:bookmarkEnd w:id="193"/>
      <w:r>
        <w:rPr>
          <w:rStyle w:val="713"/>
          <w:rFonts w:hint="eastAsia" w:ascii="仿宋" w:hAnsi="仿宋" w:eastAsia="仿宋" w:cs="仿宋"/>
          <w:b/>
          <w:bCs/>
          <w:sz w:val="36"/>
          <w:szCs w:val="44"/>
          <w:lang w:eastAsia="zh-CN"/>
        </w:rPr>
        <w:t xml:space="preserve">承诺函</w:t>
      </w:r>
      <w:r/>
    </w:p>
    <w:p>
      <w:pPr>
        <w:ind w:firstLine="560"/>
        <w:jc w:val="left"/>
        <w:spacing w:line="499" w:lineRule="atLeast"/>
        <w:widowControl/>
        <w:rPr>
          <w:rFonts w:hint="eastAsia" w:ascii="仿宋" w:hAnsi="仿宋" w:eastAsia="仿宋" w:cs="仿宋"/>
          <w:color w:val="000000"/>
          <w:sz w:val="28"/>
          <w:szCs w:val="28"/>
          <w:u w:val="single"/>
          <w:lang w:val="en-US" w:eastAsia="zh-CN"/>
        </w:rPr>
      </w:pPr>
      <w:r>
        <w:rPr>
          <w:rFonts w:hint="eastAsia" w:ascii="仿宋" w:hAnsi="仿宋" w:eastAsia="仿宋" w:cs="仿宋"/>
          <w:color w:val="000000"/>
          <w:sz w:val="28"/>
          <w:szCs w:val="28"/>
          <w:lang w:eastAsia="zh-CN"/>
        </w:rPr>
        <w:t xml:space="preserve">致：</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u w:val="single"/>
          <w:lang w:val="en-US" w:eastAsia="zh-CN"/>
        </w:rPr>
        <w:t xml:space="preserve"> （采购人）  </w:t>
      </w:r>
      <w:r/>
    </w:p>
    <w:p>
      <w:pPr>
        <w:ind w:firstLine="560"/>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我单位参与</w:t>
      </w:r>
      <w:r>
        <w:rPr>
          <w:rFonts w:hint="eastAsia" w:ascii="仿宋" w:hAnsi="仿宋" w:eastAsia="仿宋" w:cs="仿宋"/>
          <w:color w:val="000000"/>
          <w:sz w:val="28"/>
          <w:szCs w:val="28"/>
          <w:u w:val="single"/>
          <w:lang w:val="en-US" w:eastAsia="zh-CN"/>
        </w:rPr>
        <w:t xml:space="preserve">   （项目名称）  （项目编号：   ）</w:t>
      </w:r>
      <w:r>
        <w:rPr>
          <w:rFonts w:hint="eastAsia" w:ascii="仿宋" w:hAnsi="仿宋" w:eastAsia="仿宋" w:cs="仿宋"/>
          <w:color w:val="000000"/>
          <w:sz w:val="28"/>
          <w:szCs w:val="28"/>
          <w:lang w:val="en-US" w:eastAsia="zh-CN"/>
        </w:rPr>
        <w:t xml:space="preserve">项目的政府采购活动，现承诺如下：</w:t>
      </w:r>
      <w:r/>
    </w:p>
    <w:p>
      <w:pPr>
        <w:ind w:firstLine="560"/>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1.我单位在投标清单中的设施、设备应属于《强制性产品认证目录》的产品，具有强制性产品认证证书。</w:t>
      </w:r>
      <w:r/>
    </w:p>
    <w:p>
      <w:pPr>
        <w:ind w:firstLine="560"/>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2.若我单位承诺不实，自愿承担提供虚假材料谋取项目中标（成交）的法律责任。</w:t>
      </w:r>
      <w:r/>
    </w:p>
    <w:p>
      <w:pPr>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ind w:firstLine="3080"/>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（响应）供应商（全称并盖章）：         </w:t>
      </w:r>
      <w:r/>
    </w:p>
    <w:p>
      <w:pPr>
        <w:ind w:firstLine="3080"/>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供应商法定代表人或授权代表（签字或签章）：         </w:t>
      </w:r>
      <w:r/>
    </w:p>
    <w:p>
      <w:pPr>
        <w:ind w:firstLine="6160"/>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日期：         </w:t>
      </w:r>
      <w:r/>
    </w:p>
    <w:p>
      <w:pPr>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说明：1.为优化营商环境，供应商可自行选择是否提供本承诺函。</w:t>
      </w:r>
      <w:r/>
    </w:p>
    <w:p>
      <w:pPr>
        <w:jc w:val="left"/>
        <w:spacing w:line="499" w:lineRule="atLeas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2.若不提供本承诺函的，应按采购文件要求提供相应的证明材料。</w:t>
      </w:r>
      <w:r/>
    </w:p>
    <w:p>
      <w:pPr>
        <w:jc w:val="left"/>
        <w:spacing w:line="499"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p>
    <w:p>
      <w:pPr>
        <w:pStyle w:val="693"/>
        <w:jc w:val="center"/>
        <w:spacing w:beforeAutospacing="0" w:afterAutospacing="0"/>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693"/>
        <w:jc w:val="center"/>
        <w:spacing w:beforeAutospacing="0" w:afterAutospacing="0"/>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693"/>
        <w:jc w:val="center"/>
        <w:spacing w:beforeAutospacing="0" w:afterAutospacing="0"/>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质疑函范本</w:t>
      </w:r>
      <w:r/>
    </w:p>
    <w:p>
      <w:pPr>
        <w:pStyle w:val="693"/>
        <w:jc w:val="both"/>
        <w:spacing w:before="290"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一、质疑供应商基本信息</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二、质疑项目基本情况</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三、质疑事项具体内容</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p>
    <w:p>
      <w:pPr>
        <w:pStyle w:val="693"/>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质疑事项2</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四、与质疑事项相关的质疑请求</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 xml:space="preserve">签字(签章)：                 公章：               日期：    </w:t>
      </w:r>
      <w:r/>
    </w:p>
    <w:p>
      <w:pPr>
        <w:pStyle w:val="693"/>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b/>
          <w:color w:val="000000"/>
          <w:sz w:val="28"/>
          <w:szCs w:val="28"/>
        </w:rPr>
        <w:t xml:space="preserve">质疑函制作说明：</w:t>
      </w:r>
      <w:r/>
    </w:p>
    <w:p>
      <w:pPr>
        <w:pStyle w:val="693"/>
        <w:ind w:firstLine="480"/>
        <w:spacing w:beforeAutospacing="0" w:afterAutospacing="0" w:line="360" w:lineRule="auto"/>
        <w:widowControl/>
        <w:rPr>
          <w:rFonts w:hint="eastAsia" w:ascii="仿宋" w:hAnsi="仿宋" w:eastAsia="仿宋" w:cs="仿宋"/>
          <w:sz w:val="28"/>
          <w:szCs w:val="28"/>
        </w:rPr>
      </w:pPr>
      <w:r>
        <w:rPr>
          <w:rFonts w:hint="eastAsia" w:ascii="仿宋" w:hAnsi="仿宋" w:eastAsia="仿宋" w:cs="仿宋"/>
          <w:color w:val="000000"/>
          <w:sz w:val="28"/>
          <w:szCs w:val="28"/>
        </w:rPr>
        <w:t xml:space="preserve">1.供应商提出质疑时，应提交质疑函和必要的证明材料。</w:t>
      </w:r>
      <w:r/>
    </w:p>
    <w:p>
      <w:pPr>
        <w:pStyle w:val="693"/>
        <w:ind w:firstLine="480"/>
        <w:spacing w:beforeAutospacing="0" w:afterAutospacing="0" w:line="360" w:lineRule="auto"/>
        <w:widowControl/>
        <w:rPr>
          <w:rFonts w:hint="eastAsia" w:ascii="仿宋" w:hAnsi="仿宋" w:eastAsia="仿宋" w:cs="仿宋"/>
          <w:sz w:val="28"/>
          <w:szCs w:val="28"/>
        </w:rPr>
      </w:pPr>
      <w:r>
        <w:rPr>
          <w:rFonts w:hint="eastAsia" w:ascii="仿宋" w:hAnsi="仿宋" w:eastAsia="仿宋" w:cs="仿宋"/>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3"/>
        <w:ind w:firstLine="480"/>
        <w:spacing w:beforeAutospacing="0" w:afterAutospacing="0" w:line="360" w:lineRule="auto"/>
        <w:widowControl/>
        <w:rPr>
          <w:rFonts w:hint="eastAsia" w:ascii="仿宋" w:hAnsi="仿宋" w:eastAsia="仿宋" w:cs="仿宋"/>
          <w:sz w:val="28"/>
          <w:szCs w:val="28"/>
        </w:rPr>
      </w:pPr>
      <w:r>
        <w:rPr>
          <w:rFonts w:hint="eastAsia" w:ascii="仿宋" w:hAnsi="仿宋" w:eastAsia="仿宋" w:cs="仿宋"/>
          <w:color w:val="000000"/>
          <w:sz w:val="28"/>
          <w:szCs w:val="28"/>
        </w:rPr>
        <w:t xml:space="preserve">3.质疑供应商若对项目的某一分包进行质疑，质疑函中应列明具体分包号。</w:t>
      </w:r>
      <w:r/>
    </w:p>
    <w:p>
      <w:pPr>
        <w:pStyle w:val="693"/>
        <w:ind w:firstLine="480"/>
        <w:spacing w:beforeAutospacing="0" w:afterAutospacing="0" w:line="360" w:lineRule="auto"/>
        <w:widowControl/>
        <w:rPr>
          <w:rFonts w:hint="eastAsia" w:ascii="仿宋" w:hAnsi="仿宋" w:eastAsia="仿宋" w:cs="仿宋"/>
          <w:sz w:val="28"/>
          <w:szCs w:val="28"/>
        </w:rPr>
      </w:pPr>
      <w:r>
        <w:rPr>
          <w:rFonts w:hint="eastAsia" w:ascii="仿宋" w:hAnsi="仿宋" w:eastAsia="仿宋" w:cs="仿宋"/>
          <w:color w:val="000000"/>
          <w:sz w:val="28"/>
          <w:szCs w:val="28"/>
        </w:rPr>
        <w:t xml:space="preserve">4.质疑函的质疑事项应具体、明确，并有必要的事实依据和法律依据。</w:t>
      </w:r>
      <w:r/>
    </w:p>
    <w:p>
      <w:pPr>
        <w:pStyle w:val="693"/>
        <w:ind w:firstLine="480"/>
        <w:spacing w:beforeAutospacing="0" w:afterAutospacing="0" w:line="360" w:lineRule="auto"/>
        <w:widowControl/>
        <w:rPr>
          <w:rFonts w:hint="eastAsia" w:ascii="仿宋" w:hAnsi="仿宋" w:eastAsia="仿宋" w:cs="仿宋"/>
          <w:sz w:val="28"/>
          <w:szCs w:val="28"/>
        </w:rPr>
      </w:pPr>
      <w:r>
        <w:rPr>
          <w:rFonts w:hint="eastAsia" w:ascii="仿宋" w:hAnsi="仿宋" w:eastAsia="仿宋" w:cs="仿宋"/>
          <w:color w:val="000000"/>
          <w:sz w:val="28"/>
          <w:szCs w:val="28"/>
        </w:rPr>
        <w:t xml:space="preserve">5.质疑函的质疑请求应与质疑事项相关。</w:t>
      </w:r>
      <w:r/>
    </w:p>
    <w:p>
      <w:pPr>
        <w:pStyle w:val="693"/>
        <w:ind w:firstLine="480"/>
        <w:spacing w:beforeAutospacing="0" w:afterAutospacing="0" w:line="360" w:lineRule="auto"/>
        <w:widowControl/>
        <w:rPr>
          <w:rFonts w:hint="eastAsia" w:ascii="仿宋" w:hAnsi="仿宋" w:eastAsia="仿宋" w:cs="仿宋"/>
          <w:sz w:val="28"/>
          <w:szCs w:val="28"/>
        </w:rPr>
      </w:pPr>
      <w:r>
        <w:rPr>
          <w:rFonts w:hint="eastAsia" w:ascii="仿宋" w:hAnsi="仿宋" w:eastAsia="仿宋" w:cs="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693"/>
        <w:ind w:firstLine="42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693"/>
        <w:ind w:firstLine="42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693"/>
        <w:ind w:firstLine="42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 </w:t>
      </w:r>
      <w:bookmarkEnd w:id="7"/>
      <w:r/>
      <w:bookmarkEnd w:id="40"/>
      <w:r/>
      <w:bookmarkEnd w:id="87"/>
      <w:r/>
      <w:bookmarkEnd w:id="88"/>
      <w:r/>
      <w:bookmarkEnd w:id="89"/>
      <w:r/>
      <w:bookmarkEnd w:id="90"/>
      <w:r/>
      <w:bookmarkEnd w:id="91"/>
      <w:r/>
      <w:bookmarkEnd w:id="92"/>
      <w:r/>
      <w:bookmarkEnd w:id="93"/>
      <w:r/>
      <w:bookmarkEnd w:id="94"/>
      <w:r/>
      <w:bookmarkEnd w:id="103"/>
      <w:r/>
      <w:bookmarkEnd w:id="104"/>
      <w:r/>
      <w:bookmarkEnd w:id="111"/>
      <w:r/>
      <w:bookmarkEnd w:id="159"/>
      <w:r/>
      <w:bookmarkEnd w:id="160"/>
      <w:r/>
      <w:bookmarkEnd w:id="172"/>
      <w:r/>
      <w:bookmarkEnd w:id="173"/>
      <w:r/>
      <w:bookmarkEnd w:id="174"/>
      <w:r/>
      <w:bookmarkEnd w:id="175"/>
      <w:r/>
      <w:bookmarkEnd w:id="176"/>
      <w:r/>
      <w:bookmarkEnd w:id="177"/>
      <w:r/>
      <w:bookmarkEnd w:id="178"/>
      <w:r/>
      <w:bookmarkEnd w:id="179"/>
      <w:r/>
      <w:bookmarkEnd w:id="188"/>
      <w:r/>
      <w:bookmarkEnd w:id="189"/>
      <w:r/>
      <w:bookmarkEnd w:id="190"/>
      <w:r/>
      <w:bookmarkEnd w:id="191"/>
      <w:r/>
      <w:bookmarkEnd w:id="192"/>
      <w:r/>
      <w:r/>
    </w:p>
    <w:sectPr>
      <w:footnotePr/>
      <w:endnotePr/>
      <w:type w:val="nextPage"/>
      <w:pgSz w:w="11906" w:h="16838" w:orient="portrait"/>
      <w:pgMar w:top="1440" w:right="1463"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黑体">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1"/>
  </w:num>
  <w:num w:numId="3">
    <w:abstractNumId w:val="21"/>
  </w:num>
  <w:num w:numId="4">
    <w:abstractNumId w:val="15"/>
  </w:num>
  <w:num w:numId="5">
    <w:abstractNumId w:val="20"/>
  </w:num>
  <w:num w:numId="6">
    <w:abstractNumId w:val="10"/>
  </w:num>
  <w:num w:numId="7">
    <w:abstractNumId w:val="23"/>
  </w:num>
  <w:num w:numId="8">
    <w:abstractNumId w:val="13"/>
  </w:num>
  <w:num w:numId="9">
    <w:abstractNumId w:val="3"/>
  </w:num>
  <w:num w:numId="10">
    <w:abstractNumId w:val="1"/>
  </w:num>
  <w:num w:numId="11">
    <w:abstractNumId w:val="16"/>
  </w:num>
  <w:num w:numId="12">
    <w:abstractNumId w:val="2"/>
  </w:num>
  <w:num w:numId="13">
    <w:abstractNumId w:val="0"/>
  </w:num>
  <w:num w:numId="14">
    <w:abstractNumId w:val="9"/>
  </w:num>
  <w:num w:numId="15">
    <w:abstractNumId w:val="22"/>
  </w:num>
  <w:num w:numId="16">
    <w:abstractNumId w:val="18"/>
  </w:num>
  <w:num w:numId="17">
    <w:abstractNumId w:val="6"/>
  </w:num>
  <w:num w:numId="18">
    <w:abstractNumId w:val="14"/>
  </w:num>
  <w:num w:numId="19">
    <w:abstractNumId w:val="4"/>
  </w:num>
  <w:num w:numId="20">
    <w:abstractNumId w:val="5"/>
  </w:num>
  <w:num w:numId="21">
    <w:abstractNumId w:val="12"/>
  </w:num>
  <w:num w:numId="22">
    <w:abstractNumId w:val="17"/>
  </w:num>
  <w:num w:numId="23">
    <w:abstractNumId w:val="24"/>
  </w:num>
  <w:num w:numId="24">
    <w:abstractNumId w:val="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3"/>
    <w:next w:val="6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5"/>
    <w:link w:val="12"/>
    <w:uiPriority w:val="9"/>
    <w:rPr>
      <w:rFonts w:ascii="Arial" w:hAnsi="Arial" w:eastAsia="Arial" w:cs="Arial"/>
      <w:sz w:val="40"/>
      <w:szCs w:val="40"/>
    </w:rPr>
  </w:style>
  <w:style w:type="character" w:styleId="15">
    <w:name w:val="Heading 2 Char"/>
    <w:basedOn w:val="685"/>
    <w:link w:val="684"/>
    <w:uiPriority w:val="9"/>
    <w:rPr>
      <w:rFonts w:ascii="Arial" w:hAnsi="Arial" w:eastAsia="Arial" w:cs="Arial"/>
      <w:sz w:val="34"/>
    </w:rPr>
  </w:style>
  <w:style w:type="paragraph" w:styleId="16">
    <w:name w:val="Heading 3"/>
    <w:basedOn w:val="683"/>
    <w:next w:val="6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5"/>
    <w:link w:val="16"/>
    <w:uiPriority w:val="9"/>
    <w:rPr>
      <w:rFonts w:ascii="Arial" w:hAnsi="Arial" w:eastAsia="Arial" w:cs="Arial"/>
      <w:sz w:val="30"/>
      <w:szCs w:val="30"/>
    </w:rPr>
  </w:style>
  <w:style w:type="paragraph" w:styleId="18">
    <w:name w:val="Heading 4"/>
    <w:basedOn w:val="683"/>
    <w:next w:val="6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5"/>
    <w:link w:val="18"/>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5"/>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5"/>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5"/>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5"/>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5"/>
    <w:link w:val="28"/>
    <w:uiPriority w:val="9"/>
    <w:rPr>
      <w:rFonts w:ascii="Arial" w:hAnsi="Arial" w:eastAsia="Arial" w:cs="Arial"/>
      <w:i/>
      <w:iCs/>
      <w:sz w:val="21"/>
      <w:szCs w:val="21"/>
    </w:rPr>
  </w:style>
  <w:style w:type="paragraph" w:styleId="30">
    <w:name w:val="List Paragraph"/>
    <w:basedOn w:val="6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85"/>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85"/>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692"/>
    <w:uiPriority w:val="99"/>
  </w:style>
  <w:style w:type="character" w:styleId="44">
    <w:name w:val="Footer Char"/>
    <w:basedOn w:val="685"/>
    <w:link w:val="691"/>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691"/>
    <w:uiPriority w:val="99"/>
  </w:style>
  <w:style w:type="table" w:styleId="47">
    <w:name w:val="Table Grid"/>
    <w:basedOn w:val="68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5"/>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0">
    <w:name w:val="toc 1"/>
    <w:basedOn w:val="683"/>
    <w:next w:val="683"/>
    <w:uiPriority w:val="39"/>
    <w:unhideWhenUsed/>
    <w:pPr>
      <w:ind w:left="0" w:right="0" w:firstLine="0"/>
      <w:spacing w:after="57"/>
    </w:p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link w:val="7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4">
    <w:name w:val="Heading 2"/>
    <w:basedOn w:val="683"/>
    <w:next w:val="68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Note Heading"/>
    <w:basedOn w:val="683"/>
    <w:next w:val="683"/>
    <w:uiPriority w:val="0"/>
    <w:qFormat/>
    <w:rPr>
      <w:rFonts w:ascii="Verdana" w:hAnsi="Verdana"/>
      <w:szCs w:val="20"/>
    </w:rPr>
  </w:style>
  <w:style w:type="paragraph" w:styleId="688">
    <w:name w:val="annotation text"/>
    <w:basedOn w:val="683"/>
    <w:uiPriority w:val="0"/>
    <w:qFormat/>
    <w:pPr>
      <w:jc w:val="left"/>
    </w:pPr>
  </w:style>
  <w:style w:type="paragraph" w:styleId="689">
    <w:name w:val="Body Text"/>
    <w:basedOn w:val="683"/>
    <w:next w:val="683"/>
    <w:uiPriority w:val="0"/>
    <w:unhideWhenUsed/>
    <w:qFormat/>
    <w:pPr>
      <w:spacing w:after="120"/>
    </w:pPr>
    <w:rPr>
      <w:rFonts w:ascii="Calibri" w:hAnsi="Calibri"/>
      <w:szCs w:val="22"/>
    </w:rPr>
  </w:style>
  <w:style w:type="paragraph" w:styleId="690">
    <w:name w:val="Plain Text"/>
    <w:basedOn w:val="683"/>
    <w:uiPriority w:val="0"/>
    <w:unhideWhenUsed/>
    <w:qFormat/>
    <w:rPr>
      <w:rFonts w:ascii="宋体" w:hAnsi="Courier New" w:cs="Courier New"/>
      <w:szCs w:val="21"/>
    </w:rPr>
  </w:style>
  <w:style w:type="paragraph" w:styleId="691">
    <w:name w:val="Footer"/>
    <w:basedOn w:val="683"/>
    <w:link w:val="697"/>
    <w:uiPriority w:val="0"/>
    <w:qFormat/>
    <w:pPr>
      <w:jc w:val="left"/>
      <w:tabs>
        <w:tab w:val="center" w:pos="4153" w:leader="none"/>
        <w:tab w:val="right" w:pos="8306" w:leader="none"/>
      </w:tabs>
    </w:pPr>
    <w:rPr>
      <w:sz w:val="18"/>
      <w:szCs w:val="18"/>
    </w:rPr>
  </w:style>
  <w:style w:type="paragraph" w:styleId="692">
    <w:name w:val="Header"/>
    <w:basedOn w:val="683"/>
    <w:link w:val="696"/>
    <w:uiPriority w:val="0"/>
    <w:qFormat/>
    <w:pPr>
      <w:jc w:val="center"/>
      <w:tabs>
        <w:tab w:val="center" w:pos="4153" w:leader="none"/>
        <w:tab w:val="right" w:pos="8306" w:leader="none"/>
      </w:tabs>
      <w:pBdr>
        <w:bottom w:val="single" w:color="auto" w:sz="6" w:space="1"/>
      </w:pBdr>
    </w:pPr>
    <w:rPr>
      <w:sz w:val="18"/>
      <w:szCs w:val="18"/>
    </w:rPr>
  </w:style>
  <w:style w:type="paragraph" w:styleId="693">
    <w:name w:val="Normal (Web)"/>
    <w:basedOn w:val="683"/>
    <w:uiPriority w:val="0"/>
    <w:qFormat/>
    <w:pPr>
      <w:jc w:val="left"/>
      <w:spacing w:beforeAutospacing="1" w:afterAutospacing="1"/>
    </w:pPr>
    <w:rPr>
      <w:rFonts w:cs="Times New Roman"/>
      <w:sz w:val="24"/>
    </w:rPr>
  </w:style>
  <w:style w:type="paragraph" w:styleId="694" w:customStyle="1">
    <w:name w:val="Fließtext"/>
    <w:basedOn w:val="683"/>
    <w:uiPriority w:val="0"/>
    <w:qFormat/>
    <w:rPr>
      <w:szCs w:val="20"/>
    </w:rPr>
  </w:style>
  <w:style w:type="paragraph" w:styleId="695" w:customStyle="1">
    <w:name w:val="Default"/>
    <w:basedOn w:val="683"/>
    <w:uiPriority w:val="0"/>
    <w:semiHidden/>
    <w:qFormat/>
    <w:pPr>
      <w:jc w:val="left"/>
    </w:pPr>
    <w:rPr>
      <w:rFonts w:ascii="宋体" w:hAnsi="Calibri" w:cs="宋体"/>
      <w:color w:val="000000"/>
      <w:sz w:val="24"/>
    </w:rPr>
  </w:style>
  <w:style w:type="character" w:styleId="696" w:customStyle="1">
    <w:name w:val="页眉 Char"/>
    <w:basedOn w:val="685"/>
    <w:link w:val="692"/>
    <w:uiPriority w:val="0"/>
    <w:qFormat/>
    <w:rPr>
      <w:rFonts w:asciiTheme="minorHAnsi" w:hAnsiTheme="minorHAnsi" w:eastAsiaTheme="minorEastAsia" w:cstheme="minorBidi"/>
      <w:sz w:val="18"/>
      <w:szCs w:val="18"/>
    </w:rPr>
  </w:style>
  <w:style w:type="character" w:styleId="697" w:customStyle="1">
    <w:name w:val="页脚 Char"/>
    <w:basedOn w:val="685"/>
    <w:link w:val="691"/>
    <w:uiPriority w:val="0"/>
    <w:qFormat/>
    <w:rPr>
      <w:rFonts w:asciiTheme="minorHAnsi" w:hAnsiTheme="minorHAnsi" w:eastAsiaTheme="minorEastAsia" w:cstheme="minorBidi"/>
      <w:sz w:val="18"/>
      <w:szCs w:val="18"/>
    </w:rPr>
  </w:style>
  <w:style w:type="paragraph" w:styleId="69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99" w:customStyle="1">
    <w:name w:val="页脚1"/>
    <w:basedOn w:val="683"/>
    <w:uiPriority w:val="99"/>
    <w:unhideWhenUsed/>
    <w:qFormat/>
    <w:pPr>
      <w:jc w:val="left"/>
      <w:tabs>
        <w:tab w:val="center" w:pos="4153" w:leader="none"/>
        <w:tab w:val="right" w:pos="8306" w:leader="none"/>
      </w:tabs>
    </w:pPr>
    <w:rPr>
      <w:sz w:val="18"/>
      <w:szCs w:val="18"/>
    </w:rPr>
  </w:style>
  <w:style w:type="paragraph" w:styleId="700" w:customStyle="1">
    <w:name w:val="普通正文"/>
    <w:basedOn w:val="683"/>
    <w:uiPriority w:val="0"/>
    <w:qFormat/>
    <w:pPr>
      <w:ind w:firstLine="480"/>
      <w:jc w:val="left"/>
      <w:spacing w:before="120" w:after="120" w:line="360" w:lineRule="auto"/>
    </w:pPr>
    <w:rPr>
      <w:rFonts w:ascii="Arial" w:hAnsi="Arial" w:eastAsia="等线" w:cs="Arial"/>
      <w:sz w:val="24"/>
    </w:rPr>
  </w:style>
  <w:style w:type="paragraph" w:styleId="701" w:customStyle="1">
    <w:name w:val="正文首行缩进 21"/>
    <w:basedOn w:val="702"/>
    <w:uiPriority w:val="0"/>
    <w:qFormat/>
    <w:pPr>
      <w:ind w:firstLine="420"/>
    </w:pPr>
  </w:style>
  <w:style w:type="paragraph" w:styleId="702" w:customStyle="1">
    <w:name w:val="正文文本缩进1"/>
    <w:basedOn w:val="683"/>
    <w:uiPriority w:val="0"/>
    <w:qFormat/>
    <w:pPr>
      <w:ind w:left="420"/>
      <w:spacing w:after="120"/>
    </w:pPr>
  </w:style>
  <w:style w:type="character" w:styleId="703" w:customStyle="1">
    <w:name w:val="NormalCharacter"/>
    <w:uiPriority w:val="0"/>
    <w:semiHidden/>
    <w:qFormat/>
  </w:style>
  <w:style w:type="character" w:styleId="704" w:customStyle="1">
    <w:name w:val="font51"/>
    <w:basedOn w:val="685"/>
    <w:uiPriority w:val="0"/>
    <w:qFormat/>
    <w:rPr>
      <w:rFonts w:hint="eastAsia" w:ascii="宋体" w:hAnsi="宋体" w:eastAsia="宋体" w:cs="宋体"/>
      <w:color w:val="000000"/>
      <w:sz w:val="18"/>
      <w:szCs w:val="18"/>
      <w:u w:val="none"/>
    </w:rPr>
  </w:style>
  <w:style w:type="character" w:styleId="705" w:customStyle="1">
    <w:name w:val="font61"/>
    <w:basedOn w:val="685"/>
    <w:uiPriority w:val="0"/>
    <w:qFormat/>
    <w:rPr>
      <w:rFonts w:hint="eastAsia" w:ascii="宋体" w:hAnsi="宋体" w:eastAsia="宋体" w:cs="宋体"/>
      <w:color w:val="000000"/>
      <w:sz w:val="20"/>
      <w:szCs w:val="20"/>
      <w:u w:val="none"/>
    </w:rPr>
  </w:style>
  <w:style w:type="character" w:styleId="706" w:customStyle="1">
    <w:name w:val="font81"/>
    <w:basedOn w:val="685"/>
    <w:uiPriority w:val="0"/>
    <w:qFormat/>
    <w:rPr>
      <w:rFonts w:hint="default" w:ascii="Arial" w:hAnsi="Arial" w:cs="Arial"/>
      <w:color w:val="000000"/>
      <w:sz w:val="20"/>
      <w:szCs w:val="20"/>
      <w:u w:val="none"/>
    </w:rPr>
  </w:style>
  <w:style w:type="paragraph" w:styleId="707" w:customStyle="1">
    <w:name w:val="正文2"/>
    <w:basedOn w:val="708"/>
    <w:uiPriority w:val="0"/>
    <w:qFormat/>
    <w:pPr>
      <w:ind w:firstLine="200"/>
    </w:pPr>
    <w:rPr>
      <w:b/>
    </w:rPr>
  </w:style>
  <w:style w:type="paragraph" w:styleId="708" w:customStyle="1">
    <w:name w:val="正文1"/>
    <w:basedOn w:val="709"/>
    <w:uiPriority w:val="0"/>
    <w:qFormat/>
    <w:pPr>
      <w:ind w:firstLine="420"/>
      <w:spacing w:line="400" w:lineRule="exact"/>
    </w:pPr>
    <w:rPr>
      <w:rFonts w:ascii="宋体" w:hAnsi="宋体"/>
      <w:sz w:val="20"/>
      <w:szCs w:val="21"/>
    </w:rPr>
  </w:style>
  <w:style w:type="paragraph" w:styleId="709" w:customStyle="1">
    <w:name w:val="正文11"/>
    <w:next w:val="710"/>
    <w:uiPriority w:val="0"/>
    <w:qFormat/>
    <w:pPr>
      <w:jc w:val="both"/>
      <w:spacing w:line="856" w:lineRule="atLeast"/>
    </w:pPr>
    <w:rPr>
      <w:rFonts w:ascii="Times New Roman" w:hAnsi="Times New Roman" w:eastAsia="宋体" w:cs="Times New Roman"/>
      <w:color w:val="000000"/>
      <w:sz w:val="21"/>
      <w:szCs w:val="20"/>
      <w:lang w:val="en-US" w:eastAsia="zh-CN" w:bidi="ar-SA"/>
    </w:rPr>
  </w:style>
  <w:style w:type="paragraph" w:styleId="710" w:customStyle="1">
    <w:name w:val="文本块1"/>
    <w:basedOn w:val="709"/>
    <w:uiPriority w:val="0"/>
    <w:qFormat/>
    <w:pPr>
      <w:ind w:left="256" w:right="6" w:firstLine="624"/>
    </w:pPr>
    <w:rPr>
      <w:rFonts w:eastAsia="仿宋"/>
      <w:sz w:val="28"/>
    </w:rPr>
  </w:style>
  <w:style w:type="character" w:styleId="711" w:customStyle="1">
    <w:name w:val="font21"/>
    <w:basedOn w:val="685"/>
    <w:uiPriority w:val="0"/>
    <w:qFormat/>
    <w:rPr>
      <w:rFonts w:hint="eastAsia" w:ascii="宋体" w:hAnsi="宋体" w:eastAsia="宋体" w:cs="宋体"/>
      <w:color w:val="000000"/>
      <w:sz w:val="18"/>
      <w:szCs w:val="18"/>
      <w:u w:val="none"/>
    </w:rPr>
  </w:style>
  <w:style w:type="paragraph" w:styleId="712"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character" w:styleId="713" w:customStyle="1">
    <w:name w:val="默认段落字体1"/>
    <w:link w:val="683"/>
    <w:uiPriority w:val="1"/>
    <w:unhideWhenUsed/>
    <w:qFormat/>
    <w:rPr>
      <w:rFonts w:asciiTheme="minorHAnsi" w:hAnsiTheme="minorHAnsi" w:eastAsiaTheme="minorEastAsia" w:cstheme="minorBidi"/>
      <w:sz w:val="21"/>
      <w:szCs w:val="24"/>
      <w:lang w:val="en-US" w:eastAsia="zh-CN" w:bidi="ar-SA"/>
    </w:rPr>
  </w:style>
  <w:style w:type="numbering" w:styleId="26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f792096e-af7c-467c-a15d-0e3885836976</errorID>
      <errorWord>2025年12月05日</errorWord>
      <group>L1_Knowledge</group>
      <groupName>知识性问题</groupName>
      <ability>L2_Time</ability>
      <abilityName>日期时间</abilityName>
      <candidateList>
        <item>2025年12月5日</item>
      </candidateList>
      <explain>根据日常书写习惯，日期一般会省略前导零。</explain>
      <paraID>163C3B64</paraID>
      <start>73</start>
      <end>83</end>
      <status>modified</status>
      <modifiedWord>2025年12月5日</modifiedWord>
      <trackRevisions>false</trackRevisions>
    </reviewItem>
    <reviewItem>
      <errorID>088e78d1-a22a-4994-9bf6-eda86f99707a</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2A9F987F</paraID>
      <start>87</start>
      <end>92</end>
      <status>unmodified</status>
      <modifiedWord/>
      <trackRevisions>false</trackRevisions>
    </reviewItem>
    <reviewItem>
      <errorID>af958933-fec3-4351-bd45-54c9fcde1eb8</errorID>
      <errorWord>(</errorWord>
      <group>L1_Format</group>
      <groupName>格式问题</groupName>
      <ability>L2_HalfPunc</ability>
      <abilityName>全半角检查</abilityName>
      <candidateList>
        <item>（</item>
      </candidateList>
      <explain>文本全半角错误。</explain>
      <paraID>65668C29</paraID>
      <start>21</start>
      <end>22</end>
      <status>unmodified</status>
      <modifiedWord/>
      <trackRevisions>false</trackRevisions>
    </reviewItem>
    <reviewItem>
      <errorID>e958584e-9e3c-4a98-a0ac-6ffc238c4c2e</errorID>
      <errorWord>)</errorWord>
      <group>L1_Format</group>
      <groupName>格式问题</groupName>
      <ability>L2_HalfPunc</ability>
      <abilityName>全半角检查</abilityName>
      <candidateList>
        <item>）</item>
      </candidateList>
      <explain>文本全半角错误。</explain>
      <paraID>65668C29</paraID>
      <start>24</start>
      <end>25</end>
      <status>unmodified</status>
      <modifiedWord/>
      <trackRevisions>false</trackRevisions>
    </reviewItem>
    <reviewItem>
      <errorID>e8cbeb6f-83ee-4a6f-acdd-acecfc96595e</errorID>
      <errorWord>件</errorWord>
      <group>L1_Word</group>
      <groupName>字词问题</groupName>
      <ability>L2_Typo</ability>
      <abilityName>字词错误</abilityName>
      <candidateList>
        <item>件和</item>
      </candidateList>
      <explain/>
      <paraID>17F08E80</paraID>
      <start>49</start>
      <end>50</end>
      <status>unmodified</status>
      <modifiedWord/>
      <trackRevisions>false</trackRevisions>
    </reviewItem>
    <reviewItem>
      <errorID>6fae2052-20db-4354-989c-ab2843103fa1</errorID>
      <errorWord>2025年12月05日</errorWord>
      <group>L1_Knowledge</group>
      <groupName>知识性问题</groupName>
      <ability>L2_Time</ability>
      <abilityName>日期时间</abilityName>
      <candidateList>
        <item>2025年12月5日</item>
      </candidateList>
      <explain>根据日常书写习惯，日期一般会省略前导零。</explain>
      <paraID>2AAB7B5A</paraID>
      <start>7</start>
      <end>17</end>
      <status>modified</status>
      <modifiedWord>2025年12月5日</modifiedWord>
      <trackRevisions>false</trackRevisions>
    </reviewItem>
    <reviewItem>
      <errorID>d6c8ea2a-1f10-4553-a611-76088510bba9</errorID>
      <errorWord>2025年12月05日</errorWord>
      <group>L1_Knowledge</group>
      <groupName>知识性问题</groupName>
      <ability>L2_Time</ability>
      <abilityName>日期时间</abilityName>
      <candidateList>
        <item>2025年12月5日</item>
      </candidateList>
      <explain>根据日常书写习惯，日期一般会省略前导零。</explain>
      <paraID>6892B957</paraID>
      <start>5</start>
      <end>15</end>
      <status>modified</status>
      <modifiedWord>2025年12月5日</modifiedWord>
      <trackRevisions>false</trackRevisions>
    </reviewItem>
    <reviewItem>
      <errorID>12ddbf3f-2ae7-4bd5-8eac-3afc0ab0266b</errorID>
      <errorWord>（</errorWord>
      <group>L1_Punc</group>
      <groupName>标点问题</groupName>
      <ability>L2_Punc</ability>
      <abilityName>标点符号检查</abilityName>
      <candidateList/>
      <explain>同一形式括号套用。</explain>
      <paraID>187F1808</paraID>
      <start>101</start>
      <end>102</end>
      <status>unmodified</status>
      <modifiedWord/>
      <trackRevisions>false</trackRevisions>
    </reviewItem>
    <reviewItem>
      <errorID>c5a9d4b9-e796-4b65-9089-b4d6c6852682</errorID>
      <errorWord>,</errorWord>
      <group>L1_Format</group>
      <groupName>格式问题</groupName>
      <ability>L2_HalfPunc</ability>
      <abilityName>全半角检查</abilityName>
      <candidateList>
        <item>，</item>
      </candidateList>
      <explain>文本全半角错误。</explain>
      <paraID>187F1808</paraID>
      <start>139</start>
      <end>140</end>
      <status>unmodified</status>
      <modifiedWord/>
      <trackRevisions>false</trackRevisions>
    </reviewItem>
    <reviewItem>
      <errorID>11808889-9cc8-4345-b392-c4730799ac86</errorID>
      <errorWord>-</errorWord>
      <group>L1_Format</group>
      <groupName>格式问题</groupName>
      <ability>L2_HalfPunc</ability>
      <abilityName>全半角检查</abilityName>
      <candidateList>
        <item>－</item>
      </candidateList>
      <explain>文本全半角错误。</explain>
      <paraID> F777E72</paraID>
      <start>14</start>
      <end>15</end>
      <status>unmodified</status>
      <modifiedWord/>
      <trackRevisions>false</trackRevisions>
    </reviewItem>
    <reviewItem>
      <errorID>a076434a-557b-4ba6-a20d-8cfecda40df6</errorID>
      <errorWord>-</errorWord>
      <group>L1_Format</group>
      <groupName>格式问题</groupName>
      <ability>L2_HalfPunc</ability>
      <abilityName>全半角检查</abilityName>
      <candidateList>
        <item>－</item>
      </candidateList>
      <explain>文本全半角错误。</explain>
      <paraID> F777E72</paraID>
      <start>15</start>
      <end>16</end>
      <status>unmodified</status>
      <modifiedWord/>
      <trackRevisions>false</trackRevisions>
    </reviewItem>
    <reviewItem>
      <errorID>278e2c61-7677-4c85-b72e-cdb859c476f4</errorID>
      <errorWord>“.</errorWord>
      <group>L1_Punc</group>
      <groupName>标点问题</groupName>
      <ability>L2_Punc</ability>
      <abilityName>标点符号检查</abilityName>
      <candidateList>
        <item>“</item>
      </candidateList>
      <explain/>
      <paraID> F777E72</paraID>
      <start>57</start>
      <end>59</end>
      <status>unmodified</status>
      <modifiedWord/>
      <trackRevisions>false</trackRevisions>
    </reviewItem>
    <reviewItem>
      <errorID>8d4664dc-bdfa-4cf3-a32c-7481ce7226a9</errorID>
      <errorWord>“.</errorWord>
      <group>L1_Punc</group>
      <groupName>标点问题</groupName>
      <ability>L2_Punc</ability>
      <abilityName>标点符号检查</abilityName>
      <candidateList>
        <item>“</item>
      </candidateList>
      <explain/>
      <paraID> F777E72</paraID>
      <start>72</start>
      <end>74</end>
      <status>unmodified</status>
      <modifiedWord/>
      <trackRevisions>false</trackRevisions>
    </reviewItem>
    <reviewItem>
      <errorID>155cc6a0-7ab3-430e-9069-237de56cef5c</errorID>
      <errorWord>-</errorWord>
      <group>L1_Format</group>
      <groupName>格式问题</groupName>
      <ability>L2_HalfPunc</ability>
      <abilityName>全半角检查</abilityName>
      <candidateList>
        <item>－</item>
      </candidateList>
      <explain>文本全半角错误。</explain>
      <paraID> F777E72</paraID>
      <start>95</start>
      <end>96</end>
      <status>unmodified</status>
      <modifiedWord/>
      <trackRevisions>false</trackRevisions>
    </reviewItem>
    <reviewItem>
      <errorID>2b8a5174-e814-4fa8-a692-6d0bdf5576da</errorID>
      <errorWord>-</errorWord>
      <group>L1_Format</group>
      <groupName>格式问题</groupName>
      <ability>L2_HalfPunc</ability>
      <abilityName>全半角检查</abilityName>
      <candidateList>
        <item>－</item>
      </candidateList>
      <explain>文本全半角错误。</explain>
      <paraID> F777E72</paraID>
      <start>96</start>
      <end>97</end>
      <status>unmodified</status>
      <modifiedWord/>
      <trackRevisions>false</trackRevisions>
    </reviewItem>
    <reviewItem>
      <errorID>4260f270-04bf-4a03-80d6-78080dd2942a</errorID>
      <errorWord>-</errorWord>
      <group>L1_Format</group>
      <groupName>格式问题</groupName>
      <ability>L2_HalfPunc</ability>
      <abilityName>全半角检查</abilityName>
      <candidateList>
        <item>－</item>
      </candidateList>
      <explain>文本全半角错误。</explain>
      <paraID> F777E72</paraID>
      <start>103</start>
      <end>104</end>
      <status>unmodified</status>
      <modifiedWord/>
      <trackRevisions>false</trackRevisions>
    </reviewItem>
    <reviewItem>
      <errorID>40eb122c-556e-452a-bfbf-f9db69ebad0d</errorID>
      <errorWord>-</errorWord>
      <group>L1_Format</group>
      <groupName>格式问题</groupName>
      <ability>L2_HalfPunc</ability>
      <abilityName>全半角检查</abilityName>
      <candidateList>
        <item>－</item>
      </candidateList>
      <explain>文本全半角错误。</explain>
      <paraID> F777E72</paraID>
      <start>104</start>
      <end>105</end>
      <status>unmodified</status>
      <modifiedWord/>
      <trackRevisions>false</trackRevisions>
    </reviewItem>
    <reviewItem>
      <errorID>08480119-f279-4e2b-b389-695862254e08</errorID>
      <errorWord>-</errorWord>
      <group>L1_Format</group>
      <groupName>格式问题</groupName>
      <ability>L2_HalfPunc</ability>
      <abilityName>全半角检查</abilityName>
      <candidateList>
        <item>－</item>
      </candidateList>
      <explain>文本全半角错误。</explain>
      <paraID> F777E72</paraID>
      <start>175</start>
      <end>176</end>
      <status>unmodified</status>
      <modifiedWord/>
      <trackRevisions>false</trackRevisions>
    </reviewItem>
    <reviewItem>
      <errorID>f52dba83-8e5d-4b26-89f7-8fb2e6cba1a7</errorID>
      <errorWord>-</errorWord>
      <group>L1_Format</group>
      <groupName>格式问题</groupName>
      <ability>L2_HalfPunc</ability>
      <abilityName>全半角检查</abilityName>
      <candidateList>
        <item>－</item>
      </candidateList>
      <explain>文本全半角错误。</explain>
      <paraID>3E4D23EE</paraID>
      <start>31</start>
      <end>32</end>
      <status>unmodified</status>
      <modifiedWord/>
      <trackRevisions>false</trackRevisions>
    </reviewItem>
    <reviewItem>
      <errorID>25a28741-6860-4ec6-b460-2d0bc8fbd846</errorID>
      <errorWord>“.</errorWord>
      <group>L1_Punc</group>
      <groupName>标点问题</groupName>
      <ability>L2_Punc</ability>
      <abilityName>标点符号检查</abilityName>
      <candidateList>
        <item>“</item>
      </candidateList>
      <explain/>
      <paraID>6824B642</paraID>
      <start>13</start>
      <end>15</end>
      <status>unmodified</status>
      <modifiedWord/>
      <trackRevisions>false</trackRevisions>
    </reviewItem>
    <reviewItem>
      <errorID>93e44042-1db2-4a94-ab4c-f2cae04f53a1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1141FED</paraID>
      <start>42</start>
      <end>45</end>
      <status>unmodified</status>
      <modifiedWord/>
      <trackRevisions>false</trackRevisions>
    </reviewItem>
    <reviewItem>
      <errorID>a62ff853-9732-43b4-8424-867ac68ed5a8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1141FED</paraID>
      <start>52</start>
      <end>55</end>
      <status>unmodified</status>
      <modifiedWord/>
      <trackRevisions>false</trackRevisions>
    </reviewItem>
    <reviewItem>
      <errorID>9f7bc6c4-807e-47ca-bea4-36cabbb48d78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1141FED</paraID>
      <start>63</start>
      <end>66</end>
      <status>unmodified</status>
      <modifiedWord/>
      <trackRevisions>false</trackRevisions>
    </reviewItem>
    <reviewItem>
      <errorID>5d5dd443-1f4b-471a-a435-ae8e906a6820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37096108</paraID>
      <start>0</start>
      <end>2</end>
      <status>unmodified</status>
      <modifiedWord/>
      <trackRevisions>false</trackRevisions>
    </reviewItem>
    <reviewItem>
      <errorID>86e0123f-8a3e-4b13-a56c-bf7374645bf7</errorID>
      <errorWord>(</errorWord>
      <group>L1_Format</group>
      <groupName>格式问题</groupName>
      <ability>L2_HalfPunc</ability>
      <abilityName>全半角检查</abilityName>
      <candidateList>
        <item>（</item>
      </candidateList>
      <explain>文本全半角错误。</explain>
      <paraID>38B7FC56</paraID>
      <start>19</start>
      <end>20</end>
      <status>unmodified</status>
      <modifiedWord/>
      <trackRevisions>false</trackRevisions>
    </reviewItem>
    <reviewItem>
      <errorID>14bc05f3-67be-4943-9db9-95e3739b0278</errorID>
      <errorWord>)</errorWord>
      <group>L1_Format</group>
      <groupName>格式问题</groupName>
      <ability>L2_HalfPunc</ability>
      <abilityName>全半角检查</abilityName>
      <candidateList>
        <item>）</item>
      </candidateList>
      <explain>文本全半角错误。</explain>
      <paraID>38B7FC56</paraID>
      <start>26</start>
      <end>27</end>
      <status>unmodified</status>
      <modifiedWord/>
      <trackRevisions>false</trackRevisions>
    </reviewItem>
    <reviewItem>
      <errorID>8fe99e4d-679d-458a-892f-1138a5eefb3c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64106D61</paraID>
      <start>0</start>
      <end>2</end>
      <status>unmodified</status>
      <modifiedWord/>
      <trackRevisions>false</trackRevisions>
    </reviewItem>
    <reviewItem>
      <errorID>e7c875b2-4673-4de1-9fe6-a54394b54c30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69AA30A9</paraID>
      <start>0</start>
      <end>2</end>
      <status>unmodified</status>
      <modifiedWord/>
      <trackRevisions>false</trackRevisions>
    </reviewItem>
    <reviewItem>
      <errorID>a963a7b5-233a-49c6-8cbc-199a4c07a5ac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D34AC66</paraID>
      <start>0</start>
      <end>2</end>
      <status>unmodified</status>
      <modifiedWord/>
      <trackRevisions>false</trackRevisions>
    </reviewItem>
    <reviewItem>
      <errorID>4499017e-026c-4445-9369-ec72a00db077</errorID>
      <errorWord>【2002】1980号</errorWord>
      <group>L1_Knowledge</group>
      <groupName>知识性问题</groupName>
      <ability>L2_Knowledge</ability>
      <abilityName>其他知识</abilityName>
      <candidateList>
        <item>〔2002〕1980号</item>
      </candidateList>
      <explain>发文字号格式错误。</explain>
      <paraID>13DD9BB7</paraID>
      <start>8</start>
      <end>19</end>
      <status>unmodified</status>
      <modifiedWord/>
      <trackRevisions>false</trackRevisions>
    </reviewItem>
    <reviewItem>
      <errorID>6d672805-acd0-4ea2-9033-b39f6c7698d8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2C52D49A</paraID>
      <start>0</start>
      <end>2</end>
      <status>unmodified</status>
      <modifiedWord/>
      <trackRevisions>false</trackRevisions>
    </reviewItem>
    <reviewItem>
      <errorID>db755133-afe4-4bde-8217-4c5683152e66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75C6009E</paraID>
      <start>0</start>
      <end>2</end>
      <status>unmodified</status>
      <modifiedWord/>
      <trackRevisions>false</trackRevisions>
    </reviewItem>
    <reviewItem>
      <errorID>e2828a47-9678-48e2-b7b8-3b7a72be9978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41E35951</paraID>
      <start>0</start>
      <end>2</end>
      <status>unmodified</status>
      <modifiedWord/>
      <trackRevisions>false</trackRevisions>
    </reviewItem>
    <reviewItem>
      <errorID>0a7b8894-e63b-4f6b-9118-e3b3b521833b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16856EEA</paraID>
      <start>0</start>
      <end>2</end>
      <status>unmodified</status>
      <modifiedWord/>
      <trackRevisions>false</trackRevisions>
    </reviewItem>
    <reviewItem>
      <errorID>3cd61f6b-f0ca-47a9-b329-a90f93386615</errorID>
      <errorWord>,</errorWord>
      <group>L1_Format</group>
      <groupName>格式问题</groupName>
      <ability>L2_HalfPunc</ability>
      <abilityName>全半角检查</abilityName>
      <candidateList>
        <item>，</item>
      </candidateList>
      <explain>文本全半角错误。</explain>
      <paraID>6AE21B8F</paraID>
      <start>41</start>
      <end>42</end>
      <status>unmodified</status>
      <modifiedWord/>
      <trackRevisions>false</trackRevisions>
    </reviewItem>
    <reviewItem>
      <errorID>e0024af5-1a66-4506-81fc-18b2024c290a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6AE21B8F</paraID>
      <start>124</start>
      <end>127</end>
      <status>unmodified</status>
      <modifiedWord/>
      <trackRevisions>false</trackRevisions>
    </reviewItem>
    <reviewItem>
      <errorID>079e9230-80fd-47f4-809d-15e6c26fcb9d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6AE21B8F</paraID>
      <start>134</start>
      <end>137</end>
      <status>unmodified</status>
      <modifiedWord/>
      <trackRevisions>false</trackRevisions>
    </reviewItem>
    <reviewItem>
      <errorID>82ce25ae-6163-4eba-8bff-abdb22ebe772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6AE21B8F</paraID>
      <start>145</start>
      <end>148</end>
      <status>unmodified</status>
      <modifiedWord/>
      <trackRevisions>false</trackRevisions>
    </reviewItem>
    <reviewItem>
      <errorID>39553a3b-db1b-4607-83f7-b8317ef075da</errorID>
      <errorWord>,</errorWord>
      <group>L1_Format</group>
      <groupName>格式问题</groupName>
      <ability>L2_HalfPunc</ability>
      <abilityName>全半角检查</abilityName>
      <candidateList>
        <item>，</item>
      </candidateList>
      <explain>文本全半角错误。</explain>
      <paraID>6AE21B8F</paraID>
      <start>188</start>
      <end>189</end>
      <status>unmodified</status>
      <modifiedWord/>
      <trackRevisions>false</trackRevisions>
    </reviewItem>
    <reviewItem>
      <errorID>6253efd8-3968-4da4-ad3b-d04de8f27c99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1422A887</paraID>
      <start>0</start>
      <end>2</end>
      <status>unmodified</status>
      <modifiedWord/>
      <trackRevisions>false</trackRevisions>
    </reviewItem>
    <reviewItem>
      <errorID>7f306465-7dc9-4a20-80be-e5d7c3617567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4996AC3D</paraID>
      <start>0</start>
      <end>3</end>
      <status>unmodified</status>
      <modifiedWord/>
      <trackRevisions>false</trackRevisions>
    </reviewItem>
    <reviewItem>
      <errorID>ed48f2b6-9bad-4a6a-b123-7a9f3e741c57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32CDC70D</paraID>
      <start>27</start>
      <end>30</end>
      <status>unmodified</status>
      <modifiedWord/>
      <trackRevisions>false</trackRevisions>
    </reviewItem>
    <reviewItem>
      <errorID>65a5219e-2693-439b-80a6-f0c787ab6cb9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32CDC70D</paraID>
      <start>37</start>
      <end>40</end>
      <status>unmodified</status>
      <modifiedWord/>
      <trackRevisions>false</trackRevisions>
    </reviewItem>
    <reviewItem>
      <errorID>990b81ef-1b05-4086-a589-b01e83e9c4ab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32CDC70D</paraID>
      <start>70</start>
      <end>73</end>
      <status>unmodified</status>
      <modifiedWord/>
      <trackRevisions>false</trackRevisions>
    </reviewItem>
    <reviewItem>
      <errorID>698aa791-e476-4c8f-a2c2-cd8327552e6b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32CDC70D</paraID>
      <start>80</start>
      <end>83</end>
      <status>unmodified</status>
      <modifiedWord/>
      <trackRevisions>false</trackRevisions>
    </reviewItem>
    <reviewItem>
      <errorID>f3c9a485-16f4-4fb1-945c-8e9af684336d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559BCC1C</paraID>
      <start>0</start>
      <end>3</end>
      <status>unmodified</status>
      <modifiedWord/>
      <trackRevisions>false</trackRevisions>
    </reviewItem>
    <reviewItem>
      <errorID>3a56fc5c-c602-4b07-88ae-49686480b209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566F8734</paraID>
      <start>0</start>
      <end>3</end>
      <status>unmodified</status>
      <modifiedWord/>
      <trackRevisions>false</trackRevisions>
    </reviewItem>
    <reviewItem>
      <errorID>28ad7b43-bf8f-4bc1-9efb-ffba34db6701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169FFCB0</paraID>
      <start>0</start>
      <end>3</end>
      <status>unmodified</status>
      <modifiedWord/>
      <trackRevisions>false</trackRevisions>
    </reviewItem>
    <reviewItem>
      <errorID>0e256abe-6bf2-4866-8ee1-ffe5c357fcb9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73DF23CB</paraID>
      <start>0</start>
      <end>3</end>
      <status>unmodified</status>
      <modifiedWord/>
      <trackRevisions>false</trackRevisions>
    </reviewItem>
    <reviewItem>
      <errorID>f89a7eb4-a7c9-4c29-9708-3453601df13a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773112FD</paraID>
      <start>0</start>
      <end>3</end>
      <status>unmodified</status>
      <modifiedWord/>
      <trackRevisions>false</trackRevisions>
    </reviewItem>
    <reviewItem>
      <errorID>8a5c556f-502b-4a19-9a02-54bb418541e3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59DB7308</paraID>
      <start>0</start>
      <end>3</end>
      <status>unmodified</status>
      <modifiedWord/>
      <trackRevisions>false</trackRevisions>
    </reviewItem>
    <reviewItem>
      <errorID>7edfd9d1-69fa-45d4-ad36-8843f02a3285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2FE59B15</paraID>
      <start>0</start>
      <end>3</end>
      <status>unmodified</status>
      <modifiedWord/>
      <trackRevisions>false</trackRevisions>
    </reviewItem>
    <reviewItem>
      <errorID>178c9ff4-fdc5-4cda-99ac-54d284b3ee3f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10460759</paraID>
      <start>0</start>
      <end>3</end>
      <status>unmodified</status>
      <modifiedWord/>
      <trackRevisions>false</trackRevisions>
    </reviewItem>
    <reviewItem>
      <errorID>d21006e4-b1d0-446a-8c43-b59e89ed49de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143D52A</paraID>
      <start>0</start>
      <end>3</end>
      <status>unmodified</status>
      <modifiedWord/>
      <trackRevisions>false</trackRevisions>
    </reviewItem>
    <reviewItem>
      <errorID>a1de5850-4fbf-42d8-b83e-7ea8613c7725</errorID>
      <errorWord>充分考虑到</errorWord>
      <group>L1_Word</group>
      <groupName>字词问题</groupName>
      <ability>L2_Typo</ability>
      <abilityName>字词错误</abilityName>
      <candidateList>
        <item>充分考虑</item>
      </candidateList>
      <explain/>
      <paraID>4519F02B</paraID>
      <start>4</start>
      <end>9</end>
      <status>unmodified</status>
      <modifiedWord/>
      <trackRevisions>false</trackRevisions>
    </reviewItem>
    <reviewItem>
      <errorID>6c1f538c-27ce-4b0e-acbe-31c24dfc5a9c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6636673B</paraID>
      <start>0</start>
      <end>3</end>
      <status>unmodified</status>
      <modifiedWord/>
      <trackRevisions>false</trackRevisions>
    </reviewItem>
    <reviewItem>
      <errorID>80fcc147-cf5d-4ddd-b5a2-3f760a834308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4F2E3168</paraID>
      <start>0</start>
      <end>3</end>
      <status>unmodified</status>
      <modifiedWord/>
      <trackRevisions>false</trackRevisions>
    </reviewItem>
    <reviewItem>
      <errorID>a077be6e-521e-4cfa-9ae7-f8f79a939645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754557AF</paraID>
      <start>0</start>
      <end>3</end>
      <status>unmodified</status>
      <modifiedWord/>
      <trackRevisions>false</trackRevisions>
    </reviewItem>
    <reviewItem>
      <errorID>c658cb27-d0dd-41f8-a6f6-89d845ffadcc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463CC777</paraID>
      <start>0</start>
      <end>3</end>
      <status>unmodified</status>
      <modifiedWord/>
      <trackRevisions>false</trackRevisions>
    </reviewItem>
    <reviewItem>
      <errorID>eba69eaa-730c-4a7d-9cef-7100d347ef26</errorID>
      <errorWord>侯选人</errorWord>
      <group>L1_Word</group>
      <groupName>字词问题</groupName>
      <ability>L2_Typo</ability>
      <abilityName>字词错误</abilityName>
      <candidateList>
        <item>候选人</item>
      </candidateList>
      <explain>〈名〉在选举前预先提名作为选举对象的人。</explain>
      <paraID>56DE59B0</paraID>
      <start>28</start>
      <end>31</end>
      <status>modified</status>
      <modifiedWord>候选人</modifiedWord>
      <trackRevisions>false</trackRevisions>
    </reviewItem>
    <reviewItem>
      <errorID>bd60b329-7896-4693-a365-deaea87f91db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3E405FAF</paraID>
      <start>0</start>
      <end>3</end>
      <status>unmodified</status>
      <modifiedWord/>
      <trackRevisions>false</trackRevisions>
    </reviewItem>
    <reviewItem>
      <errorID>d409c1e7-3186-46cc-b93f-cbd66e945b76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55158D58</paraID>
      <start>0</start>
      <end>3</end>
      <status>unmodified</status>
      <modifiedWord/>
      <trackRevisions>false</trackRevisions>
    </reviewItem>
    <reviewItem>
      <errorID>32d6cfe0-8033-4ccf-9c48-e87ea1888944</errorID>
      <errorWord>作</errorWord>
      <group>L1_Word</group>
      <groupName>字词问题</groupName>
      <ability>L2_Typo</ability>
      <abilityName>字词错误</abilityName>
      <candidateList>
        <item>做</item>
      </candidateList>
      <explain>存在发音相同字词的误用。</explain>
      <paraID>5E4AF8A1</paraID>
      <start>13</start>
      <end>14</end>
      <status>unmodified</status>
      <modifiedWord/>
      <trackRevisions>false</trackRevisions>
    </reviewItem>
    <reviewItem>
      <errorID>a495e5fa-f1a9-47b0-b068-f1f3ccace475</errorID>
      <errorWord>做出</errorWord>
      <group>L1_Word</group>
      <groupName>字词问题</groupName>
      <ability>L2_Typo</ability>
      <abilityName>字词错误</abilityName>
      <candidateList>
        <item>作出</item>
      </candidateList>
      <explain/>
      <paraID>1FE0BACC</paraID>
      <start>30</start>
      <end>32</end>
      <status>unmodified</status>
      <modifiedWord/>
      <trackRevisions>false</trackRevisions>
    </reviewItem>
    <reviewItem>
      <errorID>c2e3e839-845d-4cd4-bb1f-fb5d9312d510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64F435E9</paraID>
      <start>0</start>
      <end>3</end>
      <status>unmodified</status>
      <modifiedWord/>
      <trackRevisions>false</trackRevisions>
    </reviewItem>
    <reviewItem>
      <errorID>77b406bf-684e-4c9c-936d-2805ee3038d2</errorID>
      <errorWord>,</errorWord>
      <group>L1_Format</group>
      <groupName>格式问题</groupName>
      <ability>L2_HalfPunc</ability>
      <abilityName>全半角检查</abilityName>
      <candidateList>
        <item>，</item>
      </candidateList>
      <explain>文本全半角错误。</explain>
      <paraID>2A4AEEA2</paraID>
      <start>74</start>
      <end>75</end>
      <status>unmodified</status>
      <modifiedWord/>
      <trackRevisions>false</trackRevisions>
    </reviewItem>
    <reviewItem>
      <errorID>30948db1-09e6-40c5-a00d-960a55f2b415</errorID>
      <errorWord>,</errorWord>
      <group>L1_Format</group>
      <groupName>格式问题</groupName>
      <ability>L2_HalfPunc</ability>
      <abilityName>全半角检查</abilityName>
      <candidateList>
        <item>，</item>
      </candidateList>
      <explain>文本全半角错误。</explain>
      <paraID>4CCA2922</paraID>
      <start>54</start>
      <end>55</end>
      <status>unmodified</status>
      <modifiedWord/>
      <trackRevisions>false</trackRevisions>
    </reviewItem>
    <reviewItem>
      <errorID>07cd40b1-cb1e-4247-86c1-95235901dc01</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 5979DC9</paraID>
      <start>53</start>
      <end>55</end>
      <status>modified</status>
      <modifiedWord>应该</modifiedWord>
      <trackRevisions>false</trackRevisions>
    </reviewItem>
    <reviewItem>
      <errorID>e17650c6-a1e2-4f2d-826e-fd2b657f1581</errorID>
      <errorWord>国家发改委</errorWord>
      <group>L1_Knowledge</group>
      <groupName>知识性问题</groupName>
      <ability>L2_Knowledge</ability>
      <abilityName>其他知识</abilityName>
      <candidateList>
        <item>国家发展改革委</item>
      </candidateList>
      <explain/>
      <paraID>25995BA9</paraID>
      <start>19</start>
      <end>24</end>
      <status>unmodified</status>
      <modifiedWord/>
      <trackRevisions>false</trackRevisions>
    </reviewItem>
    <reviewItem>
      <errorID>5553a95d-cd8e-4c70-b26f-9dd33c021ba4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25995BA9</paraID>
      <start>42</start>
      <end>45</end>
      <status>unmodified</status>
      <modifiedWord/>
      <trackRevisions>false</trackRevisions>
    </reviewItem>
    <reviewItem>
      <errorID>2ddfd758-6f86-4cfc-b837-bedaa4206e6b</errorID>
      <errorWord>不</errorWord>
      <group>L1_Word</group>
      <groupName>字词问题</groupName>
      <ability>L2_Typo</ability>
      <abilityName>字词错误</abilityName>
      <candidateList>
        <item>不符</item>
      </candidateList>
      <explain/>
      <paraID>34486527</paraID>
      <start>47</start>
      <end>49</end>
      <status>modified</status>
      <modifiedWord>不符</modifiedWord>
      <trackRevisions>false</trackRevisions>
    </reviewItem>
    <reviewItem>
      <errorID>b5a86b4e-7cd6-4ca1-98c9-6487eab4b58e</errorID>
      <errorWord>保持通讯畅通</errorWord>
      <group>L1_Word</group>
      <groupName>字词问题</groupName>
      <ability>L2_Typo</ability>
      <abilityName>字词错误</abilityName>
      <candidateList>
        <item>保持通信畅通</item>
      </candidateList>
      <explain/>
      <paraID>7284CD22</paraID>
      <start>17</start>
      <end>23</end>
      <status>unmodified</status>
      <modifiedWord/>
      <trackRevisions>false</trackRevisions>
    </reviewItem>
    <reviewItem>
      <errorID>6cb00d82-d182-4a31-890b-158dccaf4bca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250AF3AA</paraID>
      <start>0</start>
      <end>3</end>
      <status>unmodified</status>
      <modifiedWord/>
      <trackRevisions>false</trackRevisions>
    </reviewItem>
    <reviewItem>
      <errorID>41c458b4-a052-41dd-b838-d72c1c0884e8</errorID>
      <errorWord>，</errorWord>
      <group>L1_Word</group>
      <groupName>字词问题</groupName>
      <ability>L2_Typo</ability>
      <abilityName>字词错误</abilityName>
      <candidateList>
        <item>，并</item>
      </candidateList>
      <explain/>
      <paraID>5BF1B09A</paraID>
      <start>90</start>
      <end>91</end>
      <status>unmodified</status>
      <modifiedWord/>
      <trackRevisions>false</trackRevisions>
    </reviewItem>
    <reviewItem>
      <errorID>b0cba6f7-e027-44ab-b6dc-f4efd5eaff86</errorID>
      <errorWord>式</errorWord>
      <group>L1_Word</group>
      <groupName>字词问题</groupName>
      <ability>L2_Typo</ability>
      <abilityName>字词错误</abilityName>
      <candidateList>
        <item>式管</item>
      </candidateList>
      <explain/>
      <paraID>4884EC7B</paraID>
      <start>35</start>
      <end>37</end>
      <status>modified</status>
      <modifiedWord>式管</modifiedWord>
      <trackRevisions>false</trackRevisions>
    </reviewItem>
    <reviewItem>
      <errorID>fcf00327-689b-450e-9873-3bba9fcdfd6a</errorID>
      <errorWord>[2015]124号</errorWord>
      <group>L1_Knowledge</group>
      <groupName>知识性问题</groupName>
      <ability>L2_Knowledge</ability>
      <abilityName>其他知识</abilityName>
      <candidateList>
        <item>〔2015〕124号</item>
      </candidateList>
      <explain>发文字号格式错误。</explain>
      <paraID>4884EC7B</paraID>
      <start>87</start>
      <end>97</end>
      <status>unmodified</status>
      <modifiedWord/>
      <trackRevisions>false</trackRevisions>
    </reviewItem>
    <reviewItem>
      <errorID>8ad8c05e-a437-4494-9409-5e58543dac20</errorID>
      <errorWord>,</errorWord>
      <group>L1_Format</group>
      <groupName>格式问题</groupName>
      <ability>L2_HalfPunc</ability>
      <abilityName>全半角检查</abilityName>
      <candidateList>
        <item>，</item>
      </candidateList>
      <explain>文本全半角错误。</explain>
      <paraID>7D188D68</paraID>
      <start>71</start>
      <end>72</end>
      <status>unmodified</status>
      <modifiedWord/>
      <trackRevisions>false</trackRevisions>
    </reviewItem>
    <reviewItem>
      <errorID>bf3ce883-a93e-40f1-81a1-d2ca69baea52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3C72F3E</paraID>
      <start>0</start>
      <end>3</end>
      <status>unmodified</status>
      <modifiedWord/>
      <trackRevisions>false</trackRevisions>
    </reviewItem>
    <reviewItem>
      <errorID>79cffe72-0f14-4d15-bf6f-49efa80fb686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109962D9</paraID>
      <start>75</start>
      <end>78</end>
      <status>unmodified</status>
      <modifiedWord/>
      <trackRevisions>false</trackRevisions>
    </reviewItem>
    <reviewItem>
      <errorID>4f9b6847-78af-4bb0-875b-fb7f2198990e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109962D9</paraID>
      <start>85</start>
      <end>88</end>
      <status>unmodified</status>
      <modifiedWord/>
      <trackRevisions>false</trackRevisions>
    </reviewItem>
    <reviewItem>
      <errorID>ab62b8f8-7292-41f7-bfb5-fd5da648bdd8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109962D9</paraID>
      <start>96</start>
      <end>99</end>
      <status>unmodified</status>
      <modifiedWord/>
      <trackRevisions>false</trackRevisions>
    </reviewItem>
    <reviewItem>
      <errorID>5c32498e-ffad-4ef4-a178-9422ffed78c4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421437D5</paraID>
      <start>0</start>
      <end>3</end>
      <status>unmodified</status>
      <modifiedWord/>
      <trackRevisions>false</trackRevisions>
    </reviewItem>
    <reviewItem>
      <errorID>21c870cf-e9a8-4b0a-a8c8-80dbb5213c5f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2DFED665</paraID>
      <start>0</start>
      <end>3</end>
      <status>unmodified</status>
      <modifiedWord/>
      <trackRevisions>false</trackRevisions>
    </reviewItem>
    <reviewItem>
      <errorID>4da4d299-a302-40af-8b1b-edd6cb327517</errorID>
      <errorWord>,</errorWord>
      <group>L1_Format</group>
      <groupName>格式问题</groupName>
      <ability>L2_HalfPunc</ability>
      <abilityName>全半角检查</abilityName>
      <candidateList>
        <item>，</item>
      </candidateList>
      <explain>文本全半角错误。</explain>
      <paraID>5730809B</paraID>
      <start>59</start>
      <end>60</end>
      <status>unmodified</status>
      <modifiedWord/>
      <trackRevisions>false</trackRevisions>
    </reviewItem>
    <reviewItem>
      <errorID>25dec01c-106d-4a90-8b3c-0720c872d77d</errorID>
      <errorWord>,</errorWord>
      <group>L1_Format</group>
      <groupName>格式问题</groupName>
      <ability>L2_HalfPunc</ability>
      <abilityName>全半角检查</abilityName>
      <candidateList>
        <item>，</item>
      </candidateList>
      <explain>文本全半角错误。</explain>
      <paraID>5730809B</paraID>
      <start>132</start>
      <end>133</end>
      <status>unmodified</status>
      <modifiedWord/>
      <trackRevisions>false</trackRevisions>
    </reviewItem>
    <reviewItem>
      <errorID>f081afca-b4aa-4c47-b81c-0b9fc89be697</errorID>
      <errorWord>,</errorWord>
      <group>L1_Format</group>
      <groupName>格式问题</groupName>
      <ability>L2_HalfPunc</ability>
      <abilityName>全半角检查</abilityName>
      <candidateList>
        <item>，</item>
      </candidateList>
      <explain>文本全半角错误。</explain>
      <paraID>6140A562</paraID>
      <start>54</start>
      <end>55</end>
      <status>unmodified</status>
      <modifiedWord/>
      <trackRevisions>false</trackRevisions>
    </reviewItem>
    <reviewItem>
      <errorID>f8c5d32d-8ec0-46b3-a3f4-db76906579d6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37014882</paraID>
      <start>0</start>
      <end>3</end>
      <status>unmodified</status>
      <modifiedWord/>
      <trackRevisions>false</trackRevisions>
    </reviewItem>
    <reviewItem>
      <errorID>ca7ed1e8-5f78-45fa-b522-b1ec81596d6a</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59102830-c25a-4891-8988-64a46a8225b1</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edbe347a-1440-47db-8ea8-c8f9eedb6749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7027ea01-04a4-4b45-8ecb-4cec2ed54406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25B434FA</paraID>
      <start>30</start>
      <end>32</end>
      <status>modified</status>
      <modifiedWord>福利</modifiedWord>
      <trackRevisions>false</trackRevisions>
    </reviewItem>
    <reviewItem>
      <errorID>8962e4df-9319-4b90-a3e5-a930f95a5937</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334a89c1-51cf-4bc4-9e1d-94c7204ac878</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0b0a3e69-aee0-4e50-be15-c6077e105182</errorID>
      <errorWord>《</errorWord>
      <group>L1_Punc</group>
      <groupName>标点问题</groupName>
      <ability>L2_Punc</ability>
      <abilityName>标点符号检查</abilityName>
      <candidateList/>
      <explain>同一形式括号套用。</explain>
      <paraID>185D3F01</paraID>
      <start>33</start>
      <end>34</end>
      <status>unmodified</status>
      <modifiedWord/>
      <trackRevisions>false</trackRevisions>
    </reviewItem>
    <reviewItem>
      <errorID>2bb57a71-b0ff-4544-9635-26efc24be4e4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185D3F01</paraID>
      <start>50</start>
      <end>53</end>
      <status>unmodified</status>
      <modifiedWord/>
      <trackRevisions>false</trackRevisions>
    </reviewItem>
    <reviewItem>
      <errorID>3a6fc941-2780-4914-baea-236f60df44be</errorID>
      <errorWord>》</errorWord>
      <group>L1_Punc</group>
      <groupName>标点问题</groupName>
      <ability>L2_Punc</ability>
      <abilityName>标点符号检查</abilityName>
      <candidateList/>
      <explain>同一形式括号套用。</explain>
      <paraID>185D3F01</paraID>
      <start>69</start>
      <end>70</end>
      <status>unmodified</status>
      <modifiedWord/>
      <trackRevisions>false</trackRevisions>
    </reviewItem>
    <reviewItem>
      <errorID>6dc935a1-3c28-4e18-baea-e823e009c04a</errorID>
      <errorWord>,</errorWord>
      <group>L1_Format</group>
      <groupName>格式问题</groupName>
      <ability>L2_HalfPunc</ability>
      <abilityName>全半角检查</abilityName>
      <candidateList>
        <item>，</item>
      </candidateList>
      <explain>文本全半角错误。</explain>
      <paraID>185D3F01</paraID>
      <start>77</start>
      <end>78</end>
      <status>unmodified</status>
      <modifiedWord/>
      <trackRevisions>false</trackRevisions>
    </reviewItem>
    <reviewItem>
      <errorID>453cbaf0-7365-4512-a986-0b5a335442d5</errorID>
      <errorWord>涉及到</errorWord>
      <group>L1_Word</group>
      <groupName>字词问题</groupName>
      <ability>L2_Typo</ability>
      <abilityName>字词错误</abilityName>
      <candidateList>
        <item>涉及</item>
      </candidateList>
      <explain>〈动〉牵涉到；关联到：案子～好几个人｜这个问题～面很广。</explain>
      <paraID>38A123DA</paraID>
      <start>5</start>
      <end>8</end>
      <status>unmodified</status>
      <modifiedWord/>
      <trackRevisions>false</trackRevisions>
    </reviewItem>
    <reviewItem>
      <errorID>20f92929-2346-4075-bb5e-4225def849c7</errorID>
      <errorWord>，在</errorWord>
      <group>L1_Word</group>
      <groupName>字词问题</groupName>
      <ability>L2_Typo</ability>
      <abilityName>字词错误</abilityName>
      <candidateList>
        <item>，</item>
      </candidateList>
      <explain/>
      <paraID>38A123DA</paraID>
      <start>58</start>
      <end>60</end>
      <status>unmodified</status>
      <modifiedWord/>
      <trackRevisions>false</trackRevisions>
    </reviewItem>
    <reviewItem>
      <errorID>d57a6af8-b362-447c-82ed-c7cc53b2103a</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38A123DA</paraID>
      <start>289</start>
      <end>290</end>
      <status>unmodified</status>
      <modifiedWord/>
      <trackRevisions>false</trackRevisions>
    </reviewItem>
    <reviewItem>
      <errorID>4a299962-c0a0-4228-99b6-a0b0ece00132</errorID>
      <errorWord>以转帐</errorWord>
      <group>L1_Word</group>
      <groupName>字词问题</groupName>
      <ability>L2_Alias</ability>
      <abilityName>也作/曾用词</abilityName>
      <candidateList>
        <item>以转账</item>
      </candidateList>
      <explain>词汇[以转帐]为不规范表述或旧称，其规范书面表述为[以转账]。</explain>
      <paraID>3ABE7AB4</paraID>
      <start>79</start>
      <end>82</end>
      <status>unmodified</status>
      <modifiedWord/>
      <trackRevisions>false</trackRevisions>
    </reviewItem>
    <reviewItem>
      <errorID>b166af62-14a7-4313-880b-870cc518fa22</errorID>
      <errorWord>的帐户</errorWord>
      <group>L1_Word</group>
      <groupName>字词问题</groupName>
      <ability>L2_Alias</ability>
      <abilityName>也作/曾用词</abilityName>
      <candidateList>
        <item>的账户</item>
      </candidateList>
      <explain>词汇[的帐户]为不规范表述或旧称，其规范书面表述为[的账户]。</explain>
      <paraID>3ABE7AB4</paraID>
      <start>96</start>
      <end>99</end>
      <status>modified</status>
      <modifiedWord>的账户</modifiedWord>
      <trackRevisions>false</trackRevisions>
    </reviewItem>
    <reviewItem>
      <errorID>412612b9-d714-49c2-a2a0-57f161e88e69</errorID>
      <errorWord>:</errorWord>
      <group>L1_Format</group>
      <groupName>格式问题</groupName>
      <ability>L2_HalfPunc</ability>
      <abilityName>全半角检查</abilityName>
      <candidateList>
        <item>：</item>
      </candidateList>
      <explain>文本全半角错误。</explain>
      <paraID>3ABE7AB4</paraID>
      <start>111</start>
      <end>112</end>
      <status>unmodified</status>
      <modifiedWord/>
      <trackRevisions>false</trackRevisions>
    </reviewItem>
    <reviewItem>
      <errorID>883d5c51-713b-427b-a3e6-11b12140dcc4</errorID>
      <errorWord>:</errorWord>
      <group>L1_Format</group>
      <groupName>格式问题</groupName>
      <ability>L2_HalfPunc</ability>
      <abilityName>全半角检查</abilityName>
      <candidateList>
        <item>：</item>
      </candidateList>
      <explain>文本全半角错误。</explain>
      <paraID>3ABE7AB4</paraID>
      <start>124</start>
      <end>125</end>
      <status>unmodified</status>
      <modifiedWord/>
      <trackRevisions>false</trackRevisions>
    </reviewItem>
    <reviewItem>
      <errorID>64a3cf5a-5549-4bc3-a1bf-27e16d34ebcf</errorID>
      <errorWord>:</errorWord>
      <group>L1_Format</group>
      <groupName>格式问题</groupName>
      <ability>L2_HalfPunc</ability>
      <abilityName>全半角检查</abilityName>
      <candidateList>
        <item>：</item>
      </candidateList>
      <explain>文本全半角错误。</explain>
      <paraID>3ABE7AB4</paraID>
      <start>155</start>
      <end>156</end>
      <status>unmodified</status>
      <modifiedWord/>
      <trackRevisions>false</trackRevisions>
    </reviewItem>
    <reviewItem>
      <errorID>210e6527-3723-42f8-9b1b-4641ca685f21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76264845</paraID>
      <start>13</start>
      <end>16</end>
      <status>unmodified</status>
      <modifiedWord/>
      <trackRevisions>false</trackRevisions>
    </reviewItem>
    <reviewItem>
      <errorID>ba7a3703-5a8e-44d8-9ffc-74da4d77c3bb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185D5BD4</paraID>
      <start>42</start>
      <end>45</end>
      <status>unmodified</status>
      <modifiedWord/>
      <trackRevisions>false</trackRevisions>
    </reviewItem>
    <reviewItem>
      <errorID>2be536bf-a7fb-4555-ac5e-4c700b360e60</errorID>
      <errorWord>后</errorWord>
      <group>L1_Word</group>
      <groupName>字词问题</groupName>
      <ability>L2_Typo</ability>
      <abilityName>字词错误</abilityName>
      <candidateList>
        <item>后支</item>
      </candidateList>
      <explain/>
      <paraID>4D8BC379</paraID>
      <start>6</start>
      <end>8</end>
      <status>modified</status>
      <modifiedWord>后支</modifiedWord>
      <trackRevisions>false</trackRevisions>
    </reviewItem>
    <reviewItem>
      <errorID>88c3d896-e81d-451e-9c36-433fed392acc</errorID>
      <errorWord>，</errorWord>
      <group>L1_Word</group>
      <groupName>字词问题</groupName>
      <ability>L2_Typo</ability>
      <abilityName>字词错误</abilityName>
      <candidateList>
        <item>，支</item>
      </candidateList>
      <explain/>
      <paraID>35B97358</paraID>
      <start>9</start>
      <end>11</end>
      <status>modified</status>
      <modifiedWord>，支</modifiedWord>
      <trackRevisions>false</trackRevisions>
    </reviewItem>
    <reviewItem>
      <errorID>2edc7017-a10f-4eca-99ba-5b2fec5e1fae</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68B50421</paraID>
      <start>57</start>
      <end>59</end>
      <status>modified</status>
      <modifiedWord>其他</modifiedWord>
      <trackRevisions>false</trackRevisions>
    </reviewItem>
    <reviewItem>
      <errorID>699a1d1c-0483-40c7-a711-33cffab40f31</errorID>
      <errorWord>涉及到</errorWord>
      <group>L1_Word</group>
      <groupName>字词问题</groupName>
      <ability>L2_Typo</ability>
      <abilityName>字词错误</abilityName>
      <candidateList>
        <item>涉及</item>
      </candidateList>
      <explain>〈动〉牵涉到；关联到：案子～好几个人｜这个问题～面很广。</explain>
      <paraID> 37F1F74</paraID>
      <start>40</start>
      <end>43</end>
      <status>unmodified</status>
      <modifiedWord/>
      <trackRevisions>false</trackRevisions>
    </reviewItem>
    <reviewItem>
      <errorID>0cc66f50-67f3-4926-b337-c35a8a645af2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19525056</paraID>
      <start>21</start>
      <end>22</end>
      <status>unmodified</status>
      <modifiedWord/>
      <trackRevisions>false</trackRevisions>
    </reviewItem>
    <reviewItem>
      <errorID>07864f09-cc93-4b5e-94fd-68bf138ba575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1A3610AA</paraID>
      <start>54</start>
      <end>55</end>
      <status>unmodified</status>
      <modifiedWord/>
      <trackRevisions>false</trackRevisions>
    </reviewItem>
    <reviewItem>
      <errorID>d8d412fd-b35d-40c8-9c4c-38410cabe715</errorID>
      <errorWord>送到</errorWord>
      <group>L1_Word</group>
      <groupName>字词问题</groupName>
      <ability>L2_Typo</ability>
      <abilityName>字词错误</abilityName>
      <candidateList>
        <item>送达</item>
      </candidateList>
      <explain>存在发音相近字词的误用。</explain>
      <paraID>7DFE0298</paraID>
      <start>30</start>
      <end>32</end>
      <status>unmodified</status>
      <modifiedWord/>
      <trackRevisions>false</trackRevisions>
    </reviewItem>
    <reviewItem>
      <errorID>37d12f3b-c4bf-4325-ba21-69a9065959b9</errorID>
      <errorWord>:</errorWord>
      <group>L1_Format</group>
      <groupName>格式问题</groupName>
      <ability>L2_HalfPunc</ability>
      <abilityName>全半角检查</abilityName>
      <candidateList>
        <item>：</item>
      </candidateList>
      <explain>文本全半角错误。</explain>
      <paraID>1D0F4494</paraID>
      <start>20</start>
      <end>21</end>
      <status>unmodified</status>
      <modifiedWord/>
      <trackRevisions>false</trackRevisions>
    </reviewItem>
    <reviewItem>
      <errorID>b5af4d0b-161d-4f33-bd87-76a423a6f37a</errorID>
      <errorWord>:</errorWord>
      <group>L1_Format</group>
      <groupName>格式问题</groupName>
      <ability>L2_HalfPunc</ability>
      <abilityName>全半角检查</abilityName>
      <candidateList>
        <item>：</item>
      </candidateList>
      <explain>文本全半角错误。</explain>
      <paraID>1D0F4494</paraID>
      <start>39</start>
      <end>40</end>
      <status>unmodified</status>
      <modifiedWord/>
      <trackRevisions>false</trackRevisions>
    </reviewItem>
    <reviewItem>
      <errorID>4bc3c28c-bb22-4ba2-982f-ab8b88ec7827</errorID>
      <errorWord>:</errorWord>
      <group>L1_Format</group>
      <groupName>格式问题</groupName>
      <ability>L2_HalfPunc</ability>
      <abilityName>全半角检查</abilityName>
      <candidateList>
        <item>：</item>
      </candidateList>
      <explain>文本全半角错误。</explain>
      <paraID>1D0F4494</paraID>
      <start>76</start>
      <end>77</end>
      <status>unmodified</status>
      <modifiedWord/>
      <trackRevisions>false</trackRevisions>
    </reviewItem>
    <reviewItem>
      <errorID>4ae7abdc-0780-469c-b346-09c99b3a194a</errorID>
      <errorWord>应达</errorWord>
      <group>L1_Word</group>
      <groupName>字词问题</groupName>
      <ability>L2_Typo</ability>
      <abilityName>字词错误</abilityName>
      <candidateList>
        <item>应</item>
      </candidateList>
      <explain/>
      <paraID>1D0F4494</paraID>
      <start>93</start>
      <end>95</end>
      <status>unmodified</status>
      <modifiedWord/>
      <trackRevisions>false</trackRevisions>
    </reviewItem>
    <reviewItem>
      <errorID>121bbc99-4ee8-4488-ba89-029cd8ba71b1</errorID>
      <errorWord>《</errorWord>
      <group>L1_Punc</group>
      <groupName>标点问题</groupName>
      <ability>L2_Punc</ability>
      <abilityName>标点符号检查</abilityName>
      <candidateList/>
      <explain>同一形式括号套用。</explain>
      <paraID>1D0F4494</paraID>
      <start>108</start>
      <end>109</end>
      <status>unmodified</status>
      <modifiedWord/>
      <trackRevisions>false</trackRevisions>
    </reviewItem>
    <reviewItem>
      <errorID>66da2e5d-6076-417b-9891-d2e84e485493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1D0F4494</paraID>
      <start>125</start>
      <end>128</end>
      <status>unmodified</status>
      <modifiedWord/>
      <trackRevisions>false</trackRevisions>
    </reviewItem>
    <reviewItem>
      <errorID>046d5a26-a7a7-4345-ac5b-845fc5be8e68</errorID>
      <errorWord>》</errorWord>
      <group>L1_Punc</group>
      <groupName>标点问题</groupName>
      <ability>L2_Punc</ability>
      <abilityName>标点符号检查</abilityName>
      <candidateList/>
      <explain>同一形式括号套用。</explain>
      <paraID>1D0F4494</paraID>
      <start>144</start>
      <end>145</end>
      <status>unmodified</status>
      <modifiedWord/>
      <trackRevisions>false</trackRevisions>
    </reviewItem>
    <reviewItem>
      <errorID>b147e787-3267-4211-8b7a-3a2616f4aa1c</errorID>
      <errorWord>必需</errorWord>
      <group>L1_Word</group>
      <groupName>字词问题</groupName>
      <ability>L2_Typo</ability>
      <abilityName>字词错误</abilityName>
      <candidateList>
        <item>必须</item>
      </candidateList>
      <explain>存在发音相同字词的误用。</explain>
      <paraID>191A3C38</paraID>
      <start>27</start>
      <end>29</end>
      <status>modified</status>
      <modifiedWord>必须</modifiedWord>
      <trackRevisions>false</trackRevisions>
    </reviewItem>
    <reviewItem>
      <errorID>f301f188-205a-4e3b-9cd8-f636c4364a3b</errorID>
      <errorWord>(</errorWord>
      <group>L1_Format</group>
      <groupName>格式问题</groupName>
      <ability>L2_HalfPunc</ability>
      <abilityName>全半角检查</abilityName>
      <candidateList>
        <item>（</item>
      </candidateList>
      <explain>文本全半角错误。</explain>
      <paraID>1ADE0999</paraID>
      <start>22</start>
      <end>23</end>
      <status>unmodified</status>
      <modifiedWord/>
      <trackRevisions>false</trackRevisions>
    </reviewItem>
    <reviewItem>
      <errorID>c76cb704-6ea0-499e-8524-0049e79bfe21</errorID>
      <errorWord>)</errorWord>
      <group>L1_Format</group>
      <groupName>格式问题</groupName>
      <ability>L2_HalfPunc</ability>
      <abilityName>全半角检查</abilityName>
      <candidateList>
        <item>）</item>
      </candidateList>
      <explain>文本全半角错误。</explain>
      <paraID>1ADE0999</paraID>
      <start>27</start>
      <end>28</end>
      <status>unmodified</status>
      <modifiedWord/>
      <trackRevisions>false</trackRevisions>
    </reviewItem>
    <reviewItem>
      <errorID>2e76d4a8-27dc-41d9-b058-12ae3de1a55e</errorID>
      <errorWord>终生维修</errorWord>
      <group>L1_Word</group>
      <groupName>字词问题</groupName>
      <ability>L2_Typo</ability>
      <abilityName>字词错误</abilityName>
      <candidateList>
        <item>终身维修</item>
      </candidateList>
      <explain/>
      <paraID>4CC2D20C</paraID>
      <start>61</start>
      <end>65</end>
      <status>modified</status>
      <modifiedWord>终身维修</modifiedWord>
      <trackRevisions>false</trackRevisions>
    </reviewItem>
    <reviewItem>
      <errorID>46d263f1-fbce-49e8-b09e-a6890e3379bd</errorID>
      <errorWord>属</errorWord>
      <group>L1_Word</group>
      <groupName>字词问题</groupName>
      <ability>L2_Typo</ability>
      <abilityName>字词错误</abilityName>
      <candidateList>
        <item>属于</item>
      </candidateList>
      <explain/>
      <paraID>1207035B</paraID>
      <start>38</start>
      <end>40</end>
      <status>modified</status>
      <modifiedWord>属于</modifiedWord>
      <trackRevisions>false</trackRevisions>
    </reviewItem>
    <reviewItem>
      <errorID>aff26d40-511a-4442-9860-35f061cfcf67</errorID>
      <errorWord>同一地</errorWord>
      <group>L1_Word</group>
      <groupName>字词问题</groupName>
      <ability>L2_Typo</ability>
      <abilityName>字词错误</abilityName>
      <candidateList>
        <item>同一</item>
      </candidateList>
      <explain/>
      <paraID>1207035B</paraID>
      <start>46</start>
      <end>49</end>
      <status>unmodified</status>
      <modifiedWord/>
      <trackRevisions>false</trackRevisions>
    </reviewItem>
    <reviewItem>
      <errorID>db612f90-4f2c-4e11-9a04-0c98af02bb34</errorID>
      <errorWord>支付至</errorWord>
      <group>L1_Word</group>
      <groupName>字词问题</groupName>
      <ability>L2_Typo</ability>
      <abilityName>字词错误</abilityName>
      <candidateList>
        <item>支付</item>
      </candidateList>
      <explain/>
      <paraID>7AFE5984</paraID>
      <start>44</start>
      <end>47</end>
      <status>unmodified</status>
      <modifiedWord/>
      <trackRevisions>false</trackRevisions>
    </reviewItem>
    <reviewItem>
      <errorID>08e255db-1148-48e7-a7f8-1bda470e63d0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F25154C</paraID>
      <start>0</start>
      <end>3</end>
      <status>unmodified</status>
      <modifiedWord/>
      <trackRevisions>false</trackRevisions>
    </reviewItem>
    <reviewItem>
      <errorID>75fac54e-375d-4ba1-ba9b-5bc64cc3da56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1213A6CE</paraID>
      <start>0</start>
      <end>3</end>
      <status>unmodified</status>
      <modifiedWord/>
      <trackRevisions>false</trackRevisions>
    </reviewItem>
    <reviewItem>
      <errorID>dfaa178f-80db-42b4-81e6-b20ec76348af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5EDBC3A4</paraID>
      <start>0</start>
      <end>3</end>
      <status>unmodified</status>
      <modifiedWord/>
      <trackRevisions>false</trackRevisions>
    </reviewItem>
    <reviewItem>
      <errorID>cd7cd7cb-7409-4547-bda5-4ec8237c211e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5180A2B9</paraID>
      <start>0</start>
      <end>3</end>
      <status>unmodified</status>
      <modifiedWord/>
      <trackRevisions>false</trackRevisions>
    </reviewItem>
    <reviewItem>
      <errorID>ff29befc-f884-48a2-a0c5-2f02692b6832</errorID>
      <errorWord>其它</errorWord>
      <group>L1_Word</group>
      <groupName>字词问题</groupName>
      <ability>L2_Alias</ability>
      <abilityName>也作/曾用词</abilityName>
      <candidateList>
        <item>其他</item>
      </candidateList>
      <explain>词汇[其它]为不规范表述或旧称，其规范书面表述为[其他]。</explain>
      <paraID>75D82C60</paraID>
      <start>22</start>
      <end>24</end>
      <status>modified</status>
      <modifiedWord>其他</modifiedWord>
      <trackRevisions>false</trackRevisions>
    </reviewItem>
    <reviewItem>
      <errorID>609653cc-2f51-48ea-842d-3889fce85156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20F7D1AD</paraID>
      <start>0</start>
      <end>2</end>
      <status>unmodified</status>
      <modifiedWord/>
      <trackRevisions>false</trackRevisions>
    </reviewItem>
    <reviewItem>
      <errorID>356b9a65-63de-4d01-a214-670911d6314d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5E3399AF</paraID>
      <start>0</start>
      <end>2</end>
      <status>unmodified</status>
      <modifiedWord/>
      <trackRevisions>false</trackRevisions>
    </reviewItem>
    <reviewItem>
      <errorID>411a89dd-0bf7-4ef6-9798-f4e9cad6103a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7C9BC57B</paraID>
      <start>0</start>
      <end>2</end>
      <status>unmodified</status>
      <modifiedWord/>
      <trackRevisions>false</trackRevisions>
    </reviewItem>
    <reviewItem>
      <errorID>c5ee2c42-a26f-496c-b87b-ef34cab98a7a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7EF409FF</paraID>
      <start>0</start>
      <end>2</end>
      <status>unmodified</status>
      <modifiedWord/>
      <trackRevisions>false</trackRevisions>
    </reviewItem>
    <reviewItem>
      <errorID>52624749-92cd-410d-8dcb-d97f3fe060d1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5D0C2A4D</paraID>
      <start>0</start>
      <end>2</end>
      <status>unmodified</status>
      <modifiedWord/>
      <trackRevisions>false</trackRevisions>
    </reviewItem>
    <reviewItem>
      <errorID>d6d6b9e3-dfb7-4cb8-8431-a8ec171a062d</errorID>
      <errorWord>,</errorWord>
      <group>L1_Format</group>
      <groupName>格式问题</groupName>
      <ability>L2_HalfPunc</ability>
      <abilityName>全半角检查</abilityName>
      <candidateList>
        <item>，</item>
      </candidateList>
      <explain>文本全半角错误。</explain>
      <paraID>64FB077B</paraID>
      <start>20</start>
      <end>21</end>
      <status>unmodified</status>
      <modifiedWord/>
      <trackRevisions>false</trackRevisions>
    </reviewItem>
    <reviewItem>
      <errorID>1401f430-33bd-48c1-b0ab-abce68c16f3d</errorID>
      <errorWord>外型</errorWord>
      <group>L1_Word</group>
      <groupName>字词问题</groupName>
      <ability>L2_Typo</ability>
      <abilityName>字词错误</abilityName>
      <candidateList>
        <item>外形</item>
      </candidateList>
      <explain>〈名〉物体外部的形状。</explain>
      <paraID>582F02D5</paraID>
      <start>26</start>
      <end>28</end>
      <status>unmodified</status>
      <modifiedWord/>
      <trackRevisions>false</trackRevisions>
    </reviewItem>
    <reviewItem>
      <errorID>011600e1-e327-41c8-81b3-0de40f00ccd4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5169E815</paraID>
      <start>1</start>
      <end>4</end>
      <status>unmodified</status>
      <modifiedWord/>
      <trackRevisions>false</trackRevisions>
    </reviewItem>
    <reviewItem>
      <errorID>cd26e5f1-350a-4941-9f66-a6f144ca6d2b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130FF0CF</paraID>
      <start>1</start>
      <end>4</end>
      <status>unmodified</status>
      <modifiedWord/>
      <trackRevisions>false</trackRevisions>
    </reviewItem>
    <reviewItem>
      <errorID>a99fdb30-3d1e-4947-b40d-aae9355106cc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47D0197D</paraID>
      <start>1</start>
      <end>4</end>
      <status>unmodified</status>
      <modifiedWord/>
      <trackRevisions>false</trackRevisions>
    </reviewItem>
    <reviewItem>
      <errorID>90e0c8b6-9f88-48bd-86fb-e3f58c5fb19a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7FD11F17</paraID>
      <start>1</start>
      <end>4</end>
      <status>unmodified</status>
      <modifiedWord/>
      <trackRevisions>false</trackRevisions>
    </reviewItem>
    <reviewItem>
      <errorID>0db48172-5306-4048-a6f5-6735953baaae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3B988057</paraID>
      <start>1</start>
      <end>4</end>
      <status>unmodified</status>
      <modifiedWord/>
      <trackRevisions>false</trackRevisions>
    </reviewItem>
    <reviewItem>
      <errorID>8f2931e1-d9a1-4f3d-8ffb-3f9e1b7667c9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43A68D9</paraID>
      <start>1</start>
      <end>4</end>
      <status>unmodified</status>
      <modifiedWord/>
      <trackRevisions>false</trackRevisions>
    </reviewItem>
    <reviewItem>
      <errorID>4a7d39b2-d382-413e-82ac-c682c2b5eaa6</errorID>
      <errorWord>其它</errorWord>
      <group>L1_Word</group>
      <groupName>字词问题</groupName>
      <ability>L2_Alias</ability>
      <abilityName>也作/曾用词</abilityName>
      <candidateList>
        <item>其他</item>
      </candidateList>
      <explain>词汇[其它]为不规范表述或旧称，其规范书面表述为[其他]。</explain>
      <paraID> 43A68D9</paraID>
      <start>88</start>
      <end>90</end>
      <status>unmodified</status>
      <modifiedWord/>
      <trackRevisions>false</trackRevisions>
    </reviewItem>
    <reviewItem>
      <errorID>1e63ab8f-e611-4e61-b96f-a393fb282a97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4FD03C1C</paraID>
      <start>1</start>
      <end>4</end>
      <status>unmodified</status>
      <modifiedWord/>
      <trackRevisions>false</trackRevisions>
    </reviewItem>
    <reviewItem>
      <errorID>6ded3566-c6b2-48a0-ae05-263680df7efa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12CBB066</paraID>
      <start>0</start>
      <end>3</end>
      <status>unmodified</status>
      <modifiedWord/>
      <trackRevisions>false</trackRevisions>
    </reviewItem>
    <reviewItem>
      <errorID>eced6d0b-5fee-464c-858b-0faaaaf41937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3D55FBD7</paraID>
      <start>36</start>
      <end>39</end>
      <status>unmodified</status>
      <modifiedWord/>
      <trackRevisions>false</trackRevisions>
    </reviewItem>
    <reviewItem>
      <errorID>9f2b4731-2d2b-45dc-adf2-185f79283a64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3D55FBD7</paraID>
      <start>39</start>
      <end>42</end>
      <status>unmodified</status>
      <modifiedWord/>
      <trackRevisions>false</trackRevisions>
    </reviewItem>
    <reviewItem>
      <errorID>ed11ae9f-779c-426c-a057-8903eca4506d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3D55FBD7</paraID>
      <start>42</start>
      <end>47</end>
      <status>unmodified</status>
      <modifiedWord/>
      <trackRevisions>false</trackRevisions>
    </reviewItem>
    <reviewItem>
      <errorID>a73147d3-bcc2-48be-87a9-a4f6c6ee7864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612C95DA</paraID>
      <start>0</start>
      <end>2</end>
      <status>unmodified</status>
      <modifiedWord/>
      <trackRevisions>false</trackRevisions>
    </reviewItem>
    <reviewItem>
      <errorID>1fcdae77-9b8e-4794-a5ff-a79e8e311ca3</errorID>
      <errorWord>:</errorWord>
      <group>L1_Format</group>
      <groupName>格式问题</groupName>
      <ability>L2_HalfPunc</ability>
      <abilityName>全半角检查</abilityName>
      <candidateList>
        <item>：</item>
      </candidateList>
      <explain>文本全半角错误。</explain>
      <paraID>6607B2AF</paraID>
      <start>4</start>
      <end>5</end>
      <status>unmodified</status>
      <modifiedWord/>
      <trackRevisions>false</trackRevisions>
    </reviewItem>
    <reviewItem>
      <errorID>7ef8db7f-11c9-4872-b1c2-8149f4e2b1b0</errorID>
      <errorWord>,</errorWord>
      <group>L1_Format</group>
      <groupName>格式问题</groupName>
      <ability>L2_HalfPunc</ability>
      <abilityName>全半角检查</abilityName>
      <candidateList>
        <item>，</item>
      </candidateList>
      <explain>文本全半角错误。</explain>
      <paraID>724AF4A6</paraID>
      <start>30</start>
      <end>31</end>
      <status>unmodified</status>
      <modifiedWord/>
      <trackRevisions>false</trackRevisions>
    </reviewItem>
    <reviewItem>
      <errorID>22e140ac-83ac-4d54-9774-ab6b5546ed3b</errorID>
      <errorWord>:</errorWord>
      <group>L1_Format</group>
      <groupName>格式问题</groupName>
      <ability>L2_HalfPunc</ability>
      <abilityName>全半角检查</abilityName>
      <candidateList>
        <item>：</item>
      </candidateList>
      <explain>文本全半角错误。</explain>
      <paraID>724AF4A6</paraID>
      <start>66</start>
      <end>67</end>
      <status>unmodified</status>
      <modifiedWord/>
      <trackRevisions>false</trackRevisions>
    </reviewItem>
    <reviewItem>
      <errorID>c7f67cd3-776f-472e-944d-1ddf2e670036</errorID>
      <errorWord>;</errorWord>
      <group>L1_Format</group>
      <groupName>格式问题</groupName>
      <ability>L2_HalfPunc</ability>
      <abilityName>全半角检查</abilityName>
      <candidateList>
        <item>；</item>
      </candidateList>
      <explain>文本全半角错误。</explain>
      <paraID>724AF4A6</paraID>
      <start>91</start>
      <end>92</end>
      <status>unmodified</status>
      <modifiedWord/>
      <trackRevisions>false</trackRevisions>
    </reviewItem>
    <reviewItem>
      <errorID>d9075ae1-9c3a-4ea9-9009-fece732c1eeb</errorID>
      <errorWord>其它</errorWord>
      <group>L1_Word</group>
      <groupName>字词问题</groupName>
      <ability>L2_Alias</ability>
      <abilityName>也作/曾用词</abilityName>
      <candidateList>
        <item>其他</item>
      </candidateList>
      <explain>词汇[其它]为不规范表述或旧称，其规范书面表述为[其他]。</explain>
      <paraID>467E9180</paraID>
      <start>124</start>
      <end>126</end>
      <status>modified</status>
      <modifiedWord>其他</modifiedWord>
      <trackRevisions>false</trackRevisions>
    </reviewItem>
    <reviewItem>
      <errorID>230befb0-a120-4ef2-b541-05be1d3fa0c5</errorID>
      <errorWord>，</errorWord>
      <group>L1_Word</group>
      <groupName>字词问题</groupName>
      <ability>L2_Typo</ability>
      <abilityName>字词错误</abilityName>
      <candidateList>
        <item>，支</item>
      </candidateList>
      <explain/>
      <paraID>1B69449F</paraID>
      <start>39</start>
      <end>41</end>
      <status>modified</status>
      <modifiedWord>，支</modifiedWord>
      <trackRevisions>false</trackRevisions>
    </reviewItem>
    <reviewItem>
      <errorID>ab284e7c-d0b1-4309-9ff2-5e3303b2dbee</errorID>
      <errorWord>:</errorWord>
      <group>L1_Format</group>
      <groupName>格式问题</groupName>
      <ability>L2_HalfPunc</ability>
      <abilityName>全半角检查</abilityName>
      <candidateList>
        <item>：</item>
      </candidateList>
      <explain>文本全半角错误。</explain>
      <paraID>2E711053</paraID>
      <start>23</start>
      <end>24</end>
      <status>unmodified</status>
      <modifiedWord/>
      <trackRevisions>false</trackRevisions>
    </reviewItem>
    <reviewItem>
      <errorID>7f5971bb-0699-4465-b333-05add888597c</errorID>
      <errorWord>监测</errorWord>
      <group>L1_Word</group>
      <groupName>字词问题</groupName>
      <ability>L2_Typo</ability>
      <abilityName>字词错误</abilityName>
      <candidateList>
        <item>检测</item>
      </candidateList>
      <explain/>
      <paraID>2E711053</paraID>
      <start>57</start>
      <end>59</end>
      <status>unmodified</status>
      <modifiedWord/>
      <trackRevisions>false</trackRevisions>
    </reviewItem>
    <reviewItem>
      <errorID>8779f97f-5daf-48db-877a-89cab06046c4</errorID>
      <errorWord>;</errorWord>
      <group>L1_Format</group>
      <groupName>格式问题</groupName>
      <ability>L2_HalfPunc</ability>
      <abilityName>全半角检查</abilityName>
      <candidateList>
        <item>；</item>
      </candidateList>
      <explain>文本全半角错误。</explain>
      <paraID>2E711053</paraID>
      <start>60</start>
      <end>61</end>
      <status>unmodified</status>
      <modifiedWord/>
      <trackRevisions>false</trackRevisions>
    </reviewItem>
    <reviewItem>
      <errorID>758b3bd8-d389-418e-b8c2-d2ba64ee79cc</errorID>
      <errorWord>;</errorWord>
      <group>L1_Format</group>
      <groupName>格式问题</groupName>
      <ability>L2_HalfPunc</ability>
      <abilityName>全半角检查</abilityName>
      <candidateList>
        <item>；</item>
      </candidateList>
      <explain>文本全半角错误。</explain>
      <paraID>2E711053</paraID>
      <start>85</start>
      <end>86</end>
      <status>unmodified</status>
      <modifiedWord/>
      <trackRevisions>false</trackRevisions>
    </reviewItem>
    <reviewItem>
      <errorID>e58e0363-1c46-44a9-a007-d2977a7647fc</errorID>
      <errorWord>:</errorWord>
      <group>L1_Format</group>
      <groupName>格式问题</groupName>
      <ability>L2_HalfPunc</ability>
      <abilityName>全半角检查</abilityName>
      <candidateList>
        <item>：</item>
      </candidateList>
      <explain>文本全半角错误。</explain>
      <paraID>6FB3E42D</paraID>
      <start>22</start>
      <end>23</end>
      <status>unmodified</status>
      <modifiedWord/>
      <trackRevisions>false</trackRevisions>
    </reviewItem>
    <reviewItem>
      <errorID>5972aaf5-ff68-46c1-9c49-9eb5594511d4</errorID>
      <errorWord>坏损</errorWord>
      <group>L1_Word</group>
      <groupName>字词问题</groupName>
      <ability>L2_Typo</ability>
      <abilityName>字词错误</abilityName>
      <candidateList>
        <item>损坏</item>
      </candidateList>
      <explain/>
      <paraID>6FB3E42D</paraID>
      <start>55</start>
      <end>57</end>
      <status>modified</status>
      <modifiedWord>损坏</modifiedWord>
      <trackRevisions>false</trackRevisions>
    </reviewItem>
    <reviewItem>
      <errorID>fd7793a8-ffb3-43a8-a37f-471662e0c35d</errorID>
      <errorWord>不</errorWord>
      <group>L1_Word</group>
      <groupName>字词问题</groupName>
      <ability>L2_Typo</ability>
      <abilityName>字词错误</abilityName>
      <candidateList>
        <item>不可</item>
      </candidateList>
      <explain/>
      <paraID>6FB3E42D</paraID>
      <start>63</start>
      <end>65</end>
      <status>modified</status>
      <modifiedWord>不可</modifiedWord>
      <trackRevisions>false</trackRevisions>
    </reviewItem>
    <reviewItem>
      <errorID>da7d3e22-3f9c-4fc9-817e-2ebcf0f853e6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5387C148</paraID>
      <start>0</start>
      <end>2</end>
      <status>unmodified</status>
      <modifiedWord/>
      <trackRevisions>false</trackRevisions>
    </reviewItem>
    <reviewItem>
      <errorID>56361f87-f58f-418b-8873-c0e3cb0eef95</errorID>
      <errorWord>,</errorWord>
      <group>L1_Format</group>
      <groupName>格式问题</groupName>
      <ability>L2_HalfPunc</ability>
      <abilityName>全半角检查</abilityName>
      <candidateList>
        <item>，</item>
      </candidateList>
      <explain>文本全半角错误。</explain>
      <paraID>75C6FA35</paraID>
      <start>28</start>
      <end>29</end>
      <status>unmodified</status>
      <modifiedWord/>
      <trackRevisions>false</trackRevisions>
    </reviewItem>
    <reviewItem>
      <errorID>fd2990fa-acbd-48e6-8999-bd73f000a770</errorID>
      <errorWord>库库</errorWord>
      <group>L1_Word</group>
      <groupName>字词问题</groupName>
      <ability>L2_Typo</ability>
      <abilityName>字词错误</abilityName>
      <candidateList>
        <item>库</item>
      </candidateList>
      <explain/>
      <paraID>120D8995</paraID>
      <start>42</start>
      <end>43</end>
      <status>modified</status>
      <modifiedWord>库</modifiedWord>
      <trackRevisions>false</trackRevisions>
    </reviewItem>
    <reviewItem>
      <errorID>b9d71682-da5e-4d9c-a842-bc084740ef62</errorID>
      <errorWord>.能</errorWord>
      <group>L1_Word</group>
      <groupName>字词问题</groupName>
      <ability>L2_Typo</ability>
      <abilityName>字词错误</abilityName>
      <candidateList>
        <item>.</item>
      </candidateList>
      <explain/>
      <paraID>1F72443F</paraID>
      <start>1</start>
      <end>3</end>
      <status>unmodified</status>
      <modifiedWord/>
      <trackRevisions>false</trackRevisions>
    </reviewItem>
    <reviewItem>
      <errorID>b00a3b6d-0f9f-4471-a373-7b41f484ebb6</errorID>
      <errorWord>:</errorWord>
      <group>L1_Format</group>
      <groupName>格式问题</groupName>
      <ability>L2_HalfPunc</ability>
      <abilityName>全半角检查</abilityName>
      <candidateList>
        <item>：</item>
      </candidateList>
      <explain>文本全半角错误。</explain>
      <paraID>1044AF3F</paraID>
      <start>4</start>
      <end>5</end>
      <status>unmodified</status>
      <modifiedWord/>
      <trackRevisions>false</trackRevisions>
    </reviewItem>
    <reviewItem>
      <errorID>a6a499ca-1928-41de-b522-dc3ef463c396</errorID>
      <errorWord>:</errorWord>
      <group>L1_Format</group>
      <groupName>格式问题</groupName>
      <ability>L2_HalfPunc</ability>
      <abilityName>全半角检查</abilityName>
      <candidateList>
        <item>：</item>
      </candidateList>
      <explain>文本全半角错误。</explain>
      <paraID>1044AF3F</paraID>
      <start>23</start>
      <end>24</end>
      <status>unmodified</status>
      <modifiedWord/>
      <trackRevisions>false</trackRevisions>
    </reviewItem>
    <reviewItem>
      <errorID>1139d2cd-45ee-4011-97fc-dade86c318b9</errorID>
      <errorWord>:</errorWord>
      <group>L1_Format</group>
      <groupName>格式问题</groupName>
      <ability>L2_HalfPunc</ability>
      <abilityName>全半角检查</abilityName>
      <candidateList>
        <item>：</item>
      </candidateList>
      <explain>文本全半角错误。</explain>
      <paraID>5591A0E1</paraID>
      <start>4</start>
      <end>5</end>
      <status>unmodified</status>
      <modifiedWord/>
      <trackRevisions>false</trackRevisions>
    </reviewItem>
    <reviewItem>
      <errorID>56652f0f-cfb6-4b99-b14e-694b1dae003f</errorID>
      <errorWord>机械震动</errorWord>
      <group>L1_Knowledge</group>
      <groupName>知识性问题</groupName>
      <ability>L2_Term</ability>
      <abilityName>专业术语</abilityName>
      <candidateList>
        <item>机械振动</item>
      </candidateList>
      <explain/>
      <paraID>5591A0E1</paraID>
      <start>13</start>
      <end>17</end>
      <status>unmodified</status>
      <modifiedWord/>
      <trackRevisions>false</trackRevisions>
    </reviewItem>
    <reviewItem>
      <errorID>d34967fb-d970-4e5e-82a0-e01fb555c7a9</errorID>
      <errorWord>:</errorWord>
      <group>L1_Format</group>
      <groupName>格式问题</groupName>
      <ability>L2_HalfPunc</ability>
      <abilityName>全半角检查</abilityName>
      <candidateList>
        <item>：</item>
      </candidateList>
      <explain>文本全半角错误。</explain>
      <paraID>5591A0E1</paraID>
      <start>17</start>
      <end>18</end>
      <status>unmodified</status>
      <modifiedWord/>
      <trackRevisions>false</trackRevisions>
    </reviewItem>
    <reviewItem>
      <errorID>7aa3a8bd-1df6-4369-ae2e-b563e838008b</errorID>
      <errorWord>~</errorWord>
      <group>L1_Format</group>
      <groupName>格式问题</groupName>
      <ability>L2_HalfPunc</ability>
      <abilityName>全半角检查</abilityName>
      <candidateList>
        <item>～</item>
      </candidateList>
      <explain>文本全半角错误。</explain>
      <paraID>5591A0E1</paraID>
      <start>24</start>
      <end>25</end>
      <status>unmodified</status>
      <modifiedWord/>
      <trackRevisions>false</trackRevisions>
    </reviewItem>
    <reviewItem>
      <errorID>fcec71e0-5449-4b29-a1e9-be3a57a1f540</errorID>
      <errorWord>HZ</errorWord>
      <group>L1_Word</group>
      <groupName>字词问题</groupName>
      <ability>L2_Typo</ability>
      <abilityName>字词错误</abilityName>
      <candidateList>
        <item>Hz</item>
      </candidateList>
      <explain/>
      <paraID>5591A0E1</paraID>
      <start>29</start>
      <end>31</end>
      <status>unmodified</status>
      <modifiedWord/>
      <trackRevisions>false</trackRevisions>
    </reviewItem>
    <reviewItem>
      <errorID>89e35cf1-3408-459a-85ae-96ca1f85ee3b</errorID>
      <errorWord>:</errorWord>
      <group>L1_Format</group>
      <groupName>格式问题</groupName>
      <ability>L2_HalfPunc</ability>
      <abilityName>全半角检查</abilityName>
      <candidateList>
        <item>：</item>
      </candidateList>
      <explain>文本全半角错误。</explain>
      <paraID>5591A0E1</paraID>
      <start>40</start>
      <end>41</end>
      <status>unmodified</status>
      <modifiedWord/>
      <trackRevisions>false</trackRevisions>
    </reviewItem>
    <reviewItem>
      <errorID>d7b94287-4590-4e96-ba5a-ba3ce2b902c1</errorID>
      <errorWord>;</errorWord>
      <group>L1_Format</group>
      <groupName>格式问题</groupName>
      <ability>L2_HalfPunc</ability>
      <abilityName>全半角检查</abilityName>
      <candidateList>
        <item>；</item>
      </candidateList>
      <explain>文本全半角错误。</explain>
      <paraID>5591A0E1</paraID>
      <start>49</start>
      <end>50</end>
      <status>unmodified</status>
      <modifiedWord/>
      <trackRevisions>false</trackRevisions>
    </reviewItem>
    <reviewItem>
      <errorID>6d2fd474-e6b0-4040-aba6-1846b9a43b63</errorID>
      <errorWord>:</errorWord>
      <group>L1_Format</group>
      <groupName>格式问题</groupName>
      <ability>L2_HalfPunc</ability>
      <abilityName>全半角检查</abilityName>
      <candidateList>
        <item>：</item>
      </candidateList>
      <explain>文本全半角错误。</explain>
      <paraID>5591A0E1</paraID>
      <start>58</start>
      <end>59</end>
      <status>unmodified</status>
      <modifiedWord/>
      <trackRevisions>false</trackRevisions>
    </reviewItem>
    <reviewItem>
      <errorID>c49dc98f-b358-4599-8c71-81932e2aaab4</errorID>
      <errorWord>;</errorWord>
      <group>L1_Format</group>
      <groupName>格式问题</groupName>
      <ability>L2_HalfPunc</ability>
      <abilityName>全半角检查</abilityName>
      <candidateList>
        <item>；</item>
      </candidateList>
      <explain>文本全半角错误。</explain>
      <paraID>5591A0E1</paraID>
      <start>68</start>
      <end>69</end>
      <status>unmodified</status>
      <modifiedWord/>
      <trackRevisions>false</trackRevisions>
    </reviewItem>
    <reviewItem>
      <errorID>b0cec2ed-e543-4ba8-99d9-342e5ca7ca99</errorID>
      <errorWord>:</errorWord>
      <group>L1_Format</group>
      <groupName>格式问题</groupName>
      <ability>L2_HalfPunc</ability>
      <abilityName>全半角检查</abilityName>
      <candidateList>
        <item>：</item>
      </candidateList>
      <explain>文本全半角错误。</explain>
      <paraID>5591A0E1</paraID>
      <start>74</start>
      <end>75</end>
      <status>unmodified</status>
      <modifiedWord/>
      <trackRevisions>false</trackRevisions>
    </reviewItem>
    <reviewItem>
      <errorID>cbdc0b4d-cf68-4deb-9183-de5b7e6f2501</errorID>
      <errorWord>:</errorWord>
      <group>L1_Format</group>
      <groupName>格式问题</groupName>
      <ability>L2_HalfPunc</ability>
      <abilityName>全半角检查</abilityName>
      <candidateList>
        <item>：</item>
      </candidateList>
      <explain>文本全半角错误。</explain>
      <paraID>5591A0E1</paraID>
      <start>95</start>
      <end>96</end>
      <status>unmodified</status>
      <modifiedWord/>
      <trackRevisions>false</trackRevisions>
    </reviewItem>
    <reviewItem>
      <errorID>b0a561eb-8b57-4394-9676-575fdd4b0b96</errorID>
      <errorWord>何</errorWord>
      <group>L1_Word</group>
      <groupName>字词问题</groupName>
      <ability>L2_Typo</ability>
      <abilityName>字词错误</abilityName>
      <candidateList>
        <item>和</item>
      </candidateList>
      <explain>存在发音相同字词的误用。</explain>
      <paraID>578DD5FD</paraID>
      <start>53</start>
      <end>54</end>
      <status>modified</status>
      <modifiedWord>和</modifiedWord>
      <trackRevisions>false</trackRevisions>
    </reviewItem>
    <reviewItem>
      <errorID>bc8606a0-7da3-4619-bca5-26002f44be1b</errorID>
      <errorWord>数</errorWord>
      <group>L1_Word</group>
      <groupName>字词问题</groupName>
      <ability>L2_Typo</ability>
      <abilityName>字词错误</abilityName>
      <candidateList>
        <item>数量</item>
      </candidateList>
      <explain/>
      <paraID>31C8B432</paraID>
      <start>60</start>
      <end>61</end>
      <status>unmodified</status>
      <modifiedWord/>
      <trackRevisions>false</trackRevisions>
    </reviewItem>
    <reviewItem>
      <errorID>b7092659-5eed-4a10-a547-d653e87512f1</errorID>
      <errorWord>:</errorWord>
      <group>L1_Format</group>
      <groupName>格式问题</groupName>
      <ability>L2_HalfPunc</ability>
      <abilityName>全半角检查</abilityName>
      <candidateList>
        <item>：</item>
      </candidateList>
      <explain>文本全半角错误。</explain>
      <paraID>5ED560F5</paraID>
      <start>4</start>
      <end>5</end>
      <status>unmodified</status>
      <modifiedWord/>
      <trackRevisions>false</trackRevisions>
    </reviewItem>
    <reviewItem>
      <errorID>02dd6cf2-e41a-4204-98fd-3fee9041e7b2</errorID>
      <errorWord>,</errorWord>
      <group>L1_Format</group>
      <groupName>格式问题</groupName>
      <ability>L2_HalfPunc</ability>
      <abilityName>全半角检查</abilityName>
      <candidateList>
        <item>，</item>
      </candidateList>
      <explain>文本全半角错误。</explain>
      <paraID>5ED560F5</paraID>
      <start>85</start>
      <end>86</end>
      <status>unmodified</status>
      <modifiedWord/>
      <trackRevisions>false</trackRevisions>
    </reviewItem>
    <reviewItem>
      <errorID>7b1e6424-4f97-4dc7-899f-1da5405cebd4</errorID>
      <errorWord>,</errorWord>
      <group>L1_Format</group>
      <groupName>格式问题</groupName>
      <ability>L2_HalfPunc</ability>
      <abilityName>全半角检查</abilityName>
      <candidateList>
        <item>，</item>
      </candidateList>
      <explain>文本全半角错误。</explain>
      <paraID>5ED560F5</paraID>
      <start>96</start>
      <end>97</end>
      <status>unmodified</status>
      <modifiedWord/>
      <trackRevisions>false</trackRevisions>
    </reviewItem>
    <reviewItem>
      <errorID>f07f04f4-859f-4e7f-80fe-7e5eeea5c205</errorID>
      <errorWord>:</errorWord>
      <group>L1_Format</group>
      <groupName>格式问题</groupName>
      <ability>L2_HalfPunc</ability>
      <abilityName>全半角检查</abilityName>
      <candidateList>
        <item>：</item>
      </candidateList>
      <explain>文本全半角错误。</explain>
      <paraID>3B3ADB14</paraID>
      <start>4</start>
      <end>5</end>
      <status>unmodified</status>
      <modifiedWord/>
      <trackRevisions>false</trackRevisions>
    </reviewItem>
    <reviewItem>
      <errorID>f25edb10-97e4-48db-8396-b7510a700e40</errorID>
      <errorWord>:</errorWord>
      <group>L1_Format</group>
      <groupName>格式问题</groupName>
      <ability>L2_HalfPunc</ability>
      <abilityName>全半角检查</abilityName>
      <candidateList>
        <item>：</item>
      </candidateList>
      <explain>文本全半角错误。</explain>
      <paraID>3B3ADB14</paraID>
      <start>19</start>
      <end>20</end>
      <status>unmodified</status>
      <modifiedWord/>
      <trackRevisions>false</trackRevisions>
    </reviewItem>
    <reviewItem>
      <errorID>1dd81460-3138-4f72-b7ee-e2fe8d055038</errorID>
      <errorWord>:</errorWord>
      <group>L1_Format</group>
      <groupName>格式问题</groupName>
      <ability>L2_HalfPunc</ability>
      <abilityName>全半角检查</abilityName>
      <candidateList>
        <item>：</item>
      </candidateList>
      <explain>文本全半角错误。</explain>
      <paraID>3B3ADB14</paraID>
      <start>32</start>
      <end>33</end>
      <status>unmodified</status>
      <modifiedWord/>
      <trackRevisions>false</trackRevisions>
    </reviewItem>
    <reviewItem>
      <errorID>a6228a4f-c6ff-4578-9cf7-4ac6af247c3b</errorID>
      <errorWord>:</errorWord>
      <group>L1_Format</group>
      <groupName>格式问题</groupName>
      <ability>L2_HalfPunc</ability>
      <abilityName>全半角检查</abilityName>
      <candidateList>
        <item>：</item>
      </candidateList>
      <explain>文本全半角错误。</explain>
      <paraID>3B3ADB14</paraID>
      <start>50</start>
      <end>51</end>
      <status>unmodified</status>
      <modifiedWord/>
      <trackRevisions>false</trackRevisions>
    </reviewItem>
    <reviewItem>
      <errorID>53f8cca4-506d-4a0b-99ff-8a7032f2ac7f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697534C6</paraID>
      <start>0</start>
      <end>2</end>
      <status>unmodified</status>
      <modifiedWord/>
      <trackRevisions>false</trackRevisions>
    </reviewItem>
    <reviewItem>
      <errorID>287b5fdf-342e-4fe2-a8e3-3de56fd412db</errorID>
      <errorWord>:</errorWord>
      <group>L1_Format</group>
      <groupName>格式问题</groupName>
      <ability>L2_HalfPunc</ability>
      <abilityName>全半角检查</abilityName>
      <candidateList>
        <item>：</item>
      </candidateList>
      <explain>文本全半角错误。</explain>
      <paraID>697534C6</paraID>
      <start>4</start>
      <end>5</end>
      <status>unmodified</status>
      <modifiedWord/>
      <trackRevisions>false</trackRevisions>
    </reviewItem>
    <reviewItem>
      <errorID>a86c4902-555d-4d10-8462-efcaf7b8988b</errorID>
      <errorWord>:</errorWord>
      <group>L1_Format</group>
      <groupName>格式问题</groupName>
      <ability>L2_HalfPunc</ability>
      <abilityName>全半角检查</abilityName>
      <candidateList>
        <item>：</item>
      </candidateList>
      <explain>文本全半角错误。</explain>
      <paraID>15CB7C75</paraID>
      <start>4</start>
      <end>5</end>
      <status>unmodified</status>
      <modifiedWord/>
      <trackRevisions>false</trackRevisions>
    </reviewItem>
    <reviewItem>
      <errorID>5155eaac-4843-485c-a911-8205e3d7fa92</errorID>
      <errorWord>:</errorWord>
      <group>L1_Format</group>
      <groupName>格式问题</groupName>
      <ability>L2_HalfPunc</ability>
      <abilityName>全半角检查</abilityName>
      <candidateList>
        <item>：</item>
      </candidateList>
      <explain>文本全半角错误。</explain>
      <paraID>15CB7C75</paraID>
      <start>16</start>
      <end>17</end>
      <status>unmodified</status>
      <modifiedWord/>
      <trackRevisions>false</trackRevisions>
    </reviewItem>
    <reviewItem>
      <errorID>19b32972-a603-418a-ba49-a9a5843d722b</errorID>
      <errorWord>:</errorWord>
      <group>L1_Format</group>
      <groupName>格式问题</groupName>
      <ability>L2_HalfPunc</ability>
      <abilityName>全半角检查</abilityName>
      <candidateList>
        <item>：</item>
      </candidateList>
      <explain>文本全半角错误。</explain>
      <paraID>15CB7C75</paraID>
      <start>30</start>
      <end>31</end>
      <status>unmodified</status>
      <modifiedWord/>
      <trackRevisions>false</trackRevisions>
    </reviewItem>
    <reviewItem>
      <errorID>7fde0821-b217-46bd-b707-f3b46b121060</errorID>
      <errorWord>:</errorWord>
      <group>L1_Format</group>
      <groupName>格式问题</groupName>
      <ability>L2_HalfPunc</ability>
      <abilityName>全半角检查</abilityName>
      <candidateList>
        <item>：</item>
      </candidateList>
      <explain>文本全半角错误。</explain>
      <paraID>32F92070</paraID>
      <start>4</start>
      <end>5</end>
      <status>unmodified</status>
      <modifiedWord/>
      <trackRevisions>false</trackRevisions>
    </reviewItem>
    <reviewItem>
      <errorID>387583eb-675b-4b77-a6ea-a6bd56dc2b98</errorID>
      <errorWord>:</errorWord>
      <group>L1_Format</group>
      <groupName>格式问题</groupName>
      <ability>L2_HalfPunc</ability>
      <abilityName>全半角检查</abilityName>
      <candidateList>
        <item>：</item>
      </candidateList>
      <explain>文本全半角错误。</explain>
      <paraID>32F92070</paraID>
      <start>17</start>
      <end>18</end>
      <status>unmodified</status>
      <modifiedWord/>
      <trackRevisions>false</trackRevisions>
    </reviewItem>
    <reviewItem>
      <errorID>9d4a018d-8d9b-43a3-8b98-9bc9fb332308</errorID>
      <errorWord>:</errorWord>
      <group>L1_Format</group>
      <groupName>格式问题</groupName>
      <ability>L2_HalfPunc</ability>
      <abilityName>全半角检查</abilityName>
      <candidateList>
        <item>：</item>
      </candidateList>
      <explain>文本全半角错误。</explain>
      <paraID>570F19B9</paraID>
      <start>4</start>
      <end>5</end>
      <status>unmodified</status>
      <modifiedWord/>
      <trackRevisions>false</trackRevisions>
    </reviewItem>
    <reviewItem>
      <errorID>59e41ee2-e9f6-4a56-b30d-2a3274cd5bec</errorID>
      <errorWord>:</errorWord>
      <group>L1_Format</group>
      <groupName>格式问题</groupName>
      <ability>L2_HalfPunc</ability>
      <abilityName>全半角检查</abilityName>
      <candidateList>
        <item>：</item>
      </candidateList>
      <explain>文本全半角错误。</explain>
      <paraID>570F19B9</paraID>
      <start>15</start>
      <end>16</end>
      <status>unmodified</status>
      <modifiedWord/>
      <trackRevisions>false</trackRevisions>
    </reviewItem>
    <reviewItem>
      <errorID>23a9eadd-94fe-4090-afb7-398dd6ebab2f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63AE98F4</paraID>
      <start>0</start>
      <end>2</end>
      <status>unmodified</status>
      <modifiedWord/>
      <trackRevisions>false</trackRevisions>
    </reviewItem>
    <reviewItem>
      <errorID>1f3e8dea-672a-441b-a703-1f74791fad6d</errorID>
      <errorWord>:</errorWord>
      <group>L1_Format</group>
      <groupName>格式问题</groupName>
      <ability>L2_HalfPunc</ability>
      <abilityName>全半角检查</abilityName>
      <candidateList>
        <item>：</item>
      </candidateList>
      <explain>文本全半角错误。</explain>
      <paraID>63AE98F4</paraID>
      <start>4</start>
      <end>5</end>
      <status>unmodified</status>
      <modifiedWord/>
      <trackRevisions>false</trackRevisions>
    </reviewItem>
    <reviewItem>
      <errorID>ecda8489-cb8f-4ecc-9842-f4bf38d7c9b3</errorID>
      <errorWord>:</errorWord>
      <group>L1_Format</group>
      <groupName>格式问题</groupName>
      <ability>L2_HalfPunc</ability>
      <abilityName>全半角检查</abilityName>
      <candidateList>
        <item>：</item>
      </candidateList>
      <explain>文本全半角错误。</explain>
      <paraID>596B74C0</paraID>
      <start>4</start>
      <end>5</end>
      <status>unmodified</status>
      <modifiedWord/>
      <trackRevisions>false</trackRevisions>
    </reviewItem>
    <reviewItem>
      <errorID>7051524e-744c-49d5-95b4-4cf79ca883e0</errorID>
      <errorWord>:</errorWord>
      <group>L1_Format</group>
      <groupName>格式问题</groupName>
      <ability>L2_HalfPunc</ability>
      <abilityName>全半角检查</abilityName>
      <candidateList>
        <item>：</item>
      </candidateList>
      <explain>文本全半角错误。</explain>
      <paraID>7491DA44</paraID>
      <start>4</start>
      <end>5</end>
      <status>unmodified</status>
      <modifiedWord/>
      <trackRevisions>false</trackRevisions>
    </reviewItem>
    <reviewItem>
      <errorID>8610650f-d7d8-490d-a8cc-6e879024bb9e</errorID>
      <errorWord>:</errorWord>
      <group>L1_Format</group>
      <groupName>格式问题</groupName>
      <ability>L2_HalfPunc</ability>
      <abilityName>全半角检查</abilityName>
      <candidateList>
        <item>：</item>
      </candidateList>
      <explain>文本全半角错误。</explain>
      <paraID>7491DA44</paraID>
      <start>13</start>
      <end>14</end>
      <status>unmodified</status>
      <modifiedWord/>
      <trackRevisions>false</trackRevisions>
    </reviewItem>
    <reviewItem>
      <errorID>96b65e90-e418-4064-b733-3e389d6bae9f</errorID>
      <errorWord>.</errorWord>
      <group>L1_Format</group>
      <groupName>格式问题</groupName>
      <ability>L2_HalfPunc</ability>
      <abilityName>全半角检查</abilityName>
      <candidateList>
        <item>。</item>
      </candidateList>
      <explain>文本全半角错误。</explain>
      <paraID>7491DA44</paraID>
      <start>20</start>
      <end>21</end>
      <status>unmodified</status>
      <modifiedWord/>
      <trackRevisions>false</trackRevisions>
    </reviewItem>
    <reviewItem>
      <errorID>a602bd0f-62f4-4d8a-9f20-bcc53f54b278</errorID>
      <errorWord>.</errorWord>
      <group>L1_Format</group>
      <groupName>格式问题</groupName>
      <ability>L2_HalfPunc</ability>
      <abilityName>全半角检查</abilityName>
      <candidateList>
        <item>。</item>
      </candidateList>
      <explain>文本全半角错误。</explain>
      <paraID>7491DA44</paraID>
      <start>25</start>
      <end>26</end>
      <status>unmodified</status>
      <modifiedWord/>
      <trackRevisions>false</trackRevisions>
    </reviewItem>
    <reviewItem>
      <errorID>4cd12247-d2d5-47c9-99a3-a0ae49c5426d</errorID>
      <errorWord>:</errorWord>
      <group>L1_Format</group>
      <groupName>格式问题</groupName>
      <ability>L2_HalfPunc</ability>
      <abilityName>全半角检查</abilityName>
      <candidateList>
        <item>：</item>
      </candidateList>
      <explain>文本全半角错误。</explain>
      <paraID> 1750B82</paraID>
      <start>4</start>
      <end>5</end>
      <status>unmodified</status>
      <modifiedWord/>
      <trackRevisions>false</trackRevisions>
    </reviewItem>
    <reviewItem>
      <errorID>b63b1bbc-b6a7-49a3-a360-b9957e8a1a36</errorID>
      <errorWord>:</errorWord>
      <group>L1_Format</group>
      <groupName>格式问题</groupName>
      <ability>L2_HalfPunc</ability>
      <abilityName>全半角检查</abilityName>
      <candidateList>
        <item>：</item>
      </candidateList>
      <explain>文本全半角错误。</explain>
      <paraID>22A01C5C</paraID>
      <start>2</start>
      <end>3</end>
      <status>unmodified</status>
      <modifiedWord/>
      <trackRevisions>false</trackRevisions>
    </reviewItem>
    <reviewItem>
      <errorID>b20ed38c-ba12-4fcc-9d3d-192fb650f3b9</errorID>
      <errorWord>:</errorWord>
      <group>L1_Format</group>
      <groupName>格式问题</groupName>
      <ability>L2_HalfPunc</ability>
      <abilityName>全半角检查</abilityName>
      <candidateList>
        <item>：</item>
      </candidateList>
      <explain>文本全半角错误。</explain>
      <paraID>7C7732E5</paraID>
      <start>4</start>
      <end>5</end>
      <status>unmodified</status>
      <modifiedWord/>
      <trackRevisions>false</trackRevisions>
    </reviewItem>
    <reviewItem>
      <errorID>7e91cf7c-1d7c-451e-89b6-b87e0c8a4c86</errorID>
      <errorWord>HZ</errorWord>
      <group>L1_Word</group>
      <groupName>字词问题</groupName>
      <ability>L2_Typo</ability>
      <abilityName>字词错误</abilityName>
      <candidateList>
        <item>Hz</item>
      </candidateList>
      <explain/>
      <paraID>7C7732E5</paraID>
      <start>57</start>
      <end>59</end>
      <status>unmodified</status>
      <modifiedWord/>
      <trackRevisions>false</trackRevisions>
    </reviewItem>
    <reviewItem>
      <errorID>c052e33f-efb7-4b1a-8eaa-acf8d617695d</errorID>
      <errorWord>:</errorWord>
      <group>L1_Format</group>
      <groupName>格式问题</groupName>
      <ability>L2_HalfPunc</ability>
      <abilityName>全半角检查</abilityName>
      <candidateList>
        <item>：</item>
      </candidateList>
      <explain>文本全半角错误。</explain>
      <paraID>7663B8D1</paraID>
      <start>2</start>
      <end>3</end>
      <status>unmodified</status>
      <modifiedWord/>
      <trackRevisions>false</trackRevisions>
    </reviewItem>
    <reviewItem>
      <errorID>17e33451-11b9-40d9-bf6a-543057a66d6b</errorID>
      <errorWord>:</errorWord>
      <group>L1_Format</group>
      <groupName>格式问题</groupName>
      <ability>L2_HalfPunc</ability>
      <abilityName>全半角检查</abilityName>
      <candidateList>
        <item>：</item>
      </candidateList>
      <explain>文本全半角错误。</explain>
      <paraID>6445D115</paraID>
      <start>59</start>
      <end>60</end>
      <status>unmodified</status>
      <modifiedWord/>
      <trackRevisions>false</trackRevisions>
    </reviewItem>
    <reviewItem>
      <errorID>53daef89-5893-4c9f-8b7b-4549422badb6</errorID>
      <errorWord>:</errorWord>
      <group>L1_Format</group>
      <groupName>格式问题</groupName>
      <ability>L2_HalfPunc</ability>
      <abilityName>全半角检查</abilityName>
      <candidateList>
        <item>：</item>
      </candidateList>
      <explain>文本全半角错误。</explain>
      <paraID>3E68DC34</paraID>
      <start>2</start>
      <end>3</end>
      <status>unmodified</status>
      <modifiedWord/>
      <trackRevisions>false</trackRevisions>
    </reviewItem>
    <reviewItem>
      <errorID>eb6d6885-7222-4178-8b42-9a719de72ab3</errorID>
      <errorWord>:</errorWord>
      <group>L1_Format</group>
      <groupName>格式问题</groupName>
      <ability>L2_HalfPunc</ability>
      <abilityName>全半角检查</abilityName>
      <candidateList>
        <item>：</item>
      </candidateList>
      <explain>文本全半角错误。</explain>
      <paraID>58322913</paraID>
      <start>4</start>
      <end>5</end>
      <status>unmodified</status>
      <modifiedWord/>
      <trackRevisions>false</trackRevisions>
    </reviewItem>
    <reviewItem>
      <errorID>bd230afc-10d9-4597-8715-efbf50a17cf2</errorID>
      <errorWord>:</errorWord>
      <group>L1_Format</group>
      <groupName>格式问题</groupName>
      <ability>L2_HalfPunc</ability>
      <abilityName>全半角检查</abilityName>
      <candidateList>
        <item>：</item>
      </candidateList>
      <explain>文本全半角错误。</explain>
      <paraID>58322913</paraID>
      <start>20</start>
      <end>21</end>
      <status>unmodified</status>
      <modifiedWord/>
      <trackRevisions>false</trackRevisions>
    </reviewItem>
    <reviewItem>
      <errorID>d3eceb07-d165-4422-81d0-edb31d8d98d2</errorID>
      <errorWord>:</errorWord>
      <group>L1_Format</group>
      <groupName>格式问题</groupName>
      <ability>L2_HalfPunc</ability>
      <abilityName>全半角检查</abilityName>
      <candidateList>
        <item>：</item>
      </candidateList>
      <explain>文本全半角错误。</explain>
      <paraID>58322913</paraID>
      <start>28</start>
      <end>29</end>
      <status>unmodified</status>
      <modifiedWord/>
      <trackRevisions>false</trackRevisions>
    </reviewItem>
    <reviewItem>
      <errorID>6080ef74-4de1-412a-9862-9944a46e50fc</errorID>
      <errorWord>:</errorWord>
      <group>L1_Format</group>
      <groupName>格式问题</groupName>
      <ability>L2_HalfPunc</ability>
      <abilityName>全半角检查</abilityName>
      <candidateList>
        <item>：</item>
      </candidateList>
      <explain>文本全半角错误。</explain>
      <paraID>1259D1EB</paraID>
      <start>2</start>
      <end>3</end>
      <status>unmodified</status>
      <modifiedWord/>
      <trackRevisions>false</trackRevisions>
    </reviewItem>
    <reviewItem>
      <errorID>87101b93-0788-49fe-b06f-01f11b6b087c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26316CDE</paraID>
      <start>9</start>
      <end>10</end>
      <status>unmodified</status>
      <modifiedWord/>
      <trackRevisions>false</trackRevisions>
    </reviewItem>
    <reviewItem>
      <errorID>3c3ca3b0-d839-42a5-85a9-84e624dac35f</errorID>
      <errorWord>:</errorWord>
      <group>L1_Format</group>
      <groupName>格式问题</groupName>
      <ability>L2_HalfPunc</ability>
      <abilityName>全半角检查</abilityName>
      <candidateList>
        <item>：</item>
      </candidateList>
      <explain>文本全半角错误。</explain>
      <paraID> ACB4C56</paraID>
      <start>4</start>
      <end>5</end>
      <status>unmodified</status>
      <modifiedWord/>
      <trackRevisions>false</trackRevisions>
    </reviewItem>
    <reviewItem>
      <errorID>eceec17c-18fb-4340-97f8-8e3c6a9a30a5</errorID>
      <errorWord>:</errorWord>
      <group>L1_Format</group>
      <groupName>格式问题</groupName>
      <ability>L2_HalfPunc</ability>
      <abilityName>全半角检查</abilityName>
      <candidateList>
        <item>：</item>
      </candidateList>
      <explain>文本全半角错误。</explain>
      <paraID> ACB4C56</paraID>
      <start>39</start>
      <end>40</end>
      <status>unmodified</status>
      <modifiedWord/>
      <trackRevisions>false</trackRevisions>
    </reviewItem>
    <reviewItem>
      <errorID>849559b0-bdaa-4f05-b784-44b80997d63b</errorID>
      <errorWord>:</errorWord>
      <group>L1_Format</group>
      <groupName>格式问题</groupName>
      <ability>L2_HalfPunc</ability>
      <abilityName>全半角检查</abilityName>
      <candidateList>
        <item>：</item>
      </candidateList>
      <explain>文本全半角错误。</explain>
      <paraID> ACB4C56</paraID>
      <start>61</start>
      <end>62</end>
      <status>unmodified</status>
      <modifiedWord/>
      <trackRevisions>false</trackRevisions>
    </reviewItem>
    <reviewItem>
      <errorID>f206fb25-f662-4034-ad96-13fab12fd5ae</errorID>
      <errorWord>;</errorWord>
      <group>L1_Format</group>
      <groupName>格式问题</groupName>
      <ability>L2_HalfPunc</ability>
      <abilityName>全半角检查</abilityName>
      <candidateList>
        <item>；</item>
      </candidateList>
      <explain>文本全半角错误。</explain>
      <paraID> ACB4C56</paraID>
      <start>94</start>
      <end>95</end>
      <status>unmodified</status>
      <modifiedWord/>
      <trackRevisions>false</trackRevisions>
    </reviewItem>
    <reviewItem>
      <errorID>36a8a464-e843-4cef-ba15-6789bf2b190c</errorID>
      <errorWord>:</errorWord>
      <group>L1_Format</group>
      <groupName>格式问题</groupName>
      <ability>L2_HalfPunc</ability>
      <abilityName>全半角检查</abilityName>
      <candidateList>
        <item>：</item>
      </candidateList>
      <explain>文本全半角错误。</explain>
      <paraID> ACB4C56</paraID>
      <start>99</start>
      <end>100</end>
      <status>unmodified</status>
      <modifiedWord/>
      <trackRevisions>false</trackRevisions>
    </reviewItem>
    <reviewItem>
      <errorID>55656aa1-d9b7-4320-b075-9fa023e4fc80</errorID>
      <errorWord>:</errorWord>
      <group>L1_Format</group>
      <groupName>格式问题</groupName>
      <ability>L2_HalfPunc</ability>
      <abilityName>全半角检查</abilityName>
      <candidateList>
        <item>：</item>
      </candidateList>
      <explain>文本全半角错误。</explain>
      <paraID>174AFF2A</paraID>
      <start>2</start>
      <end>3</end>
      <status>unmodified</status>
      <modifiedWord/>
      <trackRevisions>false</trackRevisions>
    </reviewItem>
    <reviewItem>
      <errorID>9a9e5e1a-d4c5-4d2d-9140-4cf226644d41</errorID>
      <errorWord>阀值</errorWord>
      <group>L1_Word</group>
      <groupName>字词问题</groupName>
      <ability>L2_Alias</ability>
      <abilityName>也作/曾用词</abilityName>
      <candidateList>
        <item>阈值</item>
      </candidateList>
      <explain>词汇[阀值]为不规范表述或旧称，其规范书面表述为[阈值]。</explain>
      <paraID>499D7BDC</paraID>
      <start>13</start>
      <end>15</end>
      <status>unmodified</status>
      <modifiedWord/>
      <trackRevisions>false</trackRevisions>
    </reviewItem>
    <reviewItem>
      <errorID>88e02925-f73a-41c2-9999-c50e57956470</errorID>
      <errorWord>:</errorWord>
      <group>L1_Format</group>
      <groupName>格式问题</groupName>
      <ability>L2_HalfPunc</ability>
      <abilityName>全半角检查</abilityName>
      <candidateList>
        <item>：</item>
      </candidateList>
      <explain>文本全半角错误。</explain>
      <paraID>139CC242</paraID>
      <start>2</start>
      <end>3</end>
      <status>unmodified</status>
      <modifiedWord/>
      <trackRevisions>false</trackRevisions>
    </reviewItem>
    <reviewItem>
      <errorID>28b71afb-431e-4bd4-9d52-c4c7f2318f62</errorID>
      <errorWord>:</errorWord>
      <group>L1_Format</group>
      <groupName>格式问题</groupName>
      <ability>L2_HalfPunc</ability>
      <abilityName>全半角检查</abilityName>
      <candidateList>
        <item>：</item>
      </candidateList>
      <explain>文本全半角错误。</explain>
      <paraID>11D970E5</paraID>
      <start>4</start>
      <end>5</end>
      <status>unmodified</status>
      <modifiedWord/>
      <trackRevisions>false</trackRevisions>
    </reviewItem>
    <reviewItem>
      <errorID>2e129124-e24a-49e9-8ef2-aafdcfa4f614</errorID>
      <errorWord>:</errorWord>
      <group>L1_Format</group>
      <groupName>格式问题</groupName>
      <ability>L2_HalfPunc</ability>
      <abilityName>全半角检查</abilityName>
      <candidateList>
        <item>：</item>
      </candidateList>
      <explain>文本全半角错误。</explain>
      <paraID>11D970E5</paraID>
      <start>20</start>
      <end>21</end>
      <status>unmodified</status>
      <modifiedWord/>
      <trackRevisions>false</trackRevisions>
    </reviewItem>
    <reviewItem>
      <errorID>70163cdd-daff-4de8-ab94-adcbc246db5d</errorID>
      <errorWord>:</errorWord>
      <group>L1_Format</group>
      <groupName>格式问题</groupName>
      <ability>L2_HalfPunc</ability>
      <abilityName>全半角检查</abilityName>
      <candidateList>
        <item>：</item>
      </candidateList>
      <explain>文本全半角错误。</explain>
      <paraID>11D970E5</paraID>
      <start>32</start>
      <end>33</end>
      <status>unmodified</status>
      <modifiedWord/>
      <trackRevisions>false</trackRevisions>
    </reviewItem>
    <reviewItem>
      <errorID>56fac35e-d4fc-4c4c-a3b6-351d8ec6bc0b</errorID>
      <errorWord>:</errorWord>
      <group>L1_Format</group>
      <groupName>格式问题</groupName>
      <ability>L2_HalfPunc</ability>
      <abilityName>全半角检查</abilityName>
      <candidateList>
        <item>：</item>
      </candidateList>
      <explain>文本全半角错误。</explain>
      <paraID>7F120BBC</paraID>
      <start>4</start>
      <end>5</end>
      <status>unmodified</status>
      <modifiedWord/>
      <trackRevisions>false</trackRevisions>
    </reviewItem>
    <reviewItem>
      <errorID>04514d59-bb63-4448-9ca3-3f51acd94a37</errorID>
      <errorWord>:</errorWord>
      <group>L1_Format</group>
      <groupName>格式问题</groupName>
      <ability>L2_HalfPunc</ability>
      <abilityName>全半角检查</abilityName>
      <candidateList>
        <item>：</item>
      </candidateList>
      <explain>文本全半角错误。</explain>
      <paraID>7F120BBC</paraID>
      <start>20</start>
      <end>21</end>
      <status>unmodified</status>
      <modifiedWord/>
      <trackRevisions>false</trackRevisions>
    </reviewItem>
    <reviewItem>
      <errorID>357bd8dc-7634-4e33-b80e-3fa71cd765d7</errorID>
      <errorWord>:</errorWord>
      <group>L1_Format</group>
      <groupName>格式问题</groupName>
      <ability>L2_HalfPunc</ability>
      <abilityName>全半角检查</abilityName>
      <candidateList>
        <item>：</item>
      </candidateList>
      <explain>文本全半角错误。</explain>
      <paraID>7F120BBC</paraID>
      <start>32</start>
      <end>33</end>
      <status>unmodified</status>
      <modifiedWord/>
      <trackRevisions>false</trackRevisions>
    </reviewItem>
    <reviewItem>
      <errorID>eb4ad930-0c11-4f65-a0a3-4ba216acdcf4</errorID>
      <errorWord>:</errorWord>
      <group>L1_Format</group>
      <groupName>格式问题</groupName>
      <ability>L2_HalfPunc</ability>
      <abilityName>全半角检查</abilityName>
      <candidateList>
        <item>：</item>
      </candidateList>
      <explain>文本全半角错误。</explain>
      <paraID>64ABB383</paraID>
      <start>2</start>
      <end>3</end>
      <status>unmodified</status>
      <modifiedWord/>
      <trackRevisions>false</trackRevisions>
    </reviewItem>
    <reviewItem>
      <errorID>cb02d049-e8f7-4225-a8a9-b5e1f86e89e2</errorID>
      <errorWord>:</errorWord>
      <group>L1_Format</group>
      <groupName>格式问题</groupName>
      <ability>L2_HalfPunc</ability>
      <abilityName>全半角检查</abilityName>
      <candidateList>
        <item>：</item>
      </candidateList>
      <explain>文本全半角错误。</explain>
      <paraID>64ABB383</paraID>
      <start>19</start>
      <end>20</end>
      <status>unmodified</status>
      <modifiedWord/>
      <trackRevisions>false</trackRevisions>
    </reviewItem>
    <reviewItem>
      <errorID>6a15a5bf-6d4a-492b-9335-ff6cce13338c</errorID>
      <errorWord>:</errorWord>
      <group>L1_Format</group>
      <groupName>格式问题</groupName>
      <ability>L2_HalfPunc</ability>
      <abilityName>全半角检查</abilityName>
      <candidateList>
        <item>：</item>
      </candidateList>
      <explain>文本全半角错误。</explain>
      <paraID>64ABB383</paraID>
      <start>43</start>
      <end>44</end>
      <status>unmodified</status>
      <modifiedWord/>
      <trackRevisions>false</trackRevisions>
    </reviewItem>
    <reviewItem>
      <errorID>c7af6081-d86b-4c83-b5b8-3682827bbb8e</errorID>
      <errorWord>:</errorWord>
      <group>L1_Format</group>
      <groupName>格式问题</groupName>
      <ability>L2_HalfPunc</ability>
      <abilityName>全半角检查</abilityName>
      <candidateList>
        <item>：</item>
      </candidateList>
      <explain>文本全半角错误。</explain>
      <paraID>5A1CB2F4</paraID>
      <start>4</start>
      <end>5</end>
      <status>unmodified</status>
      <modifiedWord/>
      <trackRevisions>false</trackRevisions>
    </reviewItem>
    <reviewItem>
      <errorID>e4c7036e-8fce-42d9-ba40-a25de9fa16a9</errorID>
      <errorWord>:</errorWord>
      <group>L1_Format</group>
      <groupName>格式问题</groupName>
      <ability>L2_HalfPunc</ability>
      <abilityName>全半角检查</abilityName>
      <candidateList>
        <item>：</item>
      </candidateList>
      <explain>文本全半角错误。</explain>
      <paraID>5A1CB2F4</paraID>
      <start>17</start>
      <end>18</end>
      <status>unmodified</status>
      <modifiedWord/>
      <trackRevisions>false</trackRevisions>
    </reviewItem>
    <reviewItem>
      <errorID>433cf27d-cb00-4115-b4c6-78530ec23aa1</errorID>
      <errorWord>:</errorWord>
      <group>L1_Format</group>
      <groupName>格式问题</groupName>
      <ability>L2_HalfPunc</ability>
      <abilityName>全半角检查</abilityName>
      <candidateList>
        <item>：</item>
      </candidateList>
      <explain>文本全半角错误。</explain>
      <paraID>5A1CB2F4</paraID>
      <start>27</start>
      <end>28</end>
      <status>unmodified</status>
      <modifiedWord/>
      <trackRevisions>false</trackRevisions>
    </reviewItem>
    <reviewItem>
      <errorID>cfdf2955-c6b6-4543-a657-def91298f71e</errorID>
      <errorWord>:</errorWord>
      <group>L1_Format</group>
      <groupName>格式问题</groupName>
      <ability>L2_HalfPunc</ability>
      <abilityName>全半角检查</abilityName>
      <candidateList>
        <item>：</item>
      </candidateList>
      <explain>文本全半角错误。</explain>
      <paraID>3D4C9729</paraID>
      <start>4</start>
      <end>5</end>
      <status>unmodified</status>
      <modifiedWord/>
      <trackRevisions>false</trackRevisions>
    </reviewItem>
    <reviewItem>
      <errorID>3883f442-333d-42a1-84f1-978f5377a800</errorID>
      <errorWord>:</errorWord>
      <group>L1_Format</group>
      <groupName>格式问题</groupName>
      <ability>L2_HalfPunc</ability>
      <abilityName>全半角检查</abilityName>
      <candidateList>
        <item>：</item>
      </candidateList>
      <explain>文本全半角错误。</explain>
      <paraID>3D4C9729</paraID>
      <start>23</start>
      <end>24</end>
      <status>unmodified</status>
      <modifiedWord/>
      <trackRevisions>false</trackRevisions>
    </reviewItem>
    <reviewItem>
      <errorID>022c13bc-13bc-44e4-879d-1c50572e8415</errorID>
      <errorWord>:</errorWord>
      <group>L1_Format</group>
      <groupName>格式问题</groupName>
      <ability>L2_HalfPunc</ability>
      <abilityName>全半角检查</abilityName>
      <candidateList>
        <item>：</item>
      </candidateList>
      <explain>文本全半角错误。</explain>
      <paraID>3D4C9729</paraID>
      <start>33</start>
      <end>34</end>
      <status>unmodified</status>
      <modifiedWord/>
      <trackRevisions>false</trackRevisions>
    </reviewItem>
    <reviewItem>
      <errorID>22bba210-dc2c-4426-820c-21f70fb1113a</errorID>
      <errorWord>~</errorWord>
      <group>L1_Format</group>
      <groupName>格式问题</groupName>
      <ability>L2_HalfPunc</ability>
      <abilityName>全半角检查</abilityName>
      <candidateList>
        <item>～</item>
      </candidateList>
      <explain>文本全半角错误。</explain>
      <paraID>3E4EE095</paraID>
      <start>37</start>
      <end>38</end>
      <status>unmodified</status>
      <modifiedWord/>
      <trackRevisions>false</trackRevisions>
    </reviewItem>
    <reviewItem>
      <errorID>5f852e03-befe-41d2-80ce-d938f5045188</errorID>
      <errorWord>:</errorWord>
      <group>L1_Format</group>
      <groupName>格式问题</groupName>
      <ability>L2_HalfPunc</ability>
      <abilityName>全半角检查</abilityName>
      <candidateList>
        <item>：</item>
      </candidateList>
      <explain>文本全半角错误。</explain>
      <paraID>4EADFEFC</paraID>
      <start>4</start>
      <end>5</end>
      <status>unmodified</status>
      <modifiedWord/>
      <trackRevisions>false</trackRevisions>
    </reviewItem>
    <reviewItem>
      <errorID>a4ede95b-5e62-4a68-9955-a5c758660cbd</errorID>
      <errorWord>:</errorWord>
      <group>L1_Format</group>
      <groupName>格式问题</groupName>
      <ability>L2_HalfPunc</ability>
      <abilityName>全半角检查</abilityName>
      <candidateList>
        <item>：</item>
      </candidateList>
      <explain>文本全半角错误。</explain>
      <paraID>4EADFEFC</paraID>
      <start>17</start>
      <end>18</end>
      <status>unmodified</status>
      <modifiedWord/>
      <trackRevisions>false</trackRevisions>
    </reviewItem>
    <reviewItem>
      <errorID>8979a582-5793-4d0f-90d8-a4bca45eafed</errorID>
      <errorWord>:</errorWord>
      <group>L1_Format</group>
      <groupName>格式问题</groupName>
      <ability>L2_HalfPunc</ability>
      <abilityName>全半角检查</abilityName>
      <candidateList>
        <item>：</item>
      </candidateList>
      <explain>文本全半角错误。</explain>
      <paraID>46739922</paraID>
      <start>4</start>
      <end>5</end>
      <status>unmodified</status>
      <modifiedWord/>
      <trackRevisions>false</trackRevisions>
    </reviewItem>
    <reviewItem>
      <errorID>28291263-ddbd-4078-8b85-631056cc4a34</errorID>
      <errorWord>:</errorWord>
      <group>L1_Format</group>
      <groupName>格式问题</groupName>
      <ability>L2_HalfPunc</ability>
      <abilityName>全半角检查</abilityName>
      <candidateList>
        <item>：</item>
      </candidateList>
      <explain>文本全半角错误。</explain>
      <paraID>46739922</paraID>
      <start>18</start>
      <end>19</end>
      <status>unmodified</status>
      <modifiedWord/>
      <trackRevisions>false</trackRevisions>
    </reviewItem>
    <reviewItem>
      <errorID>f231034c-33e0-4ae2-a1b7-c90af83311c1</errorID>
      <errorWord>:</errorWord>
      <group>L1_Format</group>
      <groupName>格式问题</groupName>
      <ability>L2_HalfPunc</ability>
      <abilityName>全半角检查</abilityName>
      <candidateList>
        <item>：</item>
      </candidateList>
      <explain>文本全半角错误。</explain>
      <paraID>23502B9B</paraID>
      <start>4</start>
      <end>5</end>
      <status>unmodified</status>
      <modifiedWord/>
      <trackRevisions>false</trackRevisions>
    </reviewItem>
    <reviewItem>
      <errorID>07f5ee69-b54c-4272-ad2b-e771862e8528</errorID>
      <errorWord>:</errorWord>
      <group>L1_Format</group>
      <groupName>格式问题</groupName>
      <ability>L2_HalfPunc</ability>
      <abilityName>全半角检查</abilityName>
      <candidateList>
        <item>：</item>
      </candidateList>
      <explain>文本全半角错误。</explain>
      <paraID>23502B9B</paraID>
      <start>14</start>
      <end>15</end>
      <status>unmodified</status>
      <modifiedWord/>
      <trackRevisions>false</trackRevisions>
    </reviewItem>
    <reviewItem>
      <errorID>da702b71-3425-4982-9f60-70ec9696637f</errorID>
      <errorWord>:</errorWord>
      <group>L1_Format</group>
      <groupName>格式问题</groupName>
      <ability>L2_HalfPunc</ability>
      <abilityName>全半角检查</abilityName>
      <candidateList>
        <item>：</item>
      </candidateList>
      <explain>文本全半角错误。</explain>
      <paraID>23502B9B</paraID>
      <start>32</start>
      <end>33</end>
      <status>unmodified</status>
      <modifiedWord/>
      <trackRevisions>false</trackRevisions>
    </reviewItem>
    <reviewItem>
      <errorID>c0894671-94d2-4632-a531-a473b1a16b66</errorID>
      <errorWord>:</errorWord>
      <group>L1_Format</group>
      <groupName>格式问题</groupName>
      <ability>L2_HalfPunc</ability>
      <abilityName>全半角检查</abilityName>
      <candidateList>
        <item>：</item>
      </candidateList>
      <explain>文本全半角错误。</explain>
      <paraID>23502B9B</paraID>
      <start>41</start>
      <end>42</end>
      <status>unmodified</status>
      <modifiedWord/>
      <trackRevisions>false</trackRevisions>
    </reviewItem>
    <reviewItem>
      <errorID>e036c035-08f5-4c94-bcd2-73082481d0f0</errorID>
      <errorWord>:</errorWord>
      <group>L1_Format</group>
      <groupName>格式问题</groupName>
      <ability>L2_HalfPunc</ability>
      <abilityName>全半角检查</abilityName>
      <candidateList>
        <item>：</item>
      </candidateList>
      <explain>文本全半角错误。</explain>
      <paraID>74A49215</paraID>
      <start>2</start>
      <end>3</end>
      <status>unmodified</status>
      <modifiedWord/>
      <trackRevisions>false</trackRevisions>
    </reviewItem>
    <reviewItem>
      <errorID>c7802296-f444-4e55-8c0d-4a409f91b71b</errorID>
      <errorWord>:</errorWord>
      <group>L1_Format</group>
      <groupName>格式问题</groupName>
      <ability>L2_HalfPunc</ability>
      <abilityName>全半角检查</abilityName>
      <candidateList>
        <item>：</item>
      </candidateList>
      <explain>文本全半角错误。</explain>
      <paraID>74A49215</paraID>
      <start>27</start>
      <end>28</end>
      <status>unmodified</status>
      <modifiedWord/>
      <trackRevisions>false</trackRevisions>
    </reviewItem>
    <reviewItem>
      <errorID>c0d4eb75-8a8c-4c24-bb17-aed7763150f4</errorID>
      <errorWord>:</errorWord>
      <group>L1_Format</group>
      <groupName>格式问题</groupName>
      <ability>L2_HalfPunc</ability>
      <abilityName>全半角检查</abilityName>
      <candidateList>
        <item>：</item>
      </candidateList>
      <explain>文本全半角错误。</explain>
      <paraID>74A49215</paraID>
      <start>37</start>
      <end>38</end>
      <status>unmodified</status>
      <modifiedWord/>
      <trackRevisions>false</trackRevisions>
    </reviewItem>
    <reviewItem>
      <errorID>955f804c-c4b2-446d-9cd3-9104b4e5b5b0</errorID>
      <errorWord>:</errorWord>
      <group>L1_Format</group>
      <groupName>格式问题</groupName>
      <ability>L2_HalfPunc</ability>
      <abilityName>全半角检查</abilityName>
      <candidateList>
        <item>：</item>
      </candidateList>
      <explain>文本全半角错误。</explain>
      <paraID>3C8D4818</paraID>
      <start>2</start>
      <end>3</end>
      <status>unmodified</status>
      <modifiedWord/>
      <trackRevisions>false</trackRevisions>
    </reviewItem>
    <reviewItem>
      <errorID>f4d1db3f-9a08-4869-af89-3c1bab441064</errorID>
      <errorWord>:</errorWord>
      <group>L1_Format</group>
      <groupName>格式问题</groupName>
      <ability>L2_HalfPunc</ability>
      <abilityName>全半角检查</abilityName>
      <candidateList>
        <item>：</item>
      </candidateList>
      <explain>文本全半角错误。</explain>
      <paraID>4753D484</paraID>
      <start>4</start>
      <end>5</end>
      <status>unmodified</status>
      <modifiedWord/>
      <trackRevisions>false</trackRevisions>
    </reviewItem>
    <reviewItem>
      <errorID>9cc4ada9-20fa-4875-a0d9-8fe0ed362efb</errorID>
      <errorWord>:</errorWord>
      <group>L1_Format</group>
      <groupName>格式问题</groupName>
      <ability>L2_HalfPunc</ability>
      <abilityName>全半角检查</abilityName>
      <candidateList>
        <item>：</item>
      </candidateList>
      <explain>文本全半角错误。</explain>
      <paraID>4753D484</paraID>
      <start>17</start>
      <end>18</end>
      <status>unmodified</status>
      <modifiedWord/>
      <trackRevisions>false</trackRevisions>
    </reviewItem>
    <reviewItem>
      <errorID>03e483e5-17f0-47ea-8c66-829f8b905893</errorID>
      <errorWord>,</errorWord>
      <group>L1_Format</group>
      <groupName>格式问题</groupName>
      <ability>L2_HalfPunc</ability>
      <abilityName>全半角检查</abilityName>
      <candidateList>
        <item>，</item>
      </candidateList>
      <explain>文本全半角错误。</explain>
      <paraID>4753D484</paraID>
      <start>20</start>
      <end>21</end>
      <status>unmodified</status>
      <modifiedWord/>
      <trackRevisions>false</trackRevisions>
    </reviewItem>
    <reviewItem>
      <errorID>de51df19-fa06-4b57-a50b-c1f2c2eb1f38</errorID>
      <errorWord>:</errorWord>
      <group>L1_Format</group>
      <groupName>格式问题</groupName>
      <ability>L2_HalfPunc</ability>
      <abilityName>全半角检查</abilityName>
      <candidateList>
        <item>：</item>
      </candidateList>
      <explain>文本全半角错误。</explain>
      <paraID> 76B44FE</paraID>
      <start>2</start>
      <end>3</end>
      <status>unmodified</status>
      <modifiedWord/>
      <trackRevisions>false</trackRevisions>
    </reviewItem>
    <reviewItem>
      <errorID>c1e650b4-47cd-4061-9cc6-dd3ef75c8963</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33EBD71D</paraID>
      <start>14</start>
      <end>16</end>
      <status>unmodified</status>
      <modifiedWord/>
      <trackRevisions>false</trackRevisions>
    </reviewItem>
    <reviewItem>
      <errorID>4b8d6bcc-7b9e-42c6-81ef-9a409cb1e492</errorID>
      <errorWord>(</errorWord>
      <group>L1_Format</group>
      <groupName>格式问题</groupName>
      <ability>L2_HalfPunc</ability>
      <abilityName>全半角检查</abilityName>
      <candidateList>
        <item>（</item>
      </candidateList>
      <explain>文本全半角错误。</explain>
      <paraID>2D1B6235</paraID>
      <start>4</start>
      <end>5</end>
      <status>unmodified</status>
      <modifiedWord/>
      <trackRevisions>false</trackRevisions>
    </reviewItem>
    <reviewItem>
      <errorID>d02e27e8-2a19-4c28-8e77-2997667b84ea</errorID>
      <errorWord>:</errorWord>
      <group>L1_Format</group>
      <groupName>格式问题</groupName>
      <ability>L2_HalfPunc</ability>
      <abilityName>全半角检查</abilityName>
      <candidateList>
        <item>：</item>
      </candidateList>
      <explain>文本全半角错误。</explain>
      <paraID>3A6FC90B</paraID>
      <start>4</start>
      <end>5</end>
      <status>unmodified</status>
      <modifiedWord/>
      <trackRevisions>false</trackRevisions>
    </reviewItem>
    <reviewItem>
      <errorID>963e494f-ab9e-4c7f-b4dd-564f35f48062</errorID>
      <errorWord>(</errorWord>
      <group>L1_Format</group>
      <groupName>格式问题</groupName>
      <ability>L2_HalfPunc</ability>
      <abilityName>全半角检查</abilityName>
      <candidateList>
        <item>（</item>
      </candidateList>
      <explain>文本全半角错误。</explain>
      <paraID>3A6FC90B</paraID>
      <start>12</start>
      <end>13</end>
      <status>unmodified</status>
      <modifiedWord/>
      <trackRevisions>false</trackRevisions>
    </reviewItem>
    <reviewItem>
      <errorID>8a8571d3-c3ad-4743-b535-e22ab689d4a3</errorID>
      <errorWord>)</errorWord>
      <group>L1_Format</group>
      <groupName>格式问题</groupName>
      <ability>L2_HalfPunc</ability>
      <abilityName>全半角检查</abilityName>
      <candidateList>
        <item>）</item>
      </candidateList>
      <explain>文本全半角错误。</explain>
      <paraID>3A6FC90B</paraID>
      <start>16</start>
      <end>17</end>
      <status>unmodified</status>
      <modifiedWord/>
      <trackRevisions>false</trackRevisions>
    </reviewItem>
    <reviewItem>
      <errorID>23ed1257-ff9c-4fad-afac-253bf89724d2</errorID>
      <errorWord>:</errorWord>
      <group>L1_Format</group>
      <groupName>格式问题</groupName>
      <ability>L2_HalfPunc</ability>
      <abilityName>全半角检查</abilityName>
      <candidateList>
        <item>：</item>
      </candidateList>
      <explain>文本全半角错误。</explain>
      <paraID>3A6FC90B</paraID>
      <start>24</start>
      <end>25</end>
      <status>unmodified</status>
      <modifiedWord/>
      <trackRevisions>false</trackRevisions>
    </reviewItem>
    <reviewItem>
      <errorID>f0adf5d8-d3c8-45a3-b47e-cadcf44fb722</errorID>
      <errorWord>:</errorWord>
      <group>L1_Format</group>
      <groupName>格式问题</groupName>
      <ability>L2_HalfPunc</ability>
      <abilityName>全半角检查</abilityName>
      <candidateList>
        <item>：</item>
      </candidateList>
      <explain>文本全半角错误。</explain>
      <paraID>3A6FC90B</paraID>
      <start>34</start>
      <end>35</end>
      <status>unmodified</status>
      <modifiedWord/>
      <trackRevisions>false</trackRevisions>
    </reviewItem>
    <reviewItem>
      <errorID>ad667067-054b-4a81-89f0-fab430784094</errorID>
      <errorWord>:</errorWord>
      <group>L1_Format</group>
      <groupName>格式问题</groupName>
      <ability>L2_HalfPunc</ability>
      <abilityName>全半角检查</abilityName>
      <candidateList>
        <item>：</item>
      </candidateList>
      <explain>文本全半角错误。</explain>
      <paraID>3A6FC90B</paraID>
      <start>44</start>
      <end>45</end>
      <status>unmodified</status>
      <modifiedWord/>
      <trackRevisions>false</trackRevisions>
    </reviewItem>
    <reviewItem>
      <errorID>1111e3fc-c1b3-46cf-b467-e95a1f2b4eb2</errorID>
      <errorWord>(</errorWord>
      <group>L1_Format</group>
      <groupName>格式问题</groupName>
      <ability>L2_HalfPunc</ability>
      <abilityName>全半角检查</abilityName>
      <candidateList>
        <item>（</item>
      </candidateList>
      <explain>文本全半角错误。</explain>
      <paraID>290C60BE</paraID>
      <start>0</start>
      <end>1</end>
      <status>unmodified</status>
      <modifiedWord/>
      <trackRevisions>false</trackRevisions>
    </reviewItem>
    <reviewItem>
      <errorID>686dfb6e-4b8b-4199-aadc-b5d0db2bc5a3</errorID>
      <errorWord>:</errorWord>
      <group>L1_Format</group>
      <groupName>格式问题</groupName>
      <ability>L2_HalfPunc</ability>
      <abilityName>全半角检查</abilityName>
      <candidateList>
        <item>：</item>
      </candidateList>
      <explain>文本全半角错误。</explain>
      <paraID>622ACEDD</paraID>
      <start>30</start>
      <end>31</end>
      <status>unmodified</status>
      <modifiedWord/>
      <trackRevisions>false</trackRevisions>
    </reviewItem>
    <reviewItem>
      <errorID>807b9d31-cc3f-422b-bd2a-ea5e2e4450d3</errorID>
      <errorWord>(</errorWord>
      <group>L1_Format</group>
      <groupName>格式问题</groupName>
      <ability>L2_HalfPunc</ability>
      <abilityName>全半角检查</abilityName>
      <candidateList>
        <item>（</item>
      </candidateList>
      <explain>文本全半角错误。</explain>
      <paraID>3CEAC8B7</paraID>
      <start>11</start>
      <end>12</end>
      <status>unmodified</status>
      <modifiedWord/>
      <trackRevisions>false</trackRevisions>
    </reviewItem>
    <reviewItem>
      <errorID>a22a2dab-4a32-4414-ab58-a12dfd37924c</errorID>
      <errorWord>:</errorWord>
      <group>L1_Format</group>
      <groupName>格式问题</groupName>
      <ability>L2_HalfPunc</ability>
      <abilityName>全半角检查</abilityName>
      <candidateList>
        <item>：</item>
      </candidateList>
      <explain>文本全半角错误。</explain>
      <paraID>2E71514E</paraID>
      <start>4</start>
      <end>5</end>
      <status>unmodified</status>
      <modifiedWord/>
      <trackRevisions>false</trackRevisions>
    </reviewItem>
    <reviewItem>
      <errorID>85c6b6a0-9053-4d6b-8132-687daaa946bf</errorID>
      <errorWord>:</errorWord>
      <group>L1_Format</group>
      <groupName>格式问题</groupName>
      <ability>L2_HalfPunc</ability>
      <abilityName>全半角检查</abilityName>
      <candidateList>
        <item>：</item>
      </candidateList>
      <explain>文本全半角错误。</explain>
      <paraID>2E71514E</paraID>
      <start>20</start>
      <end>21</end>
      <status>unmodified</status>
      <modifiedWord/>
      <trackRevisions>false</trackRevisions>
    </reviewItem>
    <reviewItem>
      <errorID>5b94e64f-a798-4d80-92a2-9022962c288e</errorID>
      <errorWord>:</errorWord>
      <group>L1_Format</group>
      <groupName>格式问题</groupName>
      <ability>L2_HalfPunc</ability>
      <abilityName>全半角检查</abilityName>
      <candidateList>
        <item>：</item>
      </candidateList>
      <explain>文本全半角错误。</explain>
      <paraID>26914B61</paraID>
      <start>4</start>
      <end>5</end>
      <status>unmodified</status>
      <modifiedWord/>
      <trackRevisions>false</trackRevisions>
    </reviewItem>
    <reviewItem>
      <errorID>36517a31-44ad-4f36-9735-13b634b0f03f</errorID>
      <errorWord>:</errorWord>
      <group>L1_Format</group>
      <groupName>格式问题</groupName>
      <ability>L2_HalfPunc</ability>
      <abilityName>全半角检查</abilityName>
      <candidateList>
        <item>：</item>
      </candidateList>
      <explain>文本全半角错误。</explain>
      <paraID>26914B61</paraID>
      <start>16</start>
      <end>17</end>
      <status>unmodified</status>
      <modifiedWord/>
      <trackRevisions>false</trackRevisions>
    </reviewItem>
    <reviewItem>
      <errorID>8f90691c-1eaa-4f6b-b5d6-fca091f2dc70</errorID>
      <errorWord>;</errorWord>
      <group>L1_Format</group>
      <groupName>格式问题</groupName>
      <ability>L2_HalfPunc</ability>
      <abilityName>全半角检查</abilityName>
      <candidateList>
        <item>；</item>
      </candidateList>
      <explain>文本全半角错误。</explain>
      <paraID>26914B61</paraID>
      <start>24</start>
      <end>25</end>
      <status>unmodified</status>
      <modifiedWord/>
      <trackRevisions>false</trackRevisions>
    </reviewItem>
    <reviewItem>
      <errorID>cc22820c-2447-4965-bb57-efd38226ec6b</errorID>
      <errorWord>:</errorWord>
      <group>L1_Format</group>
      <groupName>格式问题</groupName>
      <ability>L2_HalfPunc</ability>
      <abilityName>全半角检查</abilityName>
      <candidateList>
        <item>：</item>
      </candidateList>
      <explain>文本全半角错误。</explain>
      <paraID>26914B61</paraID>
      <start>31</start>
      <end>32</end>
      <status>unmodified</status>
      <modifiedWord/>
      <trackRevisions>false</trackRevisions>
    </reviewItem>
    <reviewItem>
      <errorID>5ba7c3b2-5910-4a66-b89b-e672255a40a6</errorID>
      <errorWord>:</errorWord>
      <group>L1_Format</group>
      <groupName>格式问题</groupName>
      <ability>L2_HalfPunc</ability>
      <abilityName>全半角检查</abilityName>
      <candidateList>
        <item>：</item>
      </candidateList>
      <explain>文本全半角错误。</explain>
      <paraID>26914B61</paraID>
      <start>42</start>
      <end>43</end>
      <status>unmodified</status>
      <modifiedWord/>
      <trackRevisions>false</trackRevisions>
    </reviewItem>
    <reviewItem>
      <errorID>0e1cbd39-679c-4655-9d80-512a5b29418e</errorID>
      <errorWord>(</errorWord>
      <group>L1_Format</group>
      <groupName>格式问题</groupName>
      <ability>L2_HalfPunc</ability>
      <abilityName>全半角检查</abilityName>
      <candidateList>
        <item>（</item>
      </candidateList>
      <explain>文本全半角错误。</explain>
      <paraID>26914B61</paraID>
      <start>57</start>
      <end>58</end>
      <status>unmodified</status>
      <modifiedWord/>
      <trackRevisions>false</trackRevisions>
    </reviewItem>
    <reviewItem>
      <errorID>765791d6-153b-46eb-b131-43d9e9ffc65e</errorID>
      <errorWord>)</errorWord>
      <group>L1_Format</group>
      <groupName>格式问题</groupName>
      <ability>L2_HalfPunc</ability>
      <abilityName>全半角检查</abilityName>
      <candidateList>
        <item>）</item>
      </candidateList>
      <explain>文本全半角错误。</explain>
      <paraID>26914B61</paraID>
      <start>60</start>
      <end>61</end>
      <status>unmodified</status>
      <modifiedWord/>
      <trackRevisions>false</trackRevisions>
    </reviewItem>
    <reviewItem>
      <errorID>4aa5334a-291e-42de-a78d-a508ae4e08ba</errorID>
      <errorWord>:</errorWord>
      <group>L1_Format</group>
      <groupName>格式问题</groupName>
      <ability>L2_HalfPunc</ability>
      <abilityName>全半角检查</abilityName>
      <candidateList>
        <item>：</item>
      </candidateList>
      <explain>文本全半角错误。</explain>
      <paraID> B7138DE</paraID>
      <start>4</start>
      <end>5</end>
      <status>unmodified</status>
      <modifiedWord/>
      <trackRevisions>false</trackRevisions>
    </reviewItem>
    <reviewItem>
      <errorID>04e3bcc3-087e-4cfe-baaf-36f2476b1d53</errorID>
      <errorWord>,</errorWord>
      <group>L1_Format</group>
      <groupName>格式问题</groupName>
      <ability>L2_HalfPunc</ability>
      <abilityName>全半角检查</abilityName>
      <candidateList>
        <item>，</item>
      </candidateList>
      <explain>文本全半角错误。</explain>
      <paraID>57C863B2</paraID>
      <start>27</start>
      <end>28</end>
      <status>unmodified</status>
      <modifiedWord/>
      <trackRevisions>false</trackRevisions>
    </reviewItem>
    <reviewItem>
      <errorID>b466211b-5c16-4058-80c4-11fad99fe495</errorID>
      <errorWord>:</errorWord>
      <group>L1_Format</group>
      <groupName>格式问题</groupName>
      <ability>L2_HalfPunc</ability>
      <abilityName>全半角检查</abilityName>
      <candidateList>
        <item>：</item>
      </candidateList>
      <explain>文本全半角错误。</explain>
      <paraID>1CF82823</paraID>
      <start>4</start>
      <end>5</end>
      <status>unmodified</status>
      <modifiedWord/>
      <trackRevisions>false</trackRevisions>
    </reviewItem>
    <reviewItem>
      <errorID>e5d2f0b5-c6d6-4430-86fa-579c00fd084b</errorID>
      <errorWord>(</errorWord>
      <group>L1_Format</group>
      <groupName>格式问题</groupName>
      <ability>L2_HalfPunc</ability>
      <abilityName>全半角检查</abilityName>
      <candidateList>
        <item>（</item>
      </candidateList>
      <explain>文本全半角错误。</explain>
      <paraID>7D484D8E</paraID>
      <start>2</start>
      <end>3</end>
      <status>unmodified</status>
      <modifiedWord/>
      <trackRevisions>false</trackRevisions>
    </reviewItem>
    <reviewItem>
      <errorID>28f34197-6427-487a-843e-fc4b233c41ee</errorID>
      <errorWord>(</errorWord>
      <group>L1_Format</group>
      <groupName>格式问题</groupName>
      <ability>L2_HalfPunc</ability>
      <abilityName>全半角检查</abilityName>
      <candidateList>
        <item>（</item>
      </candidateList>
      <explain>文本全半角错误。</explain>
      <paraID>5C7AA9AA</paraID>
      <start>8</start>
      <end>9</end>
      <status>unmodified</status>
      <modifiedWord/>
      <trackRevisions>false</trackRevisions>
    </reviewItem>
    <reviewItem>
      <errorID>0b00dab3-5166-4b47-8e38-b67f802edf36</errorID>
      <errorWord>:</errorWord>
      <group>L1_Format</group>
      <groupName>格式问题</groupName>
      <ability>L2_HalfPunc</ability>
      <abilityName>全半角检查</abilityName>
      <candidateList>
        <item>：</item>
      </candidateList>
      <explain>文本全半角错误。</explain>
      <paraID>2B222A75</paraID>
      <start>4</start>
      <end>5</end>
      <status>unmodified</status>
      <modifiedWord/>
      <trackRevisions>false</trackRevisions>
    </reviewItem>
    <reviewItem>
      <errorID>17a0cf65-f141-4bd7-9d65-57a4b099702b</errorID>
      <errorWord>(</errorWord>
      <group>L1_Format</group>
      <groupName>格式问题</groupName>
      <ability>L2_HalfPunc</ability>
      <abilityName>全半角检查</abilityName>
      <candidateList>
        <item>（</item>
      </candidateList>
      <explain>文本全半角错误。</explain>
      <paraID>6528EF14</paraID>
      <start>8</start>
      <end>9</end>
      <status>unmodified</status>
      <modifiedWord/>
      <trackRevisions>false</trackRevisions>
    </reviewItem>
    <reviewItem>
      <errorID>2a847b7d-e7e3-4755-8fa3-bfe026021a39</errorID>
      <errorWord>:</errorWord>
      <group>L1_Format</group>
      <groupName>格式问题</groupName>
      <ability>L2_HalfPunc</ability>
      <abilityName>全半角检查</abilityName>
      <candidateList>
        <item>：</item>
      </candidateList>
      <explain>文本全半角错误。</explain>
      <paraID>43FC2103</paraID>
      <start>4</start>
      <end>5</end>
      <status>unmodified</status>
      <modifiedWord/>
      <trackRevisions>false</trackRevisions>
    </reviewItem>
    <reviewItem>
      <errorID>4ce1cb26-5485-4b6d-baf7-c5270de0e486</errorID>
      <errorWord>:</errorWord>
      <group>L1_Format</group>
      <groupName>格式问题</groupName>
      <ability>L2_HalfPunc</ability>
      <abilityName>全半角检查</abilityName>
      <candidateList>
        <item>：</item>
      </candidateList>
      <explain>文本全半角错误。</explain>
      <paraID>43FC2103</paraID>
      <start>20</start>
      <end>21</end>
      <status>unmodified</status>
      <modifiedWord/>
      <trackRevisions>false</trackRevisions>
    </reviewItem>
    <reviewItem>
      <errorID>b12bebb4-033e-4909-87b8-135c31d6cd6e</errorID>
      <errorWord>:</errorWord>
      <group>L1_Format</group>
      <groupName>格式问题</groupName>
      <ability>L2_HalfPunc</ability>
      <abilityName>全半角检查</abilityName>
      <candidateList>
        <item>：</item>
      </candidateList>
      <explain>文本全半角错误。</explain>
      <paraID>43FC2103</paraID>
      <start>30</start>
      <end>31</end>
      <status>unmodified</status>
      <modifiedWord/>
      <trackRevisions>false</trackRevisions>
    </reviewItem>
    <reviewItem>
      <errorID>973096d2-81e0-4327-b97f-4babc0620f90</errorID>
      <errorWord>:</errorWord>
      <group>L1_Format</group>
      <groupName>格式问题</groupName>
      <ability>L2_HalfPunc</ability>
      <abilityName>全半角检查</abilityName>
      <candidateList>
        <item>：</item>
      </candidateList>
      <explain>文本全半角错误。</explain>
      <paraID>5A11DC0A</paraID>
      <start>2</start>
      <end>3</end>
      <status>unmodified</status>
      <modifiedWord/>
      <trackRevisions>false</trackRevisions>
    </reviewItem>
    <reviewItem>
      <errorID>0b2ca724-4b97-4917-9809-01302ac67c0b</errorID>
      <errorWord>~</errorWord>
      <group>L1_Format</group>
      <groupName>格式问题</groupName>
      <ability>L2_HalfPunc</ability>
      <abilityName>全半角检查</abilityName>
      <candidateList>
        <item>～</item>
      </candidateList>
      <explain>文本全半角错误。</explain>
      <paraID>713ED9A6</paraID>
      <start>36</start>
      <end>37</end>
      <status>unmodified</status>
      <modifiedWord/>
      <trackRevisions>false</trackRevisions>
    </reviewItem>
    <reviewItem>
      <errorID>8f43eb10-0d2b-472f-acad-01baf5dfea27</errorID>
      <errorWord>信</errorWord>
      <group>L1_Word</group>
      <groupName>字词问题</groupName>
      <ability>L2_Typo</ability>
      <abilityName>字词错误</abilityName>
      <candidateList>
        <item>信息</item>
      </candidateList>
      <explain/>
      <paraID>713ED9A6</paraID>
      <start>150</start>
      <end>151</end>
      <status>unmodified</status>
      <modifiedWord/>
      <trackRevisions>false</trackRevisions>
    </reviewItem>
    <reviewItem>
      <errorID>2bbcb064-68c0-4c6a-bc49-74757fa11215</errorID>
      <errorWord>:</errorWord>
      <group>L1_Format</group>
      <groupName>格式问题</groupName>
      <ability>L2_HalfPunc</ability>
      <abilityName>全半角检查</abilityName>
      <candidateList>
        <item>：</item>
      </candidateList>
      <explain>文本全半角错误。</explain>
      <paraID>5DFF23D0</paraID>
      <start>29</start>
      <end>30</end>
      <status>unmodified</status>
      <modifiedWord/>
      <trackRevisions>false</trackRevisions>
    </reviewItem>
    <reviewItem>
      <errorID>8a96d05a-2e26-421e-ae28-a6d84f3939a1</errorID>
      <errorWord>(</errorWord>
      <group>L1_Format</group>
      <groupName>格式问题</groupName>
      <ability>L2_HalfPunc</ability>
      <abilityName>全半角检查</abilityName>
      <candidateList>
        <item>（</item>
      </candidateList>
      <explain>文本全半角错误。</explain>
      <paraID>5DFF23D0</paraID>
      <start>45</start>
      <end>46</end>
      <status>unmodified</status>
      <modifiedWord/>
      <trackRevisions>false</trackRevisions>
    </reviewItem>
    <reviewItem>
      <errorID>dee703c8-7dae-420c-a7d2-6a176b3baacd</errorID>
      <errorWord>)</errorWord>
      <group>L1_Format</group>
      <groupName>格式问题</groupName>
      <ability>L2_HalfPunc</ability>
      <abilityName>全半角检查</abilityName>
      <candidateList>
        <item>）</item>
      </candidateList>
      <explain>文本全半角错误。</explain>
      <paraID>5DFF23D0</paraID>
      <start>50</start>
      <end>51</end>
      <status>unmodified</status>
      <modifiedWord/>
      <trackRevisions>false</trackRevisions>
    </reviewItem>
    <reviewItem>
      <errorID>1f702401-5ed1-48f0-bcd9-3d4a97456bf3</errorID>
      <errorWord>:</errorWord>
      <group>L1_Format</group>
      <groupName>格式问题</groupName>
      <ability>L2_HalfPunc</ability>
      <abilityName>全半角检查</abilityName>
      <candidateList>
        <item>：</item>
      </candidateList>
      <explain>文本全半角错误。</explain>
      <paraID>5DFF23D0</paraID>
      <start>58</start>
      <end>59</end>
      <status>unmodified</status>
      <modifiedWord/>
      <trackRevisions>false</trackRevisions>
    </reviewItem>
    <reviewItem>
      <errorID>bd1ca25a-a48d-4065-bfc7-d45d82f83a40</errorID>
      <errorWord>:</errorWord>
      <group>L1_Format</group>
      <groupName>格式问题</groupName>
      <ability>L2_HalfPunc</ability>
      <abilityName>全半角检查</abilityName>
      <candidateList>
        <item>：</item>
      </candidateList>
      <explain>文本全半角错误。</explain>
      <paraID>5DFF23D0</paraID>
      <start>90</start>
      <end>91</end>
      <status>unmodified</status>
      <modifiedWord/>
      <trackRevisions>false</trackRevisions>
    </reviewItem>
    <reviewItem>
      <errorID>a63fe14d-b584-4cd1-b36a-e960573db0df</errorID>
      <errorWord>:</errorWord>
      <group>L1_Format</group>
      <groupName>格式问题</groupName>
      <ability>L2_HalfPunc</ability>
      <abilityName>全半角检查</abilityName>
      <candidateList>
        <item>：</item>
      </candidateList>
      <explain>文本全半角错误。</explain>
      <paraID>53898782</paraID>
      <start>2</start>
      <end>3</end>
      <status>unmodified</status>
      <modifiedWord/>
      <trackRevisions>false</trackRevisions>
    </reviewItem>
    <reviewItem>
      <errorID>8c6f1290-6245-4b38-88e4-08360d45ec8d</errorID>
      <errorWord>:</errorWord>
      <group>L1_Format</group>
      <groupName>格式问题</groupName>
      <ability>L2_HalfPunc</ability>
      <abilityName>全半角检查</abilityName>
      <candidateList>
        <item>：</item>
      </candidateList>
      <explain>文本全半角错误。</explain>
      <paraID>17F4D340</paraID>
      <start>4</start>
      <end>5</end>
      <status>unmodified</status>
      <modifiedWord/>
      <trackRevisions>false</trackRevisions>
    </reviewItem>
    <reviewItem>
      <errorID>b0a8faa3-93f2-4689-90b4-568874c4c589</errorID>
      <errorWord>:</errorWord>
      <group>L1_Format</group>
      <groupName>格式问题</groupName>
      <ability>L2_HalfPunc</ability>
      <abilityName>全半角检查</abilityName>
      <candidateList>
        <item>：</item>
      </candidateList>
      <explain>文本全半角错误。</explain>
      <paraID>17F4D340</paraID>
      <start>20</start>
      <end>21</end>
      <status>unmodified</status>
      <modifiedWord/>
      <trackRevisions>false</trackRevisions>
    </reviewItem>
    <reviewItem>
      <errorID>8dd9363e-3b67-4a52-994a-3e02957312d5</errorID>
      <errorWord>,</errorWord>
      <group>L1_Format</group>
      <groupName>格式问题</groupName>
      <ability>L2_HalfPunc</ability>
      <abilityName>全半角检查</abilityName>
      <candidateList>
        <item>，</item>
      </candidateList>
      <explain>文本全半角错误。</explain>
      <paraID>17F4D340</paraID>
      <start>26</start>
      <end>27</end>
      <status>unmodified</status>
      <modifiedWord/>
      <trackRevisions>false</trackRevisions>
    </reviewItem>
    <reviewItem>
      <errorID>236f5125-03da-4776-8685-4efbe3e654d6</errorID>
      <errorWord>:</errorWord>
      <group>L1_Format</group>
      <groupName>格式问题</groupName>
      <ability>L2_HalfPunc</ability>
      <abilityName>全半角检查</abilityName>
      <candidateList>
        <item>：</item>
      </candidateList>
      <explain>文本全半角错误。</explain>
      <paraID>17F4D340</paraID>
      <start>48</start>
      <end>49</end>
      <status>unmodified</status>
      <modifiedWord/>
      <trackRevisions>false</trackRevisions>
    </reviewItem>
    <reviewItem>
      <errorID>256e14a6-66d7-4538-bc39-573e66e8b63f</errorID>
      <errorWord>:</errorWord>
      <group>L1_Format</group>
      <groupName>格式问题</groupName>
      <ability>L2_HalfPunc</ability>
      <abilityName>全半角检查</abilityName>
      <candidateList>
        <item>：</item>
      </candidateList>
      <explain>文本全半角错误。</explain>
      <paraID>17F4D340</paraID>
      <start>56</start>
      <end>57</end>
      <status>unmodified</status>
      <modifiedWord/>
      <trackRevisions>false</trackRevisions>
    </reviewItem>
    <reviewItem>
      <errorID>c0c9e095-5692-455c-a0b0-c7df02502e1b</errorID>
      <errorWord>:</errorWord>
      <group>L1_Format</group>
      <groupName>格式问题</groupName>
      <ability>L2_HalfPunc</ability>
      <abilityName>全半角检查</abilityName>
      <candidateList>
        <item>：</item>
      </candidateList>
      <explain>文本全半角错误。</explain>
      <paraID>56EB0708</paraID>
      <start>4</start>
      <end>5</end>
      <status>unmodified</status>
      <modifiedWord/>
      <trackRevisions>false</trackRevisions>
    </reviewItem>
    <reviewItem>
      <errorID>e5801f2d-827a-40d5-8584-0e7ad3ba07c9</errorID>
      <errorWord>-</errorWord>
      <group>L1_Format</group>
      <groupName>格式问题</groupName>
      <ability>L2_HalfPunc</ability>
      <abilityName>全半角检查</abilityName>
      <candidateList>
        <item>－</item>
      </candidateList>
      <explain>文本全半角错误。</explain>
      <paraID>56EB0708</paraID>
      <start>17</start>
      <end>18</end>
      <status>unmodified</status>
      <modifiedWord/>
      <trackRevisions>false</trackRevisions>
    </reviewItem>
    <reviewItem>
      <errorID>dd3e2002-3aa1-4902-a5fc-79dabb18bab1</errorID>
      <errorWord>:</errorWord>
      <group>L1_Format</group>
      <groupName>格式问题</groupName>
      <ability>L2_HalfPunc</ability>
      <abilityName>全半角检查</abilityName>
      <candidateList>
        <item>：</item>
      </candidateList>
      <explain>文本全半角错误。</explain>
      <paraID>56EB0708</paraID>
      <start>29</start>
      <end>30</end>
      <status>unmodified</status>
      <modifiedWord/>
      <trackRevisions>false</trackRevisions>
    </reviewItem>
    <reviewItem>
      <errorID>d6f6c7b1-c112-483c-bab3-62e7a1c597ec</errorID>
      <errorWord>:</errorWord>
      <group>L1_Format</group>
      <groupName>格式问题</groupName>
      <ability>L2_HalfPunc</ability>
      <abilityName>全半角检查</abilityName>
      <candidateList>
        <item>：</item>
      </candidateList>
      <explain>文本全半角错误。</explain>
      <paraID>56EB0708</paraID>
      <start>53</start>
      <end>54</end>
      <status>unmodified</status>
      <modifiedWord/>
      <trackRevisions>false</trackRevisions>
    </reviewItem>
    <reviewItem>
      <errorID>0e8d10de-ece0-4130-a64e-1906002965b2</errorID>
      <errorWord>:</errorWord>
      <group>L1_Format</group>
      <groupName>格式问题</groupName>
      <ability>L2_HalfPunc</ability>
      <abilityName>全半角检查</abilityName>
      <candidateList>
        <item>：</item>
      </candidateList>
      <explain>文本全半角错误。</explain>
      <paraID>56EB0708</paraID>
      <start>69</start>
      <end>70</end>
      <status>unmodified</status>
      <modifiedWord/>
      <trackRevisions>false</trackRevisions>
    </reviewItem>
    <reviewItem>
      <errorID>1a8851ae-30b7-408c-91b9-06f22ec42952</errorID>
      <errorWord>:</errorWord>
      <group>L1_Format</group>
      <groupName>格式问题</groupName>
      <ability>L2_HalfPunc</ability>
      <abilityName>全半角检查</abilityName>
      <candidateList>
        <item>：</item>
      </candidateList>
      <explain>文本全半角错误。</explain>
      <paraID>552CA357</paraID>
      <start>29</start>
      <end>30</end>
      <status>unmodified</status>
      <modifiedWord/>
      <trackRevisions>false</trackRevisions>
    </reviewItem>
    <reviewItem>
      <errorID>daa1f622-d8ba-4b57-a348-300a8fd0f540</errorID>
      <errorWord>(</errorWord>
      <group>L1_Format</group>
      <groupName>格式问题</groupName>
      <ability>L2_HalfPunc</ability>
      <abilityName>全半角检查</abilityName>
      <candidateList>
        <item>（</item>
      </candidateList>
      <explain>文本全半角错误。</explain>
      <paraID>552CA357</paraID>
      <start>45</start>
      <end>46</end>
      <status>unmodified</status>
      <modifiedWord/>
      <trackRevisions>false</trackRevisions>
    </reviewItem>
    <reviewItem>
      <errorID>72991dfe-d358-496d-b80d-c1efdee9bcc9</errorID>
      <errorWord>)</errorWord>
      <group>L1_Format</group>
      <groupName>格式问题</groupName>
      <ability>L2_HalfPunc</ability>
      <abilityName>全半角检查</abilityName>
      <candidateList>
        <item>）</item>
      </candidateList>
      <explain>文本全半角错误。</explain>
      <paraID>552CA357</paraID>
      <start>50</start>
      <end>51</end>
      <status>unmodified</status>
      <modifiedWord/>
      <trackRevisions>false</trackRevisions>
    </reviewItem>
    <reviewItem>
      <errorID>f04402cc-e19b-48c5-a5af-68420a9343fd</errorID>
      <errorWord>:</errorWord>
      <group>L1_Format</group>
      <groupName>格式问题</groupName>
      <ability>L2_HalfPunc</ability>
      <abilityName>全半角检查</abilityName>
      <candidateList>
        <item>：</item>
      </candidateList>
      <explain>文本全半角错误。</explain>
      <paraID>552CA357</paraID>
      <start>58</start>
      <end>59</end>
      <status>unmodified</status>
      <modifiedWord/>
      <trackRevisions>false</trackRevisions>
    </reviewItem>
    <reviewItem>
      <errorID>c4f082ec-18be-4fd9-a0c5-3433e5c74971</errorID>
      <errorWord>:</errorWord>
      <group>L1_Format</group>
      <groupName>格式问题</groupName>
      <ability>L2_HalfPunc</ability>
      <abilityName>全半角检查</abilityName>
      <candidateList>
        <item>：</item>
      </candidateList>
      <explain>文本全半角错误。</explain>
      <paraID>552CA357</paraID>
      <start>90</start>
      <end>91</end>
      <status>unmodified</status>
      <modifiedWord/>
      <trackRevisions>false</trackRevisions>
    </reviewItem>
    <reviewItem>
      <errorID>6af78065-5cc4-4a59-b3a6-84dc3662c9e5</errorID>
      <errorWord>:</errorWord>
      <group>L1_Format</group>
      <groupName>格式问题</groupName>
      <ability>L2_HalfPunc</ability>
      <abilityName>全半角检查</abilityName>
      <candidateList>
        <item>：</item>
      </candidateList>
      <explain>文本全半角错误。</explain>
      <paraID>288C7265</paraID>
      <start>4</start>
      <end>5</end>
      <status>unmodified</status>
      <modifiedWord/>
      <trackRevisions>false</trackRevisions>
    </reviewItem>
    <reviewItem>
      <errorID>a5f06324-8604-47ce-a53d-753edf75ce1f</errorID>
      <errorWord>:</errorWord>
      <group>L1_Format</group>
      <groupName>格式问题</groupName>
      <ability>L2_HalfPunc</ability>
      <abilityName>全半角检查</abilityName>
      <candidateList>
        <item>：</item>
      </candidateList>
      <explain>文本全半角错误。</explain>
      <paraID>288C7265</paraID>
      <start>20</start>
      <end>21</end>
      <status>unmodified</status>
      <modifiedWord/>
      <trackRevisions>false</trackRevisions>
    </reviewItem>
    <reviewItem>
      <errorID>8f596078-7f65-49af-8775-8511f60bcfde</errorID>
      <errorWord>,</errorWord>
      <group>L1_Format</group>
      <groupName>格式问题</groupName>
      <ability>L2_HalfPunc</ability>
      <abilityName>全半角检查</abilityName>
      <candidateList>
        <item>，</item>
      </candidateList>
      <explain>文本全半角错误。</explain>
      <paraID>288C7265</paraID>
      <start>26</start>
      <end>27</end>
      <status>unmodified</status>
      <modifiedWord/>
      <trackRevisions>false</trackRevisions>
    </reviewItem>
    <reviewItem>
      <errorID>68d2f1ae-927c-4889-a8a2-4de2175284cc</errorID>
      <errorWord>:</errorWord>
      <group>L1_Format</group>
      <groupName>格式问题</groupName>
      <ability>L2_HalfPunc</ability>
      <abilityName>全半角检查</abilityName>
      <candidateList>
        <item>：</item>
      </candidateList>
      <explain>文本全半角错误。</explain>
      <paraID>288C7265</paraID>
      <start>48</start>
      <end>49</end>
      <status>unmodified</status>
      <modifiedWord/>
      <trackRevisions>false</trackRevisions>
    </reviewItem>
    <reviewItem>
      <errorID>65f1802d-500e-4853-aefd-069b6722375d</errorID>
      <errorWord>:</errorWord>
      <group>L1_Format</group>
      <groupName>格式问题</groupName>
      <ability>L2_HalfPunc</ability>
      <abilityName>全半角检查</abilityName>
      <candidateList>
        <item>：</item>
      </candidateList>
      <explain>文本全半角错误。</explain>
      <paraID>288C7265</paraID>
      <start>56</start>
      <end>57</end>
      <status>unmodified</status>
      <modifiedWord/>
      <trackRevisions>false</trackRevisions>
    </reviewItem>
    <reviewItem>
      <errorID>04bc0595-b9f1-4ec7-a589-580bb5fec240</errorID>
      <errorWord>:</errorWord>
      <group>L1_Format</group>
      <groupName>格式问题</groupName>
      <ability>L2_HalfPunc</ability>
      <abilityName>全半角检查</abilityName>
      <candidateList>
        <item>：</item>
      </candidateList>
      <explain>文本全半角错误。</explain>
      <paraID>52A7E60B</paraID>
      <start>4</start>
      <end>5</end>
      <status>unmodified</status>
      <modifiedWord/>
      <trackRevisions>false</trackRevisions>
    </reviewItem>
    <reviewItem>
      <errorID>6dd1295c-a450-4e7a-bcf0-5d48cb56aea2</errorID>
      <errorWord>-</errorWord>
      <group>L1_Format</group>
      <groupName>格式问题</groupName>
      <ability>L2_HalfPunc</ability>
      <abilityName>全半角检查</abilityName>
      <candidateList>
        <item>－</item>
      </candidateList>
      <explain>文本全半角错误。</explain>
      <paraID>52A7E60B</paraID>
      <start>17</start>
      <end>18</end>
      <status>unmodified</status>
      <modifiedWord/>
      <trackRevisions>false</trackRevisions>
    </reviewItem>
    <reviewItem>
      <errorID>982ac570-d0bf-4739-8090-bbcbd2efe0f1</errorID>
      <errorWord>:</errorWord>
      <group>L1_Format</group>
      <groupName>格式问题</groupName>
      <ability>L2_HalfPunc</ability>
      <abilityName>全半角检查</abilityName>
      <candidateList>
        <item>：</item>
      </candidateList>
      <explain>文本全半角错误。</explain>
      <paraID>52A7E60B</paraID>
      <start>29</start>
      <end>30</end>
      <status>unmodified</status>
      <modifiedWord/>
      <trackRevisions>false</trackRevisions>
    </reviewItem>
    <reviewItem>
      <errorID>444585fa-435e-4c5b-8e45-f19d04573051</errorID>
      <errorWord>:</errorWord>
      <group>L1_Format</group>
      <groupName>格式问题</groupName>
      <ability>L2_HalfPunc</ability>
      <abilityName>全半角检查</abilityName>
      <candidateList>
        <item>：</item>
      </candidateList>
      <explain>文本全半角错误。</explain>
      <paraID>52A7E60B</paraID>
      <start>53</start>
      <end>54</end>
      <status>unmodified</status>
      <modifiedWord/>
      <trackRevisions>false</trackRevisions>
    </reviewItem>
    <reviewItem>
      <errorID>2414ad83-23c1-46d0-97a2-b00f375c5bd7</errorID>
      <errorWord>:</errorWord>
      <group>L1_Format</group>
      <groupName>格式问题</groupName>
      <ability>L2_HalfPunc</ability>
      <abilityName>全半角检查</abilityName>
      <candidateList>
        <item>：</item>
      </candidateList>
      <explain>文本全半角错误。</explain>
      <paraID>52A7E60B</paraID>
      <start>69</start>
      <end>70</end>
      <status>unmodified</status>
      <modifiedWord/>
      <trackRevisions>false</trackRevisions>
    </reviewItem>
    <reviewItem>
      <errorID>b29079b3-8677-4417-874c-901d3177a7c1</errorID>
      <errorWord>:</errorWord>
      <group>L1_Format</group>
      <groupName>格式问题</groupName>
      <ability>L2_HalfPunc</ability>
      <abilityName>全半角检查</abilityName>
      <candidateList>
        <item>：</item>
      </candidateList>
      <explain>文本全半角错误。</explain>
      <paraID>459AB0B2</paraID>
      <start>4</start>
      <end>5</end>
      <status>unmodified</status>
      <modifiedWord/>
      <trackRevisions>false</trackRevisions>
    </reviewItem>
    <reviewItem>
      <errorID>4add7fda-a628-4dca-975d-bfe67e0a8951</errorID>
      <errorWord>-</errorWord>
      <group>L1_Format</group>
      <groupName>格式问题</groupName>
      <ability>L2_HalfPunc</ability>
      <abilityName>全半角检查</abilityName>
      <candidateList>
        <item>－</item>
      </candidateList>
      <explain>文本全半角错误。</explain>
      <paraID>459AB0B2</paraID>
      <start>17</start>
      <end>18</end>
      <status>unmodified</status>
      <modifiedWord/>
      <trackRevisions>false</trackRevisions>
    </reviewItem>
    <reviewItem>
      <errorID>28705ed3-0822-4c45-97b8-1b4b68b5744a</errorID>
      <errorWord>:</errorWord>
      <group>L1_Format</group>
      <groupName>格式问题</groupName>
      <ability>L2_HalfPunc</ability>
      <abilityName>全半角检查</abilityName>
      <candidateList>
        <item>：</item>
      </candidateList>
      <explain>文本全半角错误。</explain>
      <paraID>459AB0B2</paraID>
      <start>29</start>
      <end>30</end>
      <status>unmodified</status>
      <modifiedWord/>
      <trackRevisions>false</trackRevisions>
    </reviewItem>
    <reviewItem>
      <errorID>4a6832ad-b585-40db-b3f9-bf2151e7390e</errorID>
      <errorWord>:</errorWord>
      <group>L1_Format</group>
      <groupName>格式问题</groupName>
      <ability>L2_HalfPunc</ability>
      <abilityName>全半角检查</abilityName>
      <candidateList>
        <item>：</item>
      </candidateList>
      <explain>文本全半角错误。</explain>
      <paraID>459AB0B2</paraID>
      <start>53</start>
      <end>54</end>
      <status>unmodified</status>
      <modifiedWord/>
      <trackRevisions>false</trackRevisions>
    </reviewItem>
    <reviewItem>
      <errorID>ad06de30-a4fd-413a-b9d6-6829c97a8918</errorID>
      <errorWord>:</errorWord>
      <group>L1_Format</group>
      <groupName>格式问题</groupName>
      <ability>L2_HalfPunc</ability>
      <abilityName>全半角检查</abilityName>
      <candidateList>
        <item>：</item>
      </candidateList>
      <explain>文本全半角错误。</explain>
      <paraID>459AB0B2</paraID>
      <start>69</start>
      <end>70</end>
      <status>unmodified</status>
      <modifiedWord/>
      <trackRevisions>false</trackRevisions>
    </reviewItem>
    <reviewItem>
      <errorID>ced4cc5c-b19a-482e-aa37-c77d4f40f188</errorID>
      <errorWord>-</errorWord>
      <group>L1_Format</group>
      <groupName>格式问题</groupName>
      <ability>L2_HalfPunc</ability>
      <abilityName>全半角检查</abilityName>
      <candidateList>
        <item>－</item>
      </candidateList>
      <explain>文本全半角错误。</explain>
      <paraID>5E451DC3</paraID>
      <start>12</start>
      <end>13</end>
      <status>unmodified</status>
      <modifiedWord/>
      <trackRevisions>false</trackRevisions>
    </reviewItem>
    <reviewItem>
      <errorID>de9bed20-6b32-4753-bf37-9ce54d598620</errorID>
      <errorWord>:</errorWord>
      <group>L1_Format</group>
      <groupName>格式问题</groupName>
      <ability>L2_HalfPunc</ability>
      <abilityName>全半角检查</abilityName>
      <candidateList>
        <item>：</item>
      </candidateList>
      <explain>文本全半角错误。</explain>
      <paraID> 75EC520</paraID>
      <start>4</start>
      <end>5</end>
      <status>unmodified</status>
      <modifiedWord/>
      <trackRevisions>false</trackRevisions>
    </reviewItem>
    <reviewItem>
      <errorID>bfb8e2da-0e45-4c7a-9d7b-cd5beb295467</errorID>
      <errorWord>-</errorWord>
      <group>L1_Format</group>
      <groupName>格式问题</groupName>
      <ability>L2_HalfPunc</ability>
      <abilityName>全半角检查</abilityName>
      <candidateList>
        <item>－</item>
      </candidateList>
      <explain>文本全半角错误。</explain>
      <paraID> 75EC520</paraID>
      <start>17</start>
      <end>18</end>
      <status>unmodified</status>
      <modifiedWord/>
      <trackRevisions>false</trackRevisions>
    </reviewItem>
    <reviewItem>
      <errorID>f039529a-34b3-41ab-89d7-9be18807965b</errorID>
      <errorWord>:</errorWord>
      <group>L1_Format</group>
      <groupName>格式问题</groupName>
      <ability>L2_HalfPunc</ability>
      <abilityName>全半角检查</abilityName>
      <candidateList>
        <item>：</item>
      </candidateList>
      <explain>文本全半角错误。</explain>
      <paraID> 75EC520</paraID>
      <start>29</start>
      <end>30</end>
      <status>unmodified</status>
      <modifiedWord/>
      <trackRevisions>false</trackRevisions>
    </reviewItem>
    <reviewItem>
      <errorID>68ca950e-8e5b-4d47-8f49-57db7b97b9b6</errorID>
      <errorWord>:</errorWord>
      <group>L1_Format</group>
      <groupName>格式问题</groupName>
      <ability>L2_HalfPunc</ability>
      <abilityName>全半角检查</abilityName>
      <candidateList>
        <item>：</item>
      </candidateList>
      <explain>文本全半角错误。</explain>
      <paraID> 75EC520</paraID>
      <start>53</start>
      <end>54</end>
      <status>unmodified</status>
      <modifiedWord/>
      <trackRevisions>false</trackRevisions>
    </reviewItem>
    <reviewItem>
      <errorID>3beb0f13-697c-4712-a6f9-2745dae625cb</errorID>
      <errorWord>:</errorWord>
      <group>L1_Format</group>
      <groupName>格式问题</groupName>
      <ability>L2_HalfPunc</ability>
      <abilityName>全半角检查</abilityName>
      <candidateList>
        <item>：</item>
      </candidateList>
      <explain>文本全半角错误。</explain>
      <paraID> 75EC520</paraID>
      <start>68</start>
      <end>69</end>
      <status>unmodified</status>
      <modifiedWord/>
      <trackRevisions>false</trackRevisions>
    </reviewItem>
    <reviewItem>
      <errorID>fe1a43b7-273f-4134-9772-a71e9ebf8283</errorID>
      <errorWord>-</errorWord>
      <group>L1_Format</group>
      <groupName>格式问题</groupName>
      <ability>L2_HalfPunc</ability>
      <abilityName>全半角检查</abilityName>
      <candidateList>
        <item>－</item>
      </candidateList>
      <explain>文本全半角错误。</explain>
      <paraID>6A880CFC</paraID>
      <start>12</start>
      <end>13</end>
      <status>unmodified</status>
      <modifiedWord/>
      <trackRevisions>false</trackRevisions>
    </reviewItem>
    <reviewItem>
      <errorID>2e43326b-be61-421f-a69b-0b27c1231b99</errorID>
      <errorWord>:</errorWord>
      <group>L1_Format</group>
      <groupName>格式问题</groupName>
      <ability>L2_HalfPunc</ability>
      <abilityName>全半角检查</abilityName>
      <candidateList>
        <item>：</item>
      </candidateList>
      <explain>文本全半角错误。</explain>
      <paraID> C115B65</paraID>
      <start>4</start>
      <end>5</end>
      <status>unmodified</status>
      <modifiedWord/>
      <trackRevisions>false</trackRevisions>
    </reviewItem>
    <reviewItem>
      <errorID>0b98c2ab-9527-4780-955b-1db74661e4fd</errorID>
      <errorWord>-</errorWord>
      <group>L1_Format</group>
      <groupName>格式问题</groupName>
      <ability>L2_HalfPunc</ability>
      <abilityName>全半角检查</abilityName>
      <candidateList>
        <item>－</item>
      </candidateList>
      <explain>文本全半角错误。</explain>
      <paraID> C115B65</paraID>
      <start>17</start>
      <end>18</end>
      <status>unmodified</status>
      <modifiedWord/>
      <trackRevisions>false</trackRevisions>
    </reviewItem>
    <reviewItem>
      <errorID>7264302e-f5a8-4d31-bd17-364cb43318cc</errorID>
      <errorWord>:</errorWord>
      <group>L1_Format</group>
      <groupName>格式问题</groupName>
      <ability>L2_HalfPunc</ability>
      <abilityName>全半角检查</abilityName>
      <candidateList>
        <item>：</item>
      </candidateList>
      <explain>文本全半角错误。</explain>
      <paraID> C115B65</paraID>
      <start>29</start>
      <end>30</end>
      <status>unmodified</status>
      <modifiedWord/>
      <trackRevisions>false</trackRevisions>
    </reviewItem>
    <reviewItem>
      <errorID>c86edffc-722a-46b4-a00c-36d71debc1ef</errorID>
      <errorWord>:</errorWord>
      <group>L1_Format</group>
      <groupName>格式问题</groupName>
      <ability>L2_HalfPunc</ability>
      <abilityName>全半角检查</abilityName>
      <candidateList>
        <item>：</item>
      </candidateList>
      <explain>文本全半角错误。</explain>
      <paraID> C115B65</paraID>
      <start>53</start>
      <end>54</end>
      <status>unmodified</status>
      <modifiedWord/>
      <trackRevisions>false</trackRevisions>
    </reviewItem>
    <reviewItem>
      <errorID>a69ae93f-889c-461b-9fcb-2c2c972dc254</errorID>
      <errorWord>:</errorWord>
      <group>L1_Format</group>
      <groupName>格式问题</groupName>
      <ability>L2_HalfPunc</ability>
      <abilityName>全半角检查</abilityName>
      <candidateList>
        <item>：</item>
      </candidateList>
      <explain>文本全半角错误。</explain>
      <paraID> C115B65</paraID>
      <start>69</start>
      <end>70</end>
      <status>unmodified</status>
      <modifiedWord/>
      <trackRevisions>false</trackRevisions>
    </reviewItem>
    <reviewItem>
      <errorID>8ddce8c9-3178-4f3e-bea0-8d346cdd70c1</errorID>
      <errorWord>:</errorWord>
      <group>L1_Format</group>
      <groupName>格式问题</groupName>
      <ability>L2_HalfPunc</ability>
      <abilityName>全半角检查</abilityName>
      <candidateList>
        <item>：</item>
      </candidateList>
      <explain>文本全半角错误。</explain>
      <paraID>72628DF6</paraID>
      <start>4</start>
      <end>5</end>
      <status>unmodified</status>
      <modifiedWord/>
      <trackRevisions>false</trackRevisions>
    </reviewItem>
    <reviewItem>
      <errorID>bcf68b25-38a2-4524-aadb-6d3893679992</errorID>
      <errorWord>:</errorWord>
      <group>L1_Format</group>
      <groupName>格式问题</groupName>
      <ability>L2_HalfPunc</ability>
      <abilityName>全半角检查</abilityName>
      <candidateList>
        <item>：</item>
      </candidateList>
      <explain>文本全半角错误。</explain>
      <paraID>7A4E4644</paraID>
      <start>4</start>
      <end>5</end>
      <status>unmodified</status>
      <modifiedWord/>
      <trackRevisions>false</trackRevisions>
    </reviewItem>
    <reviewItem>
      <errorID>81e995f1-28b3-450f-bfb5-8c2d477d9f54</errorID>
      <errorWord>:</errorWord>
      <group>L1_Format</group>
      <groupName>格式问题</groupName>
      <ability>L2_HalfPunc</ability>
      <abilityName>全半角检查</abilityName>
      <candidateList>
        <item>：</item>
      </candidateList>
      <explain>文本全半角错误。</explain>
      <paraID>7A4E4644</paraID>
      <start>20</start>
      <end>21</end>
      <status>unmodified</status>
      <modifiedWord/>
      <trackRevisions>false</trackRevisions>
    </reviewItem>
    <reviewItem>
      <errorID>8ed993c0-ce40-4baf-90b9-2e8b1620027e</errorID>
      <errorWord>,</errorWord>
      <group>L1_Format</group>
      <groupName>格式问题</groupName>
      <ability>L2_HalfPunc</ability>
      <abilityName>全半角检查</abilityName>
      <candidateList>
        <item>，</item>
      </candidateList>
      <explain>文本全半角错误。</explain>
      <paraID>7A4E4644</paraID>
      <start>32</start>
      <end>33</end>
      <status>unmodified</status>
      <modifiedWord/>
      <trackRevisions>false</trackRevisions>
    </reviewItem>
    <reviewItem>
      <errorID>fa0620e6-acce-4993-a304-bff26cb8c65d</errorID>
      <errorWord>:</errorWord>
      <group>L1_Format</group>
      <groupName>格式问题</groupName>
      <ability>L2_HalfPunc</ability>
      <abilityName>全半角检查</abilityName>
      <candidateList>
        <item>：</item>
      </candidateList>
      <explain>文本全半角错误。</explain>
      <paraID>7A4E4644</paraID>
      <start>57</start>
      <end>58</end>
      <status>unmodified</status>
      <modifiedWord/>
      <trackRevisions>false</trackRevisions>
    </reviewItem>
    <reviewItem>
      <errorID>4c596c63-3b9f-4eeb-aaa2-45bc479ddc31</errorID>
      <errorWord>:</errorWord>
      <group>L1_Format</group>
      <groupName>格式问题</groupName>
      <ability>L2_HalfPunc</ability>
      <abilityName>全半角检查</abilityName>
      <candidateList>
        <item>：</item>
      </candidateList>
      <explain>文本全半角错误。</explain>
      <paraID>7A4E4644</paraID>
      <start>72</start>
      <end>73</end>
      <status>unmodified</status>
      <modifiedWord/>
      <trackRevisions>false</trackRevisions>
    </reviewItem>
    <reviewItem>
      <errorID>bd1dd9aa-2f35-44e2-81ca-6e298ebc5365</errorID>
      <errorWord>:</errorWord>
      <group>L1_Format</group>
      <groupName>格式问题</groupName>
      <ability>L2_HalfPunc</ability>
      <abilityName>全半角检查</abilityName>
      <candidateList>
        <item>：</item>
      </candidateList>
      <explain>文本全半角错误。</explain>
      <paraID>76C4F70E</paraID>
      <start>4</start>
      <end>5</end>
      <status>unmodified</status>
      <modifiedWord/>
      <trackRevisions>false</trackRevisions>
    </reviewItem>
    <reviewItem>
      <errorID>a342e484-30e6-47f3-af7c-8f08c04a2856</errorID>
      <errorWord>:</errorWord>
      <group>L1_Format</group>
      <groupName>格式问题</groupName>
      <ability>L2_HalfPunc</ability>
      <abilityName>全半角检查</abilityName>
      <candidateList>
        <item>：</item>
      </candidateList>
      <explain>文本全半角错误。</explain>
      <paraID>1FA5DD29</paraID>
      <start>2</start>
      <end>3</end>
      <status>unmodified</status>
      <modifiedWord/>
      <trackRevisions>false</trackRevisions>
    </reviewItem>
    <reviewItem>
      <errorID>5bf6d5cb-c8ea-4680-b307-9c2635a8d24a</errorID>
      <errorWord>(</errorWord>
      <group>L1_Format</group>
      <groupName>格式问题</groupName>
      <ability>L2_HalfPunc</ability>
      <abilityName>全半角检查</abilityName>
      <candidateList>
        <item>（</item>
      </candidateList>
      <explain>文本全半角错误。</explain>
      <paraID>1FA5DD29</paraID>
      <start>7</start>
      <end>8</end>
      <status>unmodified</status>
      <modifiedWord/>
      <trackRevisions>false</trackRevisions>
    </reviewItem>
    <reviewItem>
      <errorID>ad07bd93-4b70-4fac-9fff-68a57660f9d1</errorID>
      <errorWord>)</errorWord>
      <group>L1_Format</group>
      <groupName>格式问题</groupName>
      <ability>L2_HalfPunc</ability>
      <abilityName>全半角检查</abilityName>
      <candidateList>
        <item>）</item>
      </candidateList>
      <explain>文本全半角错误。</explain>
      <paraID>1FA5DD29</paraID>
      <start>12</start>
      <end>13</end>
      <status>unmodified</status>
      <modifiedWord/>
      <trackRevisions>false</trackRevisions>
    </reviewItem>
    <reviewItem>
      <errorID>89400066-bb4a-42a3-b987-baf9977a755b</errorID>
      <errorWord>:</errorWord>
      <group>L1_Format</group>
      <groupName>格式问题</groupName>
      <ability>L2_HalfPunc</ability>
      <abilityName>全半角检查</abilityName>
      <candidateList>
        <item>：</item>
      </candidateList>
      <explain>文本全半角错误。</explain>
      <paraID>1FA5DD29</paraID>
      <start>20</start>
      <end>21</end>
      <status>unmodified</status>
      <modifiedWord/>
      <trackRevisions>false</trackRevisions>
    </reviewItem>
    <reviewItem>
      <errorID>a45190c5-6280-4845-95c0-6723d2e6bb69</errorID>
      <errorWord>,</errorWord>
      <group>L1_Format</group>
      <groupName>格式问题</groupName>
      <ability>L2_HalfPunc</ability>
      <abilityName>全半角检查</abilityName>
      <candidateList>
        <item>，</item>
      </candidateList>
      <explain>文本全半角错误。</explain>
      <paraID>1FA5DD29</paraID>
      <start>32</start>
      <end>33</end>
      <status>unmodified</status>
      <modifiedWord/>
      <trackRevisions>false</trackRevisions>
    </reviewItem>
    <reviewItem>
      <errorID>95e34e16-d276-4879-9cd7-10ffba94454e</errorID>
      <errorWord>(</errorWord>
      <group>L1_Format</group>
      <groupName>格式问题</groupName>
      <ability>L2_HalfPunc</ability>
      <abilityName>全半角检查</abilityName>
      <candidateList>
        <item>（</item>
      </candidateList>
      <explain>文本全半角错误。</explain>
      <paraID>1FA5DD29</paraID>
      <start>48</start>
      <end>49</end>
      <status>unmodified</status>
      <modifiedWord/>
      <trackRevisions>false</trackRevisions>
    </reviewItem>
    <reviewItem>
      <errorID>78c4b688-0b77-4618-9313-e80cfb87e02a</errorID>
      <errorWord>)</errorWord>
      <group>L1_Format</group>
      <groupName>格式问题</groupName>
      <ability>L2_HalfPunc</ability>
      <abilityName>全半角检查</abilityName>
      <candidateList>
        <item>）</item>
      </candidateList>
      <explain>文本全半角错误。</explain>
      <paraID>1FA5DD29</paraID>
      <start>60</start>
      <end>61</end>
      <status>unmodified</status>
      <modifiedWord/>
      <trackRevisions>false</trackRevisions>
    </reviewItem>
    <reviewItem>
      <errorID>96f0499b-07e2-4dea-ac35-0837a58206b9</errorID>
      <errorWord>:</errorWord>
      <group>L1_Format</group>
      <groupName>格式问题</groupName>
      <ability>L2_HalfPunc</ability>
      <abilityName>全半角检查</abilityName>
      <candidateList>
        <item>：</item>
      </candidateList>
      <explain>文本全半角错误。</explain>
      <paraID>1FA5DD29</paraID>
      <start>68</start>
      <end>69</end>
      <status>unmodified</status>
      <modifiedWord/>
      <trackRevisions>false</trackRevisions>
    </reviewItem>
    <reviewItem>
      <errorID>3bc65ba5-c964-4c4c-a5bb-00557a714ccf</errorID>
      <errorWord>:</errorWord>
      <group>L1_Format</group>
      <groupName>格式问题</groupName>
      <ability>L2_HalfPunc</ability>
      <abilityName>全半角检查</abilityName>
      <candidateList>
        <item>：</item>
      </candidateList>
      <explain>文本全半角错误。</explain>
      <paraID>1FA5DD29</paraID>
      <start>78</start>
      <end>79</end>
      <status>unmodified</status>
      <modifiedWord/>
      <trackRevisions>false</trackRevisions>
    </reviewItem>
    <reviewItem>
      <errorID>c080820f-fb46-4101-a0d8-dcf19a392b1b</errorID>
      <errorWord>:</errorWord>
      <group>L1_Format</group>
      <groupName>格式问题</groupName>
      <ability>L2_HalfPunc</ability>
      <abilityName>全半角检查</abilityName>
      <candidateList>
        <item>：</item>
      </candidateList>
      <explain>文本全半角错误。</explain>
      <paraID>1FA5DD29</paraID>
      <start>101</start>
      <end>102</end>
      <status>unmodified</status>
      <modifiedWord/>
      <trackRevisions>false</trackRevisions>
    </reviewItem>
    <reviewItem>
      <errorID>3de37fef-a0fe-406d-9600-0b349eaf66e6</errorID>
      <errorWord>(</errorWord>
      <group>L1_Format</group>
      <groupName>格式问题</groupName>
      <ability>L2_HalfPunc</ability>
      <abilityName>全半角检查</abilityName>
      <candidateList>
        <item>（</item>
      </candidateList>
      <explain>文本全半角错误。</explain>
      <paraID>342872FE</paraID>
      <start>5</start>
      <end>6</end>
      <status>unmodified</status>
      <modifiedWord/>
      <trackRevisions>false</trackRevisions>
    </reviewItem>
    <reviewItem>
      <errorID>bd1af269-1408-4f35-9f45-8dd07a74d81e</errorID>
      <errorWord>)</errorWord>
      <group>L1_Format</group>
      <groupName>格式问题</groupName>
      <ability>L2_HalfPunc</ability>
      <abilityName>全半角检查</abilityName>
      <candidateList>
        <item>）</item>
      </candidateList>
      <explain>文本全半角错误。</explain>
      <paraID>342872FE</paraID>
      <start>11</start>
      <end>12</end>
      <status>unmodified</status>
      <modifiedWord/>
      <trackRevisions>false</trackRevisions>
    </reviewItem>
    <reviewItem>
      <errorID>70c25541-1a68-4871-bded-e33404891d7f</errorID>
      <errorWord>:</errorWord>
      <group>L1_Format</group>
      <groupName>格式问题</groupName>
      <ability>L2_HalfPunc</ability>
      <abilityName>全半角检查</abilityName>
      <candidateList>
        <item>：</item>
      </candidateList>
      <explain>文本全半角错误。</explain>
      <paraID>3F70386D</paraID>
      <start>4</start>
      <end>5</end>
      <status>unmodified</status>
      <modifiedWord/>
      <trackRevisions>false</trackRevisions>
    </reviewItem>
    <reviewItem>
      <errorID>8b6b3db7-ff48-45e0-a11f-3007f47a2734</errorID>
      <errorWord>(</errorWord>
      <group>L1_Format</group>
      <groupName>格式问题</groupName>
      <ability>L2_HalfPunc</ability>
      <abilityName>全半角检查</abilityName>
      <candidateList>
        <item>（</item>
      </candidateList>
      <explain>文本全半角错误。</explain>
      <paraID>3F70386D</paraID>
      <start>10</start>
      <end>11</end>
      <status>unmodified</status>
      <modifiedWord/>
      <trackRevisions>false</trackRevisions>
    </reviewItem>
    <reviewItem>
      <errorID>7a45eb28-c6cf-4cdd-aed9-f3dc36fdaef0</errorID>
      <errorWord>)</errorWord>
      <group>L1_Format</group>
      <groupName>格式问题</groupName>
      <ability>L2_HalfPunc</ability>
      <abilityName>全半角检查</abilityName>
      <candidateList>
        <item>）</item>
      </candidateList>
      <explain>文本全半角错误。</explain>
      <paraID>3F70386D</paraID>
      <start>16</start>
      <end>17</end>
      <status>unmodified</status>
      <modifiedWord/>
      <trackRevisions>false</trackRevisions>
    </reviewItem>
    <reviewItem>
      <errorID>0c1636bc-ead8-4a8f-80e3-8daaa77bb636</errorID>
      <errorWord>:</errorWord>
      <group>L1_Format</group>
      <groupName>格式问题</groupName>
      <ability>L2_HalfPunc</ability>
      <abilityName>全半角检查</abilityName>
      <candidateList>
        <item>：</item>
      </candidateList>
      <explain>文本全半角错误。</explain>
      <paraID>3F70386D</paraID>
      <start>24</start>
      <end>25</end>
      <status>unmodified</status>
      <modifiedWord/>
      <trackRevisions>false</trackRevisions>
    </reviewItem>
    <reviewItem>
      <errorID>b6434ef4-8ab1-4629-a444-fdb0dcd27a1b</errorID>
      <errorWord>,</errorWord>
      <group>L1_Format</group>
      <groupName>格式问题</groupName>
      <ability>L2_HalfPunc</ability>
      <abilityName>全半角检查</abilityName>
      <candidateList>
        <item>，</item>
      </candidateList>
      <explain>文本全半角错误。</explain>
      <paraID>3F70386D</paraID>
      <start>30</start>
      <end>31</end>
      <status>unmodified</status>
      <modifiedWord/>
      <trackRevisions>false</trackRevisions>
    </reviewItem>
    <reviewItem>
      <errorID>ad448463-1a0e-4fe4-8452-c7a816dd62b0</errorID>
      <errorWord>,</errorWord>
      <group>L1_Format</group>
      <groupName>格式问题</groupName>
      <ability>L2_HalfPunc</ability>
      <abilityName>全半角检查</abilityName>
      <candidateList>
        <item>，</item>
      </candidateList>
      <explain>文本全半角错误。</explain>
      <paraID>3F70386D</paraID>
      <start>41</start>
      <end>42</end>
      <status>unmodified</status>
      <modifiedWord/>
      <trackRevisions>false</trackRevisions>
    </reviewItem>
    <reviewItem>
      <errorID>d79bc09d-c53b-46c0-98b5-d833738b9fc0</errorID>
      <errorWord>:</errorWord>
      <group>L1_Format</group>
      <groupName>格式问题</groupName>
      <ability>L2_HalfPunc</ability>
      <abilityName>全半角检查</abilityName>
      <candidateList>
        <item>：</item>
      </candidateList>
      <explain>文本全半角错误。</explain>
      <paraID>3F70386D</paraID>
      <start>65</start>
      <end>66</end>
      <status>unmodified</status>
      <modifiedWord/>
      <trackRevisions>false</trackRevisions>
    </reviewItem>
    <reviewItem>
      <errorID>c0b9d2b1-0d7b-44be-854f-a3fcea9e4d99</errorID>
      <errorWord>:</errorWord>
      <group>L1_Format</group>
      <groupName>格式问题</groupName>
      <ability>L2_HalfPunc</ability>
      <abilityName>全半角检查</abilityName>
      <candidateList>
        <item>：</item>
      </candidateList>
      <explain>文本全半角错误。</explain>
      <paraID>3F70386D</paraID>
      <start>75</start>
      <end>76</end>
      <status>unmodified</status>
      <modifiedWord/>
      <trackRevisions>false</trackRevisions>
    </reviewItem>
    <reviewItem>
      <errorID>00ee4d63-e4f2-4e65-a128-dd9395a84288</errorID>
      <errorWord>:</errorWord>
      <group>L1_Format</group>
      <groupName>格式问题</groupName>
      <ability>L2_HalfPunc</ability>
      <abilityName>全半角检查</abilityName>
      <candidateList>
        <item>：</item>
      </candidateList>
      <explain>文本全半角错误。</explain>
      <paraID>1EB4433B</paraID>
      <start>4</start>
      <end>5</end>
      <status>unmodified</status>
      <modifiedWord/>
      <trackRevisions>false</trackRevisions>
    </reviewItem>
    <reviewItem>
      <errorID>7e9f13e9-4ede-494b-b33f-f3d5b683689c</errorID>
      <errorWord>:</errorWord>
      <group>L1_Format</group>
      <groupName>格式问题</groupName>
      <ability>L2_HalfPunc</ability>
      <abilityName>全半角检查</abilityName>
      <candidateList>
        <item>：</item>
      </candidateList>
      <explain>文本全半角错误。</explain>
      <paraID>1EB4433B</paraID>
      <start>20</start>
      <end>21</end>
      <status>unmodified</status>
      <modifiedWord/>
      <trackRevisions>false</trackRevisions>
    </reviewItem>
    <reviewItem>
      <errorID>87cc4b4b-f0ea-4790-85e2-f08bba39fd89</errorID>
      <errorWord>:</errorWord>
      <group>L1_Format</group>
      <groupName>格式问题</groupName>
      <ability>L2_HalfPunc</ability>
      <abilityName>全半角检查</abilityName>
      <candidateList>
        <item>：</item>
      </candidateList>
      <explain>文本全半角错误。</explain>
      <paraID>7468A588</paraID>
      <start>4</start>
      <end>5</end>
      <status>unmodified</status>
      <modifiedWord/>
      <trackRevisions>false</trackRevisions>
    </reviewItem>
    <reviewItem>
      <errorID>2d4ad13d-3dd4-4c01-87cb-062a61b968ca</errorID>
      <errorWord>:</errorWord>
      <group>L1_Format</group>
      <groupName>格式问题</groupName>
      <ability>L2_HalfPunc</ability>
      <abilityName>全半角检查</abilityName>
      <candidateList>
        <item>：</item>
      </candidateList>
      <explain>文本全半角错误。</explain>
      <paraID>7468A588</paraID>
      <start>16</start>
      <end>17</end>
      <status>unmodified</status>
      <modifiedWord/>
      <trackRevisions>false</trackRevisions>
    </reviewItem>
    <reviewItem>
      <errorID>b97243a7-af42-4845-92d2-0ca4fd248a94</errorID>
      <errorWord>:</errorWord>
      <group>L1_Format</group>
      <groupName>格式问题</groupName>
      <ability>L2_HalfPunc</ability>
      <abilityName>全半角检查</abilityName>
      <candidateList>
        <item>：</item>
      </candidateList>
      <explain>文本全半角错误。</explain>
      <paraID>6179DB7E</paraID>
      <start>2</start>
      <end>3</end>
      <status>unmodified</status>
      <modifiedWord/>
      <trackRevisions>false</trackRevisions>
    </reviewItem>
    <reviewItem>
      <errorID>d3fcdd1c-e389-4bf6-aa66-cb4edc4f8cd2</errorID>
      <errorWord>:</errorWord>
      <group>L1_Format</group>
      <groupName>格式问题</groupName>
      <ability>L2_HalfPunc</ability>
      <abilityName>全半角检查</abilityName>
      <candidateList>
        <item>：</item>
      </candidateList>
      <explain>文本全半角错误。</explain>
      <paraID>652D1010</paraID>
      <start>4</start>
      <end>5</end>
      <status>unmodified</status>
      <modifiedWord/>
      <trackRevisions>false</trackRevisions>
    </reviewItem>
    <reviewItem>
      <errorID>ddeded8e-133f-4016-a2de-d8aa43b5fd76</errorID>
      <errorWord>:</errorWord>
      <group>L1_Format</group>
      <groupName>格式问题</groupName>
      <ability>L2_HalfPunc</ability>
      <abilityName>全半角检查</abilityName>
      <candidateList>
        <item>：</item>
      </candidateList>
      <explain>文本全半角错误。</explain>
      <paraID>652D1010</paraID>
      <start>16</start>
      <end>17</end>
      <status>unmodified</status>
      <modifiedWord/>
      <trackRevisions>false</trackRevisions>
    </reviewItem>
    <reviewItem>
      <errorID>a1b7915b-b368-41c5-a2d0-3f5376205aca</errorID>
      <errorWord>:</errorWord>
      <group>L1_Format</group>
      <groupName>格式问题</groupName>
      <ability>L2_HalfPunc</ability>
      <abilityName>全半角检查</abilityName>
      <candidateList>
        <item>：</item>
      </candidateList>
      <explain>文本全半角错误。</explain>
      <paraID>652D1010</paraID>
      <start>31</start>
      <end>32</end>
      <status>unmodified</status>
      <modifiedWord/>
      <trackRevisions>false</trackRevisions>
    </reviewItem>
    <reviewItem>
      <errorID>a517bf2f-676e-4c97-90c9-3bb3a5752ea4</errorID>
      <errorWord>:</errorWord>
      <group>L1_Format</group>
      <groupName>格式问题</groupName>
      <ability>L2_HalfPunc</ability>
      <abilityName>全半角检查</abilityName>
      <candidateList>
        <item>：</item>
      </candidateList>
      <explain>文本全半角错误。</explain>
      <paraID>652D1010</paraID>
      <start>44</start>
      <end>45</end>
      <status>unmodified</status>
      <modifiedWord/>
      <trackRevisions>false</trackRevisions>
    </reviewItem>
    <reviewItem>
      <errorID>7d28cfe7-4169-4578-88e3-866c487eb090</errorID>
      <errorWord>:</errorWord>
      <group>L1_Format</group>
      <groupName>格式问题</groupName>
      <ability>L2_HalfPunc</ability>
      <abilityName>全半角检查</abilityName>
      <candidateList>
        <item>：</item>
      </candidateList>
      <explain>文本全半角错误。</explain>
      <paraID>652D1010</paraID>
      <start>64</start>
      <end>65</end>
      <status>unmodified</status>
      <modifiedWord/>
      <trackRevisions>false</trackRevisions>
    </reviewItem>
    <reviewItem>
      <errorID>90b7b640-e479-4d3c-92d8-0805c63f7b52</errorID>
      <errorWord>:</errorWord>
      <group>L1_Format</group>
      <groupName>格式问题</groupName>
      <ability>L2_HalfPunc</ability>
      <abilityName>全半角检查</abilityName>
      <candidateList>
        <item>：</item>
      </candidateList>
      <explain>文本全半角错误。</explain>
      <paraID> 3B95A3F</paraID>
      <start>4</start>
      <end>5</end>
      <status>unmodified</status>
      <modifiedWord/>
      <trackRevisions>false</trackRevisions>
    </reviewItem>
    <reviewItem>
      <errorID>dcc01b3b-3a0f-4df6-b946-3f2166896047</errorID>
      <errorWord>:</errorWord>
      <group>L1_Format</group>
      <groupName>格式问题</groupName>
      <ability>L2_HalfPunc</ability>
      <abilityName>全半角检查</abilityName>
      <candidateList>
        <item>：</item>
      </candidateList>
      <explain>文本全半角错误。</explain>
      <paraID> 3B95A3F</paraID>
      <start>15</start>
      <end>16</end>
      <status>unmodified</status>
      <modifiedWord/>
      <trackRevisions>false</trackRevisions>
    </reviewItem>
    <reviewItem>
      <errorID>17a15503-b9ec-411c-b6a3-019fa25a68ab</errorID>
      <errorWord>:</errorWord>
      <group>L1_Format</group>
      <groupName>格式问题</groupName>
      <ability>L2_HalfPunc</ability>
      <abilityName>全半角检查</abilityName>
      <candidateList>
        <item>：</item>
      </candidateList>
      <explain>文本全半角错误。</explain>
      <paraID> 3B95A3F</paraID>
      <start>29</start>
      <end>30</end>
      <status>unmodified</status>
      <modifiedWord/>
      <trackRevisions>false</trackRevisions>
    </reviewItem>
    <reviewItem>
      <errorID>0aea5464-624a-4136-ab97-90882ae562fd</errorID>
      <errorWord>:</errorWord>
      <group>L1_Format</group>
      <groupName>格式问题</groupName>
      <ability>L2_HalfPunc</ability>
      <abilityName>全半角检查</abilityName>
      <candidateList>
        <item>：</item>
      </candidateList>
      <explain>文本全半角错误。</explain>
      <paraID> 3B95A3F</paraID>
      <start>41</start>
      <end>42</end>
      <status>unmodified</status>
      <modifiedWord/>
      <trackRevisions>false</trackRevisions>
    </reviewItem>
    <reviewItem>
      <errorID>87de7de2-20d1-483c-a03d-355c67ccf61b</errorID>
      <errorWord>:</errorWord>
      <group>L1_Format</group>
      <groupName>格式问题</groupName>
      <ability>L2_HalfPunc</ability>
      <abilityName>全半角检查</abilityName>
      <candidateList>
        <item>：</item>
      </candidateList>
      <explain>文本全半角错误。</explain>
      <paraID> 3B95A3F</paraID>
      <start>60</start>
      <end>61</end>
      <status>unmodified</status>
      <modifiedWord/>
      <trackRevisions>false</trackRevisions>
    </reviewItem>
    <reviewItem>
      <errorID>4e498de9-abdc-4a21-a1d9-36024271321a</errorID>
      <errorWord>:</errorWord>
      <group>L1_Format</group>
      <groupName>格式问题</groupName>
      <ability>L2_HalfPunc</ability>
      <abilityName>全半角检查</abilityName>
      <candidateList>
        <item>：</item>
      </candidateList>
      <explain>文本全半角错误。</explain>
      <paraID>7BFDF715</paraID>
      <start>4</start>
      <end>5</end>
      <status>unmodified</status>
      <modifiedWord/>
      <trackRevisions>false</trackRevisions>
    </reviewItem>
    <reviewItem>
      <errorID>5d8ac4a2-1d11-4fd6-9d30-866c29c7b6aa</errorID>
      <errorWord>:</errorWord>
      <group>L1_Format</group>
      <groupName>格式问题</groupName>
      <ability>L2_HalfPunc</ability>
      <abilityName>全半角检查</abilityName>
      <candidateList>
        <item>：</item>
      </candidateList>
      <explain>文本全半角错误。</explain>
      <paraID>7BFDF715</paraID>
      <start>16</start>
      <end>17</end>
      <status>unmodified</status>
      <modifiedWord/>
      <trackRevisions>false</trackRevisions>
    </reviewItem>
    <reviewItem>
      <errorID>bed212ac-4837-4784-a793-821ded72d799</errorID>
      <errorWord>:</errorWord>
      <group>L1_Format</group>
      <groupName>格式问题</groupName>
      <ability>L2_HalfPunc</ability>
      <abilityName>全半角检查</abilityName>
      <candidateList>
        <item>：</item>
      </candidateList>
      <explain>文本全半角错误。</explain>
      <paraID>7BFDF715</paraID>
      <start>31</start>
      <end>32</end>
      <status>unmodified</status>
      <modifiedWord/>
      <trackRevisions>false</trackRevisions>
    </reviewItem>
    <reviewItem>
      <errorID>4059a23b-0f2f-4915-b593-52d5f830c00a</errorID>
      <errorWord>:</errorWord>
      <group>L1_Format</group>
      <groupName>格式问题</groupName>
      <ability>L2_HalfPunc</ability>
      <abilityName>全半角检查</abilityName>
      <candidateList>
        <item>：</item>
      </candidateList>
      <explain>文本全半角错误。</explain>
      <paraID>7BFDF715</paraID>
      <start>43</start>
      <end>44</end>
      <status>unmodified</status>
      <modifiedWord/>
      <trackRevisions>false</trackRevisions>
    </reviewItem>
    <reviewItem>
      <errorID>7faa28e6-0b6c-44e5-a27d-27e21b11347e</errorID>
      <errorWord>:</errorWord>
      <group>L1_Format</group>
      <groupName>格式问题</groupName>
      <ability>L2_HalfPunc</ability>
      <abilityName>全半角检查</abilityName>
      <candidateList>
        <item>：</item>
      </candidateList>
      <explain>文本全半角错误。</explain>
      <paraID>7BFDF715</paraID>
      <start>63</start>
      <end>64</end>
      <status>unmodified</status>
      <modifiedWord/>
      <trackRevisions>false</trackRevisions>
    </reviewItem>
    <reviewItem>
      <errorID>ffc237ca-d6ea-4005-8cce-dc9028562bb4</errorID>
      <errorWord>:</errorWord>
      <group>L1_Format</group>
      <groupName>格式问题</groupName>
      <ability>L2_HalfPunc</ability>
      <abilityName>全半角检查</abilityName>
      <candidateList>
        <item>：</item>
      </candidateList>
      <explain>文本全半角错误。</explain>
      <paraID>7A928CB7</paraID>
      <start>4</start>
      <end>5</end>
      <status>unmodified</status>
      <modifiedWord/>
      <trackRevisions>false</trackRevisions>
    </reviewItem>
    <reviewItem>
      <errorID>495ed9ab-3e28-4be8-a056-771b4aa1983d</errorID>
      <errorWord>:</errorWord>
      <group>L1_Format</group>
      <groupName>格式问题</groupName>
      <ability>L2_HalfPunc</ability>
      <abilityName>全半角检查</abilityName>
      <candidateList>
        <item>：</item>
      </candidateList>
      <explain>文本全半角错误。</explain>
      <paraID>7A928CB7</paraID>
      <start>16</start>
      <end>17</end>
      <status>unmodified</status>
      <modifiedWord/>
      <trackRevisions>false</trackRevisions>
    </reviewItem>
    <reviewItem>
      <errorID>2221ffb4-a3bf-4862-babb-2a2e3c0cd0cb</errorID>
      <errorWord>:</errorWord>
      <group>L1_Format</group>
      <groupName>格式问题</groupName>
      <ability>L2_HalfPunc</ability>
      <abilityName>全半角检查</abilityName>
      <candidateList>
        <item>：</item>
      </candidateList>
      <explain>文本全半角错误。</explain>
      <paraID>7A928CB7</paraID>
      <start>30</start>
      <end>31</end>
      <status>unmodified</status>
      <modifiedWord/>
      <trackRevisions>false</trackRevisions>
    </reviewItem>
    <reviewItem>
      <errorID>0986eb5f-f85c-4ccb-a2a6-2f972ab58295</errorID>
      <errorWord>:</errorWord>
      <group>L1_Format</group>
      <groupName>格式问题</groupName>
      <ability>L2_HalfPunc</ability>
      <abilityName>全半角检查</abilityName>
      <candidateList>
        <item>：</item>
      </candidateList>
      <explain>文本全半角错误。</explain>
      <paraID>7A928CB7</paraID>
      <start>43</start>
      <end>44</end>
      <status>unmodified</status>
      <modifiedWord/>
      <trackRevisions>false</trackRevisions>
    </reviewItem>
    <reviewItem>
      <errorID>90c3dd24-e5a7-428e-a832-b03be916f39d</errorID>
      <errorWord>:</errorWord>
      <group>L1_Format</group>
      <groupName>格式问题</groupName>
      <ability>L2_HalfPunc</ability>
      <abilityName>全半角检查</abilityName>
      <candidateList>
        <item>：</item>
      </candidateList>
      <explain>文本全半角错误。</explain>
      <paraID>7A928CB7</paraID>
      <start>62</start>
      <end>63</end>
      <status>unmodified</status>
      <modifiedWord/>
      <trackRevisions>false</trackRevisions>
    </reviewItem>
    <reviewItem>
      <errorID>4147bda7-022f-48f1-9287-25b5fe296d8d</errorID>
      <errorWord>:</errorWord>
      <group>L1_Format</group>
      <groupName>格式问题</groupName>
      <ability>L2_HalfPunc</ability>
      <abilityName>全半角检查</abilityName>
      <candidateList>
        <item>：</item>
      </candidateList>
      <explain>文本全半角错误。</explain>
      <paraID>6357D60F</paraID>
      <start>4</start>
      <end>5</end>
      <status>unmodified</status>
      <modifiedWord/>
      <trackRevisions>false</trackRevisions>
    </reviewItem>
    <reviewItem>
      <errorID>6f889eb5-5fc5-4ba2-b54d-7850daae7e1f</errorID>
      <errorWord>:</errorWord>
      <group>L1_Format</group>
      <groupName>格式问题</groupName>
      <ability>L2_HalfPunc</ability>
      <abilityName>全半角检查</abilityName>
      <candidateList>
        <item>：</item>
      </candidateList>
      <explain>文本全半角错误。</explain>
      <paraID>6357D60F</paraID>
      <start>15</start>
      <end>16</end>
      <status>unmodified</status>
      <modifiedWord/>
      <trackRevisions>false</trackRevisions>
    </reviewItem>
    <reviewItem>
      <errorID>ab01efde-7dce-457a-a7d1-a9dcc21a8cd0</errorID>
      <errorWord>:</errorWord>
      <group>L1_Format</group>
      <groupName>格式问题</groupName>
      <ability>L2_HalfPunc</ability>
      <abilityName>全半角检查</abilityName>
      <candidateList>
        <item>：</item>
      </candidateList>
      <explain>文本全半角错误。</explain>
      <paraID>6357D60F</paraID>
      <start>25</start>
      <end>26</end>
      <status>unmodified</status>
      <modifiedWord/>
      <trackRevisions>false</trackRevisions>
    </reviewItem>
    <reviewItem>
      <errorID>89121863-c072-46e2-b67c-147c0e27968f</errorID>
      <errorWord>:</errorWord>
      <group>L1_Format</group>
      <groupName>格式问题</groupName>
      <ability>L2_HalfPunc</ability>
      <abilityName>全半角检查</abilityName>
      <candidateList>
        <item>：</item>
      </candidateList>
      <explain>文本全半角错误。</explain>
      <paraID>6357D60F</paraID>
      <start>38</start>
      <end>39</end>
      <status>unmodified</status>
      <modifiedWord/>
      <trackRevisions>false</trackRevisions>
    </reviewItem>
    <reviewItem>
      <errorID>664ec316-3d21-4533-adfc-4effd689bafa</errorID>
      <errorWord>:</errorWord>
      <group>L1_Format</group>
      <groupName>格式问题</groupName>
      <ability>L2_HalfPunc</ability>
      <abilityName>全半角检查</abilityName>
      <candidateList>
        <item>：</item>
      </candidateList>
      <explain>文本全半角错误。</explain>
      <paraID> 682942B</paraID>
      <start>4</start>
      <end>5</end>
      <status>unmodified</status>
      <modifiedWord/>
      <trackRevisions>false</trackRevisions>
    </reviewItem>
    <reviewItem>
      <errorID>afad0652-1c4e-4cf5-b13a-55f32e959324</errorID>
      <errorWord>:</errorWord>
      <group>L1_Format</group>
      <groupName>格式问题</groupName>
      <ability>L2_HalfPunc</ability>
      <abilityName>全半角检查</abilityName>
      <candidateList>
        <item>：</item>
      </candidateList>
      <explain>文本全半角错误。</explain>
      <paraID> 682942B</paraID>
      <start>13</start>
      <end>14</end>
      <status>unmodified</status>
      <modifiedWord/>
      <trackRevisions>false</trackRevisions>
    </reviewItem>
    <reviewItem>
      <errorID>e7f89fe3-5614-482d-a12d-5e2f2978f560</errorID>
      <errorWord>:</errorWord>
      <group>L1_Format</group>
      <groupName>格式问题</groupName>
      <ability>L2_HalfPunc</ability>
      <abilityName>全半角检查</abilityName>
      <candidateList>
        <item>：</item>
      </candidateList>
      <explain>文本全半角错误。</explain>
      <paraID> 682942B</paraID>
      <start>23</start>
      <end>24</end>
      <status>unmodified</status>
      <modifiedWord/>
      <trackRevisions>false</trackRevisions>
    </reviewItem>
    <reviewItem>
      <errorID>82ef3e28-6c0c-46b2-b0b4-40571c4782e0</errorID>
      <errorWord>:</errorWord>
      <group>L1_Format</group>
      <groupName>格式问题</groupName>
      <ability>L2_HalfPunc</ability>
      <abilityName>全半角检查</abilityName>
      <candidateList>
        <item>：</item>
      </candidateList>
      <explain>文本全半角错误。</explain>
      <paraID> 682942B</paraID>
      <start>36</start>
      <end>37</end>
      <status>unmodified</status>
      <modifiedWord/>
      <trackRevisions>false</trackRevisions>
    </reviewItem>
    <reviewItem>
      <errorID>a9cb84df-2e92-4b84-8273-0cdc26edf08f</errorID>
      <errorWord>:</errorWord>
      <group>L1_Format</group>
      <groupName>格式问题</groupName>
      <ability>L2_HalfPunc</ability>
      <abilityName>全半角检查</abilityName>
      <candidateList>
        <item>：</item>
      </candidateList>
      <explain>文本全半角错误。</explain>
      <paraID> 682942B</paraID>
      <start>55</start>
      <end>56</end>
      <status>unmodified</status>
      <modifiedWord/>
      <trackRevisions>false</trackRevisions>
    </reviewItem>
    <reviewItem>
      <errorID>724a430d-61ad-4324-98e3-19c5d480e01b</errorID>
      <errorWord>:</errorWord>
      <group>L1_Format</group>
      <groupName>格式问题</groupName>
      <ability>L2_HalfPunc</ability>
      <abilityName>全半角检查</abilityName>
      <candidateList>
        <item>：</item>
      </candidateList>
      <explain>文本全半角错误。</explain>
      <paraID>1FE182D3</paraID>
      <start>4</start>
      <end>5</end>
      <status>unmodified</status>
      <modifiedWord/>
      <trackRevisions>false</trackRevisions>
    </reviewItem>
    <reviewItem>
      <errorID>f4de0adc-ba5b-48e9-8cfa-49ed5795d0a0</errorID>
      <errorWord>:</errorWord>
      <group>L1_Format</group>
      <groupName>格式问题</groupName>
      <ability>L2_HalfPunc</ability>
      <abilityName>全半角检查</abilityName>
      <candidateList>
        <item>：</item>
      </candidateList>
      <explain>文本全半角错误。</explain>
      <paraID>1FE182D3</paraID>
      <start>15</start>
      <end>16</end>
      <status>unmodified</status>
      <modifiedWord/>
      <trackRevisions>false</trackRevisions>
    </reviewItem>
    <reviewItem>
      <errorID>136c0a6d-1326-4e2d-8bce-e1004794402f</errorID>
      <errorWord>:</errorWord>
      <group>L1_Format</group>
      <groupName>格式问题</groupName>
      <ability>L2_HalfPunc</ability>
      <abilityName>全半角检查</abilityName>
      <candidateList>
        <item>：</item>
      </candidateList>
      <explain>文本全半角错误。</explain>
      <paraID>1FE182D3</paraID>
      <start>25</start>
      <end>26</end>
      <status>unmodified</status>
      <modifiedWord/>
      <trackRevisions>false</trackRevisions>
    </reviewItem>
    <reviewItem>
      <errorID>27adb8da-0baf-4774-81f0-9847b1c94583</errorID>
      <errorWord>:</errorWord>
      <group>L1_Format</group>
      <groupName>格式问题</groupName>
      <ability>L2_HalfPunc</ability>
      <abilityName>全半角检查</abilityName>
      <candidateList>
        <item>：</item>
      </candidateList>
      <explain>文本全半角错误。</explain>
      <paraID>1FE182D3</paraID>
      <start>37</start>
      <end>38</end>
      <status>unmodified</status>
      <modifiedWord/>
      <trackRevisions>false</trackRevisions>
    </reviewItem>
    <reviewItem>
      <errorID>c5cf263a-58f2-4f54-beb1-63f9acda2e40</errorID>
      <errorWord>:</errorWord>
      <group>L1_Format</group>
      <groupName>格式问题</groupName>
      <ability>L2_HalfPunc</ability>
      <abilityName>全半角检查</abilityName>
      <candidateList>
        <item>：</item>
      </candidateList>
      <explain>文本全半角错误。</explain>
      <paraID>1FE182D3</paraID>
      <start>56</start>
      <end>57</end>
      <status>unmodified</status>
      <modifiedWord/>
      <trackRevisions>false</trackRevisions>
    </reviewItem>
    <reviewItem>
      <errorID>7afb773f-6fd3-4c73-9892-9ce8bad26bc5</errorID>
      <errorWord>:</errorWord>
      <group>L1_Format</group>
      <groupName>格式问题</groupName>
      <ability>L2_HalfPunc</ability>
      <abilityName>全半角检查</abilityName>
      <candidateList>
        <item>：</item>
      </candidateList>
      <explain>文本全半角错误。</explain>
      <paraID> 59F6B13</paraID>
      <start>4</start>
      <end>5</end>
      <status>unmodified</status>
      <modifiedWord/>
      <trackRevisions>false</trackRevisions>
    </reviewItem>
    <reviewItem>
      <errorID>de968008-d41e-438c-ae0b-4e6d5d42df31</errorID>
      <errorWord>:</errorWord>
      <group>L1_Format</group>
      <groupName>格式问题</groupName>
      <ability>L2_HalfPunc</ability>
      <abilityName>全半角检查</abilityName>
      <candidateList>
        <item>：</item>
      </candidateList>
      <explain>文本全半角错误。</explain>
      <paraID> 59F6B13</paraID>
      <start>15</start>
      <end>16</end>
      <status>unmodified</status>
      <modifiedWord/>
      <trackRevisions>false</trackRevisions>
    </reviewItem>
    <reviewItem>
      <errorID>c0a07efb-7c54-48e9-8504-74192342c1e6</errorID>
      <errorWord>:</errorWord>
      <group>L1_Format</group>
      <groupName>格式问题</groupName>
      <ability>L2_HalfPunc</ability>
      <abilityName>全半角检查</abilityName>
      <candidateList>
        <item>：</item>
      </candidateList>
      <explain>文本全半角错误。</explain>
      <paraID> 59F6B13</paraID>
      <start>25</start>
      <end>26</end>
      <status>unmodified</status>
      <modifiedWord/>
      <trackRevisions>false</trackRevisions>
    </reviewItem>
    <reviewItem>
      <errorID>8c9aede3-a835-41a9-8791-8eb65f785127</errorID>
      <errorWord>:</errorWord>
      <group>L1_Format</group>
      <groupName>格式问题</groupName>
      <ability>L2_HalfPunc</ability>
      <abilityName>全半角检查</abilityName>
      <candidateList>
        <item>：</item>
      </candidateList>
      <explain>文本全半角错误。</explain>
      <paraID> 59F6B13</paraID>
      <start>37</start>
      <end>38</end>
      <status>unmodified</status>
      <modifiedWord/>
      <trackRevisions>false</trackRevisions>
    </reviewItem>
    <reviewItem>
      <errorID>cc59a15a-beb8-4be7-bd07-24db4a36459c</errorID>
      <errorWord>:</errorWord>
      <group>L1_Format</group>
      <groupName>格式问题</groupName>
      <ability>L2_HalfPunc</ability>
      <abilityName>全半角检查</abilityName>
      <candidateList>
        <item>：</item>
      </candidateList>
      <explain>文本全半角错误。</explain>
      <paraID> 59F6B13</paraID>
      <start>56</start>
      <end>57</end>
      <status>unmodified</status>
      <modifiedWord/>
      <trackRevisions>false</trackRevisions>
    </reviewItem>
    <reviewItem>
      <errorID>b3441c15-8ada-4d8c-9c7c-e4e1409fddbd</errorID>
      <errorWord>:</errorWord>
      <group>L1_Format</group>
      <groupName>格式问题</groupName>
      <ability>L2_HalfPunc</ability>
      <abilityName>全半角检查</abilityName>
      <candidateList>
        <item>：</item>
      </candidateList>
      <explain>文本全半角错误。</explain>
      <paraID>2D515F67</paraID>
      <start>4</start>
      <end>5</end>
      <status>unmodified</status>
      <modifiedWord/>
      <trackRevisions>false</trackRevisions>
    </reviewItem>
    <reviewItem>
      <errorID>5b33fcc7-b9a1-4220-8142-8a198544ffaa</errorID>
      <errorWord>:</errorWord>
      <group>L1_Format</group>
      <groupName>格式问题</groupName>
      <ability>L2_HalfPunc</ability>
      <abilityName>全半角检查</abilityName>
      <candidateList>
        <item>：</item>
      </candidateList>
      <explain>文本全半角错误。</explain>
      <paraID>2D515F67</paraID>
      <start>15</start>
      <end>16</end>
      <status>unmodified</status>
      <modifiedWord/>
      <trackRevisions>false</trackRevisions>
    </reviewItem>
    <reviewItem>
      <errorID>89e629a0-3622-452f-801e-7398f36864c9</errorID>
      <errorWord>:</errorWord>
      <group>L1_Format</group>
      <groupName>格式问题</groupName>
      <ability>L2_HalfPunc</ability>
      <abilityName>全半角检查</abilityName>
      <candidateList>
        <item>：</item>
      </candidateList>
      <explain>文本全半角错误。</explain>
      <paraID>2D515F67</paraID>
      <start>31</start>
      <end>32</end>
      <status>unmodified</status>
      <modifiedWord/>
      <trackRevisions>false</trackRevisions>
    </reviewItem>
    <reviewItem>
      <errorID>36e6c071-47c6-4f48-ae03-50ad420c460f</errorID>
      <errorWord>:</errorWord>
      <group>L1_Format</group>
      <groupName>格式问题</groupName>
      <ability>L2_HalfPunc</ability>
      <abilityName>全半角检查</abilityName>
      <candidateList>
        <item>：</item>
      </candidateList>
      <explain>文本全半角错误。</explain>
      <paraID>2D515F67</paraID>
      <start>51</start>
      <end>52</end>
      <status>unmodified</status>
      <modifiedWord/>
      <trackRevisions>false</trackRevisions>
    </reviewItem>
    <reviewItem>
      <errorID>a4f11f21-ca11-4e60-b2c5-d4a1e8079d70</errorID>
      <errorWord>:</errorWord>
      <group>L1_Format</group>
      <groupName>格式问题</groupName>
      <ability>L2_HalfPunc</ability>
      <abilityName>全半角检查</abilityName>
      <candidateList>
        <item>：</item>
      </candidateList>
      <explain>文本全半角错误。</explain>
      <paraID>3F92DE41</paraID>
      <start>4</start>
      <end>5</end>
      <status>unmodified</status>
      <modifiedWord/>
      <trackRevisions>false</trackRevisions>
    </reviewItem>
    <reviewItem>
      <errorID>17e5b5a7-3f7a-4492-838e-dc8617990260</errorID>
      <errorWord>:</errorWord>
      <group>L1_Format</group>
      <groupName>格式问题</groupName>
      <ability>L2_HalfPunc</ability>
      <abilityName>全半角检查</abilityName>
      <candidateList>
        <item>：</item>
      </candidateList>
      <explain>文本全半角错误。</explain>
      <paraID>3F92DE41</paraID>
      <start>15</start>
      <end>16</end>
      <status>unmodified</status>
      <modifiedWord/>
      <trackRevisions>false</trackRevisions>
    </reviewItem>
    <reviewItem>
      <errorID>a9a7ac2d-fdec-4ba2-be6b-dda1d8caa2ca</errorID>
      <errorWord>:</errorWord>
      <group>L1_Format</group>
      <groupName>格式问题</groupName>
      <ability>L2_HalfPunc</ability>
      <abilityName>全半角检查</abilityName>
      <candidateList>
        <item>：</item>
      </candidateList>
      <explain>文本全半角错误。</explain>
      <paraID>3F92DE41</paraID>
      <start>31</start>
      <end>32</end>
      <status>unmodified</status>
      <modifiedWord/>
      <trackRevisions>false</trackRevisions>
    </reviewItem>
    <reviewItem>
      <errorID>9c1231fb-faa5-4f93-adaa-b8628b66234e</errorID>
      <errorWord>:</errorWord>
      <group>L1_Format</group>
      <groupName>格式问题</groupName>
      <ability>L2_HalfPunc</ability>
      <abilityName>全半角检查</abilityName>
      <candidateList>
        <item>：</item>
      </candidateList>
      <explain>文本全半角错误。</explain>
      <paraID>3F92DE41</paraID>
      <start>51</start>
      <end>52</end>
      <status>unmodified</status>
      <modifiedWord/>
      <trackRevisions>false</trackRevisions>
    </reviewItem>
    <reviewItem>
      <errorID>20af7ca2-1c3f-4816-b3d1-0d990d4e8802</errorID>
      <errorWord>:</errorWord>
      <group>L1_Format</group>
      <groupName>格式问题</groupName>
      <ability>L2_HalfPunc</ability>
      <abilityName>全半角检查</abilityName>
      <candidateList>
        <item>：</item>
      </candidateList>
      <explain>文本全半角错误。</explain>
      <paraID>27342295</paraID>
      <start>4</start>
      <end>5</end>
      <status>unmodified</status>
      <modifiedWord/>
      <trackRevisions>false</trackRevisions>
    </reviewItem>
    <reviewItem>
      <errorID>c47814d8-3fb1-478f-9c91-675f6abf6d33</errorID>
      <errorWord>:</errorWord>
      <group>L1_Format</group>
      <groupName>格式问题</groupName>
      <ability>L2_HalfPunc</ability>
      <abilityName>全半角检查</abilityName>
      <candidateList>
        <item>：</item>
      </candidateList>
      <explain>文本全半角错误。</explain>
      <paraID>27342295</paraID>
      <start>18</start>
      <end>19</end>
      <status>unmodified</status>
      <modifiedWord/>
      <trackRevisions>false</trackRevisions>
    </reviewItem>
    <reviewItem>
      <errorID>f3527e36-4b89-4faf-8f36-2ee1812d47a3</errorID>
      <errorWord>:</errorWord>
      <group>L1_Format</group>
      <groupName>格式问题</groupName>
      <ability>L2_HalfPunc</ability>
      <abilityName>全半角检查</abilityName>
      <candidateList>
        <item>：</item>
      </candidateList>
      <explain>文本全半角错误。</explain>
      <paraID>44B75597</paraID>
      <start>4</start>
      <end>5</end>
      <status>unmodified</status>
      <modifiedWord/>
      <trackRevisions>false</trackRevisions>
    </reviewItem>
    <reviewItem>
      <errorID>bfcc7c98-ae4d-46e4-a9a5-92353df0bf15</errorID>
      <errorWord>:</errorWord>
      <group>L1_Format</group>
      <groupName>格式问题</groupName>
      <ability>L2_HalfPunc</ability>
      <abilityName>全半角检查</abilityName>
      <candidateList>
        <item>：</item>
      </candidateList>
      <explain>文本全半角错误。</explain>
      <paraID>44B75597</paraID>
      <start>12</start>
      <end>13</end>
      <status>unmodified</status>
      <modifiedWord/>
      <trackRevisions>false</trackRevisions>
    </reviewItem>
    <reviewItem>
      <errorID>fe448670-f860-455c-91df-58bdb26a0434</errorID>
      <errorWord>:</errorWord>
      <group>L1_Format</group>
      <groupName>格式问题</groupName>
      <ability>L2_HalfPunc</ability>
      <abilityName>全半角检查</abilityName>
      <candidateList>
        <item>：</item>
      </candidateList>
      <explain>文本全半角错误。</explain>
      <paraID>21F272B1</paraID>
      <start>4</start>
      <end>5</end>
      <status>unmodified</status>
      <modifiedWord/>
      <trackRevisions>false</trackRevisions>
    </reviewItem>
    <reviewItem>
      <errorID>607e680b-5da8-416b-a0d7-ef1f9791b0bd</errorID>
      <errorWord>:</errorWord>
      <group>L1_Format</group>
      <groupName>格式问题</groupName>
      <ability>L2_HalfPunc</ability>
      <abilityName>全半角检查</abilityName>
      <candidateList>
        <item>：</item>
      </candidateList>
      <explain>文本全半角错误。</explain>
      <paraID>21F272B1</paraID>
      <start>17</start>
      <end>18</end>
      <status>unmodified</status>
      <modifiedWord/>
      <trackRevisions>false</trackRevisions>
    </reviewItem>
    <reviewItem>
      <errorID>2a8cfe17-5a71-4729-beea-7d191196dbcb</errorID>
      <errorWord>:</errorWord>
      <group>L1_Format</group>
      <groupName>格式问题</groupName>
      <ability>L2_HalfPunc</ability>
      <abilityName>全半角检查</abilityName>
      <candidateList>
        <item>：</item>
      </candidateList>
      <explain>文本全半角错误。</explain>
      <paraID>2CCF6F09</paraID>
      <start>4</start>
      <end>5</end>
      <status>unmodified</status>
      <modifiedWord/>
      <trackRevisions>false</trackRevisions>
    </reviewItem>
    <reviewItem>
      <errorID>80469c7b-6531-479b-b3f0-7a7bec230fa3</errorID>
      <errorWord>:</errorWord>
      <group>L1_Format</group>
      <groupName>格式问题</groupName>
      <ability>L2_HalfPunc</ability>
      <abilityName>全半角检查</abilityName>
      <candidateList>
        <item>：</item>
      </candidateList>
      <explain>文本全半角错误。</explain>
      <paraID>2CCF6F09</paraID>
      <start>18</start>
      <end>19</end>
      <status>unmodified</status>
      <modifiedWord/>
      <trackRevisions>false</trackRevisions>
    </reviewItem>
    <reviewItem>
      <errorID>940423ab-1b0d-4bab-bdea-6ba926dc2e54</errorID>
      <errorWord>:</errorWord>
      <group>L1_Format</group>
      <groupName>格式问题</groupName>
      <ability>L2_HalfPunc</ability>
      <abilityName>全半角检查</abilityName>
      <candidateList>
        <item>：</item>
      </candidateList>
      <explain>文本全半角错误。</explain>
      <paraID>610BEFE7</paraID>
      <start>4</start>
      <end>5</end>
      <status>unmodified</status>
      <modifiedWord/>
      <trackRevisions>false</trackRevisions>
    </reviewItem>
    <reviewItem>
      <errorID>6a56f7e7-6e99-40f7-bfa4-457b222c2d9f</errorID>
      <errorWord>:</errorWord>
      <group>L1_Format</group>
      <groupName>格式问题</groupName>
      <ability>L2_HalfPunc</ability>
      <abilityName>全半角检查</abilityName>
      <candidateList>
        <item>：</item>
      </candidateList>
      <explain>文本全半角错误。</explain>
      <paraID>610BEFE7</paraID>
      <start>18</start>
      <end>19</end>
      <status>unmodified</status>
      <modifiedWord/>
      <trackRevisions>false</trackRevisions>
    </reviewItem>
    <reviewItem>
      <errorID>09bff193-7d36-4dd0-aa4a-77f89d1a9b80</errorID>
      <errorWord>:</errorWord>
      <group>L1_Format</group>
      <groupName>格式问题</groupName>
      <ability>L2_HalfPunc</ability>
      <abilityName>全半角检查</abilityName>
      <candidateList>
        <item>：</item>
      </candidateList>
      <explain>文本全半角错误。</explain>
      <paraID>1EC014E7</paraID>
      <start>4</start>
      <end>5</end>
      <status>unmodified</status>
      <modifiedWord/>
      <trackRevisions>false</trackRevisions>
    </reviewItem>
    <reviewItem>
      <errorID>9d2ce9e6-fe3a-487e-8322-6b5248c9bbba</errorID>
      <errorWord>:</errorWord>
      <group>L1_Format</group>
      <groupName>格式问题</groupName>
      <ability>L2_HalfPunc</ability>
      <abilityName>全半角检查</abilityName>
      <candidateList>
        <item>：</item>
      </candidateList>
      <explain>文本全半角错误。</explain>
      <paraID>1EC014E7</paraID>
      <start>14</start>
      <end>15</end>
      <status>unmodified</status>
      <modifiedWord/>
      <trackRevisions>false</trackRevisions>
    </reviewItem>
    <reviewItem>
      <errorID>d6b99345-9d45-4e6c-b57e-435cfb07fb02</errorID>
      <errorWord>:</errorWord>
      <group>L1_Format</group>
      <groupName>格式问题</groupName>
      <ability>L2_HalfPunc</ability>
      <abilityName>全半角检查</abilityName>
      <candidateList>
        <item>：</item>
      </candidateList>
      <explain>文本全半角错误。</explain>
      <paraID>1EC014E7</paraID>
      <start>31</start>
      <end>32</end>
      <status>unmodified</status>
      <modifiedWord/>
      <trackRevisions>false</trackRevisions>
    </reviewItem>
    <reviewItem>
      <errorID>ba96288e-a596-479e-ad84-a77861414769</errorID>
      <errorWord>:</errorWord>
      <group>L1_Format</group>
      <groupName>格式问题</groupName>
      <ability>L2_HalfPunc</ability>
      <abilityName>全半角检查</abilityName>
      <candidateList>
        <item>：</item>
      </candidateList>
      <explain>文本全半角错误。</explain>
      <paraID>1EC014E7</paraID>
      <start>51</start>
      <end>52</end>
      <status>unmodified</status>
      <modifiedWord/>
      <trackRevisions>false</trackRevisions>
    </reviewItem>
    <reviewItem>
      <errorID>7a7e684e-f6d2-45f1-a3de-f6d43c8f338d</errorID>
      <errorWord>:</errorWord>
      <group>L1_Format</group>
      <groupName>格式问题</groupName>
      <ability>L2_HalfPunc</ability>
      <abilityName>全半角检查</abilityName>
      <candidateList>
        <item>：</item>
      </candidateList>
      <explain>文本全半角错误。</explain>
      <paraID>1EC014E7</paraID>
      <start>66</start>
      <end>67</end>
      <status>unmodified</status>
      <modifiedWord/>
      <trackRevisions>false</trackRevisions>
    </reviewItem>
    <reviewItem>
      <errorID>b86c87cb-369a-42f2-81ec-84780eda48e7</errorID>
      <errorWord>:</errorWord>
      <group>L1_Format</group>
      <groupName>格式问题</groupName>
      <ability>L2_HalfPunc</ability>
      <abilityName>全半角检查</abilityName>
      <candidateList>
        <item>：</item>
      </candidateList>
      <explain>文本全半角错误。</explain>
      <paraID>1EC014E7</paraID>
      <start>82</start>
      <end>83</end>
      <status>unmodified</status>
      <modifiedWord/>
      <trackRevisions>false</trackRevisions>
    </reviewItem>
    <reviewItem>
      <errorID>af3e765b-5918-4540-afc6-4ae77e516d9d</errorID>
      <errorWord>:</errorWord>
      <group>L1_Format</group>
      <groupName>格式问题</groupName>
      <ability>L2_HalfPunc</ability>
      <abilityName>全半角检查</abilityName>
      <candidateList>
        <item>：</item>
      </candidateList>
      <explain>文本全半角错误。</explain>
      <paraID>  27A60A</paraID>
      <start>4</start>
      <end>5</end>
      <status>unmodified</status>
      <modifiedWord/>
      <trackRevisions>false</trackRevisions>
    </reviewItem>
    <reviewItem>
      <errorID>60ef33bb-eddb-47f9-b305-ca8edca543df</errorID>
      <errorWord>:</errorWord>
      <group>L1_Format</group>
      <groupName>格式问题</groupName>
      <ability>L2_HalfPunc</ability>
      <abilityName>全半角检查</abilityName>
      <candidateList>
        <item>：</item>
      </candidateList>
      <explain>文本全半角错误。</explain>
      <paraID>  27A60A</paraID>
      <start>18</start>
      <end>19</end>
      <status>unmodified</status>
      <modifiedWord/>
      <trackRevisions>false</trackRevisions>
    </reviewItem>
    <reviewItem>
      <errorID>c08dd674-43bd-4c4c-8e3d-d9bbdcad63a3</errorID>
      <errorWord>:</errorWord>
      <group>L1_Format</group>
      <groupName>格式问题</groupName>
      <ability>L2_HalfPunc</ability>
      <abilityName>全半角检查</abilityName>
      <candidateList>
        <item>：</item>
      </candidateList>
      <explain>文本全半角错误。</explain>
      <paraID>6DC44F3C</paraID>
      <start>4</start>
      <end>5</end>
      <status>unmodified</status>
      <modifiedWord/>
      <trackRevisions>false</trackRevisions>
    </reviewItem>
    <reviewItem>
      <errorID>2846e8ac-074f-4112-b36d-606022a8175d</errorID>
      <errorWord>:</errorWord>
      <group>L1_Format</group>
      <groupName>格式问题</groupName>
      <ability>L2_HalfPunc</ability>
      <abilityName>全半角检查</abilityName>
      <candidateList>
        <item>：</item>
      </candidateList>
      <explain>文本全半角错误。</explain>
      <paraID>6DC44F3C</paraID>
      <start>18</start>
      <end>19</end>
      <status>unmodified</status>
      <modifiedWord/>
      <trackRevisions>false</trackRevisions>
    </reviewItem>
    <reviewItem>
      <errorID>094043ce-13d8-4001-ab0c-9b12d9afe2c7</errorID>
      <errorWord>..</errorWord>
      <group>L1_Punc</group>
      <groupName>标点问题</groupName>
      <ability>L2_Punc</ability>
      <abilityName>标点符号检查</abilityName>
      <candidateList>
        <item>.</item>
      </candidateList>
      <explain/>
      <paraID>260E8A76</paraID>
      <start>1</start>
      <end>3</end>
      <status>unmodified</status>
      <modifiedWord/>
      <trackRevisions>false</trackRevisions>
    </reviewItem>
    <reviewItem>
      <errorID>af030da7-3f6e-4cbd-bd47-dd1d25e2d430</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1738D36E</paraID>
      <start>160</start>
      <end>161</end>
      <status>unmodified</status>
      <modifiedWord/>
      <trackRevisions>false</trackRevisions>
    </reviewItem>
    <reviewItem>
      <errorID>46a61783-59ec-4210-9ef0-955ca2519621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498B2824</paraID>
      <start>18</start>
      <end>19</end>
      <status>unmodified</status>
      <modifiedWord/>
      <trackRevisions>false</trackRevisions>
    </reviewItem>
    <reviewItem>
      <errorID>c8a0cd9d-178a-462a-8703-9e0626f9088e</errorID>
      <errorWord>:</errorWord>
      <group>L1_Format</group>
      <groupName>格式问题</groupName>
      <ability>L2_HalfPunc</ability>
      <abilityName>全半角检查</abilityName>
      <candidateList>
        <item>：</item>
      </candidateList>
      <explain>文本全半角错误。</explain>
      <paraID>5EB892C5</paraID>
      <start>9</start>
      <end>10</end>
      <status>unmodified</status>
      <modifiedWord/>
      <trackRevisions>false</trackRevisions>
    </reviewItem>
    <reviewItem>
      <errorID>722afd01-6a04-4b09-b752-61eb2f5aa9f0</errorID>
      <errorWord>:</errorWord>
      <group>L1_Format</group>
      <groupName>格式问题</groupName>
      <ability>L2_HalfPunc</ability>
      <abilityName>全半角检查</abilityName>
      <candidateList>
        <item>：</item>
      </candidateList>
      <explain>文本全半角错误。</explain>
      <paraID>3DDDFCA3</paraID>
      <start>4</start>
      <end>5</end>
      <status>unmodified</status>
      <modifiedWord/>
      <trackRevisions>false</trackRevisions>
    </reviewItem>
    <reviewItem>
      <errorID>79b4adc3-52ac-4a65-9046-e00402af816f</errorID>
      <errorWord>:</errorWord>
      <group>L1_Format</group>
      <groupName>格式问题</groupName>
      <ability>L2_HalfPunc</ability>
      <abilityName>全半角检查</abilityName>
      <candidateList>
        <item>：</item>
      </candidateList>
      <explain>文本全半角错误。</explain>
      <paraID>3DDDFCA3</paraID>
      <start>16</start>
      <end>17</end>
      <status>unmodified</status>
      <modifiedWord/>
      <trackRevisions>false</trackRevisions>
    </reviewItem>
    <reviewItem>
      <errorID>94b6cdb4-06aa-4235-b506-f9750194d964</errorID>
      <errorWord>:</errorWord>
      <group>L1_Format</group>
      <groupName>格式问题</groupName>
      <ability>L2_HalfPunc</ability>
      <abilityName>全半角检查</abilityName>
      <candidateList>
        <item>：</item>
      </candidateList>
      <explain>文本全半角错误。</explain>
      <paraID> 6022E9D</paraID>
      <start>4</start>
      <end>5</end>
      <status>unmodified</status>
      <modifiedWord/>
      <trackRevisions>false</trackRevisions>
    </reviewItem>
    <reviewItem>
      <errorID>bd21c629-110c-4059-86a8-2ea8002bb16f</errorID>
      <errorWord>:</errorWord>
      <group>L1_Format</group>
      <groupName>格式问题</groupName>
      <ability>L2_HalfPunc</ability>
      <abilityName>全半角检查</abilityName>
      <candidateList>
        <item>：</item>
      </candidateList>
      <explain>文本全半角错误。</explain>
      <paraID> 6022E9D</paraID>
      <start>13</start>
      <end>14</end>
      <status>unmodified</status>
      <modifiedWord/>
      <trackRevisions>false</trackRevisions>
    </reviewItem>
    <reviewItem>
      <errorID>170bd3d0-7d02-4fc2-b3fd-9bd90868f4c6</errorID>
      <errorWord>:</errorWord>
      <group>L1_Format</group>
      <groupName>格式问题</groupName>
      <ability>L2_HalfPunc</ability>
      <abilityName>全半角检查</abilityName>
      <candidateList>
        <item>：</item>
      </candidateList>
      <explain>文本全半角错误。</explain>
      <paraID>1A212CD1</paraID>
      <start>4</start>
      <end>5</end>
      <status>unmodified</status>
      <modifiedWord/>
      <trackRevisions>false</trackRevisions>
    </reviewItem>
    <reviewItem>
      <errorID>0d9a2e29-0989-4f94-aebd-6c2d8a9ff473</errorID>
      <errorWord>:</errorWord>
      <group>L1_Format</group>
      <groupName>格式问题</groupName>
      <ability>L2_HalfPunc</ability>
      <abilityName>全半角检查</abilityName>
      <candidateList>
        <item>：</item>
      </candidateList>
      <explain>文本全半角错误。</explain>
      <paraID>1A212CD1</paraID>
      <start>15</start>
      <end>16</end>
      <status>unmodified</status>
      <modifiedWord/>
      <trackRevisions>false</trackRevisions>
    </reviewItem>
    <reviewItem>
      <errorID>2e20d460-dee8-4f96-9f33-777919c348e8</errorID>
      <errorWord>:</errorWord>
      <group>L1_Format</group>
      <groupName>格式问题</groupName>
      <ability>L2_HalfPunc</ability>
      <abilityName>全半角检查</abilityName>
      <candidateList>
        <item>：</item>
      </candidateList>
      <explain>文本全半角错误。</explain>
      <paraID>50DC7D60</paraID>
      <start>4</start>
      <end>5</end>
      <status>unmodified</status>
      <modifiedWord/>
      <trackRevisions>false</trackRevisions>
    </reviewItem>
    <reviewItem>
      <errorID>989bdeda-0ae7-4291-8bc1-ba633f7ef843</errorID>
      <errorWord>:</errorWord>
      <group>L1_Format</group>
      <groupName>格式问题</groupName>
      <ability>L2_HalfPunc</ability>
      <abilityName>全半角检查</abilityName>
      <candidateList>
        <item>：</item>
      </candidateList>
      <explain>文本全半角错误。</explain>
      <paraID>50DC7D60</paraID>
      <start>15</start>
      <end>16</end>
      <status>unmodified</status>
      <modifiedWord/>
      <trackRevisions>false</trackRevisions>
    </reviewItem>
    <reviewItem>
      <errorID>adbb6d5c-65f7-435a-bef3-f808e65fabfd</errorID>
      <errorWord>:</errorWord>
      <group>L1_Format</group>
      <groupName>格式问题</groupName>
      <ability>L2_HalfPunc</ability>
      <abilityName>全半角检查</abilityName>
      <candidateList>
        <item>：</item>
      </candidateList>
      <explain>文本全半角错误。</explain>
      <paraID>31F5BD30</paraID>
      <start>4</start>
      <end>5</end>
      <status>unmodified</status>
      <modifiedWord/>
      <trackRevisions>false</trackRevisions>
    </reviewItem>
    <reviewItem>
      <errorID>b964961a-700b-4818-a610-0281c8733337</errorID>
      <errorWord>:</errorWord>
      <group>L1_Format</group>
      <groupName>格式问题</groupName>
      <ability>L2_HalfPunc</ability>
      <abilityName>全半角检查</abilityName>
      <candidateList>
        <item>：</item>
      </candidateList>
      <explain>文本全半角错误。</explain>
      <paraID>31F5BD30</paraID>
      <start>13</start>
      <end>14</end>
      <status>unmodified</status>
      <modifiedWord/>
      <trackRevisions>false</trackRevisions>
    </reviewItem>
    <reviewItem>
      <errorID>0395381f-2eb8-4631-a883-b5b5b5115df2</errorID>
      <errorWord>:</errorWord>
      <group>L1_Format</group>
      <groupName>格式问题</groupName>
      <ability>L2_HalfPunc</ability>
      <abilityName>全半角检查</abilityName>
      <candidateList>
        <item>：</item>
      </candidateList>
      <explain>文本全半角错误。</explain>
      <paraID>4873A95F</paraID>
      <start>4</start>
      <end>5</end>
      <status>unmodified</status>
      <modifiedWord/>
      <trackRevisions>false</trackRevisions>
    </reviewItem>
    <reviewItem>
      <errorID>394b4bf3-6076-41ac-9503-da06b3de2e8e</errorID>
      <errorWord>:</errorWord>
      <group>L1_Format</group>
      <groupName>格式问题</groupName>
      <ability>L2_HalfPunc</ability>
      <abilityName>全半角检查</abilityName>
      <candidateList>
        <item>：</item>
      </candidateList>
      <explain>文本全半角错误。</explain>
      <paraID>4873A95F</paraID>
      <start>15</start>
      <end>16</end>
      <status>unmodified</status>
      <modifiedWord/>
      <trackRevisions>false</trackRevisions>
    </reviewItem>
    <reviewItem>
      <errorID>ce83ce63-4c0f-4113-ba5f-a0da00ddf0ec</errorID>
      <errorWord>:</errorWord>
      <group>L1_Format</group>
      <groupName>格式问题</groupName>
      <ability>L2_HalfPunc</ability>
      <abilityName>全半角检查</abilityName>
      <candidateList>
        <item>：</item>
      </candidateList>
      <explain>文本全半角错误。</explain>
      <paraID>5FEFFE99</paraID>
      <start>4</start>
      <end>5</end>
      <status>unmodified</status>
      <modifiedWord/>
      <trackRevisions>false</trackRevisions>
    </reviewItem>
    <reviewItem>
      <errorID>878cb638-d657-4f84-8117-0753d9664a99</errorID>
      <errorWord>:</errorWord>
      <group>L1_Format</group>
      <groupName>格式问题</groupName>
      <ability>L2_HalfPunc</ability>
      <abilityName>全半角检查</abilityName>
      <candidateList>
        <item>：</item>
      </candidateList>
      <explain>文本全半角错误。</explain>
      <paraID>5FEFFE99</paraID>
      <start>16</start>
      <end>17</end>
      <status>unmodified</status>
      <modifiedWord/>
      <trackRevisions>false</trackRevisions>
    </reviewItem>
    <reviewItem>
      <errorID>a965479b-72ad-4496-98bf-786eac88992a</errorID>
      <errorWord>:</errorWord>
      <group>L1_Format</group>
      <groupName>格式问题</groupName>
      <ability>L2_HalfPunc</ability>
      <abilityName>全半角检查</abilityName>
      <candidateList>
        <item>：</item>
      </candidateList>
      <explain>文本全半角错误。</explain>
      <paraID>7B7AEFFF</paraID>
      <start>4</start>
      <end>5</end>
      <status>unmodified</status>
      <modifiedWord/>
      <trackRevisions>false</trackRevisions>
    </reviewItem>
    <reviewItem>
      <errorID>6be44814-7943-4718-bc8c-0c7fb2e8e803</errorID>
      <errorWord>:</errorWord>
      <group>L1_Format</group>
      <groupName>格式问题</groupName>
      <ability>L2_HalfPunc</ability>
      <abilityName>全半角检查</abilityName>
      <candidateList>
        <item>：</item>
      </candidateList>
      <explain>文本全半角错误。</explain>
      <paraID>7B7AEFFF</paraID>
      <start>16</start>
      <end>17</end>
      <status>unmodified</status>
      <modifiedWord/>
      <trackRevisions>false</trackRevisions>
    </reviewItem>
    <reviewItem>
      <errorID>7d2c371e-b2a7-4b66-926d-530173e66d62</errorID>
      <errorWord>:</errorWord>
      <group>L1_Format</group>
      <groupName>格式问题</groupName>
      <ability>L2_HalfPunc</ability>
      <abilityName>全半角检查</abilityName>
      <candidateList>
        <item>：</item>
      </candidateList>
      <explain>文本全半角错误。</explain>
      <paraID>4D22DDB9</paraID>
      <start>4</start>
      <end>5</end>
      <status>unmodified</status>
      <modifiedWord/>
      <trackRevisions>false</trackRevisions>
    </reviewItem>
    <reviewItem>
      <errorID>d2a9b259-9e99-407d-84dd-9ce11eb7e6f7</errorID>
      <errorWord>:</errorWord>
      <group>L1_Format</group>
      <groupName>格式问题</groupName>
      <ability>L2_HalfPunc</ability>
      <abilityName>全半角检查</abilityName>
      <candidateList>
        <item>：</item>
      </candidateList>
      <explain>文本全半角错误。</explain>
      <paraID>4D22DDB9</paraID>
      <start>16</start>
      <end>17</end>
      <status>unmodified</status>
      <modifiedWord/>
      <trackRevisions>false</trackRevisions>
    </reviewItem>
    <reviewItem>
      <errorID>830201c2-72e6-48ef-8c70-cd7d8c194f65</errorID>
      <errorWord>:</errorWord>
      <group>L1_Format</group>
      <groupName>格式问题</groupName>
      <ability>L2_HalfPunc</ability>
      <abilityName>全半角检查</abilityName>
      <candidateList>
        <item>：</item>
      </candidateList>
      <explain>文本全半角错误。</explain>
      <paraID>723A6D16</paraID>
      <start>4</start>
      <end>5</end>
      <status>unmodified</status>
      <modifiedWord/>
      <trackRevisions>false</trackRevisions>
    </reviewItem>
    <reviewItem>
      <errorID>cc86e814-c2a2-4aee-ae3b-b5da89413946</errorID>
      <errorWord>:</errorWord>
      <group>L1_Format</group>
      <groupName>格式问题</groupName>
      <ability>L2_HalfPunc</ability>
      <abilityName>全半角检查</abilityName>
      <candidateList>
        <item>：</item>
      </candidateList>
      <explain>文本全半角错误。</explain>
      <paraID>723A6D16</paraID>
      <start>16</start>
      <end>17</end>
      <status>unmodified</status>
      <modifiedWord/>
      <trackRevisions>false</trackRevisions>
    </reviewItem>
    <reviewItem>
      <errorID>f9b78a25-ed82-4c7f-bca3-e20da9f0c552</errorID>
      <errorWord>:</errorWord>
      <group>L1_Format</group>
      <groupName>格式问题</groupName>
      <ability>L2_HalfPunc</ability>
      <abilityName>全半角检查</abilityName>
      <candidateList>
        <item>：</item>
      </candidateList>
      <explain>文本全半角错误。</explain>
      <paraID>58CDDC65</paraID>
      <start>4</start>
      <end>5</end>
      <status>unmodified</status>
      <modifiedWord/>
      <trackRevisions>false</trackRevisions>
    </reviewItem>
    <reviewItem>
      <errorID>2d0d066f-289a-4c7d-8521-78cc45e162fa</errorID>
      <errorWord>:</errorWord>
      <group>L1_Format</group>
      <groupName>格式问题</groupName>
      <ability>L2_HalfPunc</ability>
      <abilityName>全半角检查</abilityName>
      <candidateList>
        <item>：</item>
      </candidateList>
      <explain>文本全半角错误。</explain>
      <paraID>58CDDC65</paraID>
      <start>16</start>
      <end>17</end>
      <status>unmodified</status>
      <modifiedWord/>
      <trackRevisions>false</trackRevisions>
    </reviewItem>
    <reviewItem>
      <errorID>e005aa66-bf8a-40c2-9aec-171f88068b5c</errorID>
      <errorWord>:</errorWord>
      <group>L1_Format</group>
      <groupName>格式问题</groupName>
      <ability>L2_HalfPunc</ability>
      <abilityName>全半角检查</abilityName>
      <candidateList>
        <item>：</item>
      </candidateList>
      <explain>文本全半角错误。</explain>
      <paraID>758385EA</paraID>
      <start>4</start>
      <end>5</end>
      <status>unmodified</status>
      <modifiedWord/>
      <trackRevisions>false</trackRevisions>
    </reviewItem>
    <reviewItem>
      <errorID>3936eab1-65b6-4919-9725-e86709943fc7</errorID>
      <errorWord>:</errorWord>
      <group>L1_Format</group>
      <groupName>格式问题</groupName>
      <ability>L2_HalfPunc</ability>
      <abilityName>全半角检查</abilityName>
      <candidateList>
        <item>：</item>
      </candidateList>
      <explain>文本全半角错误。</explain>
      <paraID>758385EA</paraID>
      <start>16</start>
      <end>17</end>
      <status>unmodified</status>
      <modifiedWord/>
      <trackRevisions>false</trackRevisions>
    </reviewItem>
    <reviewItem>
      <errorID>acfb998f-1cc8-455f-be37-10ce9bcb68a5</errorID>
      <errorWord>:</errorWord>
      <group>L1_Format</group>
      <groupName>格式问题</groupName>
      <ability>L2_HalfPunc</ability>
      <abilityName>全半角检查</abilityName>
      <candidateList>
        <item>：</item>
      </candidateList>
      <explain>文本全半角错误。</explain>
      <paraID>21543549</paraID>
      <start>4</start>
      <end>5</end>
      <status>unmodified</status>
      <modifiedWord/>
      <trackRevisions>false</trackRevisions>
    </reviewItem>
    <reviewItem>
      <errorID>832e6019-0121-41e7-b079-b43afc7d5dba</errorID>
      <errorWord>:</errorWord>
      <group>L1_Format</group>
      <groupName>格式问题</groupName>
      <ability>L2_HalfPunc</ability>
      <abilityName>全半角检查</abilityName>
      <candidateList>
        <item>：</item>
      </candidateList>
      <explain>文本全半角错误。</explain>
      <paraID>21543549</paraID>
      <start>12</start>
      <end>13</end>
      <status>unmodified</status>
      <modifiedWord/>
      <trackRevisions>false</trackRevisions>
    </reviewItem>
    <reviewItem>
      <errorID>58b1932f-c24d-4362-a46d-e65608755c96</errorID>
      <errorWord>:</errorWord>
      <group>L1_Format</group>
      <groupName>格式问题</groupName>
      <ability>L2_HalfPunc</ability>
      <abilityName>全半角检查</abilityName>
      <candidateList>
        <item>：</item>
      </candidateList>
      <explain>文本全半角错误。</explain>
      <paraID> 2D3D406</paraID>
      <start>4</start>
      <end>5</end>
      <status>unmodified</status>
      <modifiedWord/>
      <trackRevisions>false</trackRevisions>
    </reviewItem>
    <reviewItem>
      <errorID>edcf1dbe-b8d2-4fb7-8bb1-efc891fa2a99</errorID>
      <errorWord>:</errorWord>
      <group>L1_Format</group>
      <groupName>格式问题</groupName>
      <ability>L2_HalfPunc</ability>
      <abilityName>全半角检查</abilityName>
      <candidateList>
        <item>：</item>
      </candidateList>
      <explain>文本全半角错误。</explain>
      <paraID> 2D3D406</paraID>
      <start>13</start>
      <end>14</end>
      <status>unmodified</status>
      <modifiedWord/>
      <trackRevisions>false</trackRevisions>
    </reviewItem>
    <reviewItem>
      <errorID>952b983d-aca6-45c4-9fd4-7b5127d8e5ab</errorID>
      <errorWord>:</errorWord>
      <group>L1_Format</group>
      <groupName>格式问题</groupName>
      <ability>L2_HalfPunc</ability>
      <abilityName>全半角检查</abilityName>
      <candidateList>
        <item>：</item>
      </candidateList>
      <explain>文本全半角错误。</explain>
      <paraID>66D2F80D</paraID>
      <start>4</start>
      <end>5</end>
      <status>unmodified</status>
      <modifiedWord/>
      <trackRevisions>false</trackRevisions>
    </reviewItem>
    <reviewItem>
      <errorID>d291a9cd-b932-4dc1-8ba6-fc4ed561ac8a</errorID>
      <errorWord>:</errorWord>
      <group>L1_Format</group>
      <groupName>格式问题</groupName>
      <ability>L2_HalfPunc</ability>
      <abilityName>全半角检查</abilityName>
      <candidateList>
        <item>：</item>
      </candidateList>
      <explain>文本全半角错误。</explain>
      <paraID>66D2F80D</paraID>
      <start>12</start>
      <end>13</end>
      <status>unmodified</status>
      <modifiedWord/>
      <trackRevisions>false</trackRevisions>
    </reviewItem>
    <reviewItem>
      <errorID>fd5f843e-0348-4406-8e91-f0c0b02e43f2</errorID>
      <errorWord>:</errorWord>
      <group>L1_Format</group>
      <groupName>格式问题</groupName>
      <ability>L2_HalfPunc</ability>
      <abilityName>全半角检查</abilityName>
      <candidateList>
        <item>：</item>
      </candidateList>
      <explain>文本全半角错误。</explain>
      <paraID>25BDA8B3</paraID>
      <start>4</start>
      <end>5</end>
      <status>unmodified</status>
      <modifiedWord/>
      <trackRevisions>false</trackRevisions>
    </reviewItem>
    <reviewItem>
      <errorID>65468aef-67e7-4195-9e95-e404bbf072fd</errorID>
      <errorWord>:</errorWord>
      <group>L1_Format</group>
      <groupName>格式问题</groupName>
      <ability>L2_HalfPunc</ability>
      <abilityName>全半角检查</abilityName>
      <candidateList>
        <item>：</item>
      </candidateList>
      <explain>文本全半角错误。</explain>
      <paraID>25BDA8B3</paraID>
      <start>12</start>
      <end>13</end>
      <status>unmodified</status>
      <modifiedWord/>
      <trackRevisions>false</trackRevisions>
    </reviewItem>
    <reviewItem>
      <errorID>ccaf71cd-ec08-439c-8571-c4bd693efdac</errorID>
      <errorWord>:</errorWord>
      <group>L1_Format</group>
      <groupName>格式问题</groupName>
      <ability>L2_HalfPunc</ability>
      <abilityName>全半角检查</abilityName>
      <candidateList>
        <item>：</item>
      </candidateList>
      <explain>文本全半角错误。</explain>
      <paraID>6717346B</paraID>
      <start>4</start>
      <end>5</end>
      <status>unmodified</status>
      <modifiedWord/>
      <trackRevisions>false</trackRevisions>
    </reviewItem>
    <reviewItem>
      <errorID>ebc9ee45-70fb-47d9-bf06-6c8ba3c41308</errorID>
      <errorWord>:</errorWord>
      <group>L1_Format</group>
      <groupName>格式问题</groupName>
      <ability>L2_HalfPunc</ability>
      <abilityName>全半角检查</abilityName>
      <candidateList>
        <item>：</item>
      </candidateList>
      <explain>文本全半角错误。</explain>
      <paraID>6717346B</paraID>
      <start>13</start>
      <end>14</end>
      <status>unmodified</status>
      <modifiedWord/>
      <trackRevisions>false</trackRevisions>
    </reviewItem>
    <reviewItem>
      <errorID>5ed0b876-023f-4828-a75b-3f1ec88a6b00</errorID>
      <errorWord>:</errorWord>
      <group>L1_Format</group>
      <groupName>格式问题</groupName>
      <ability>L2_HalfPunc</ability>
      <abilityName>全半角检查</abilityName>
      <candidateList>
        <item>：</item>
      </candidateList>
      <explain>文本全半角错误。</explain>
      <paraID>5ABFE9A8</paraID>
      <start>4</start>
      <end>5</end>
      <status>unmodified</status>
      <modifiedWord/>
      <trackRevisions>false</trackRevisions>
    </reviewItem>
    <reviewItem>
      <errorID>efde0b96-e96f-4944-9a33-90430fdbbe36</errorID>
      <errorWord>:</errorWord>
      <group>L1_Format</group>
      <groupName>格式问题</groupName>
      <ability>L2_HalfPunc</ability>
      <abilityName>全半角检查</abilityName>
      <candidateList>
        <item>：</item>
      </candidateList>
      <explain>文本全半角错误。</explain>
      <paraID>5ABFE9A8</paraID>
      <start>13</start>
      <end>14</end>
      <status>unmodified</status>
      <modifiedWord/>
      <trackRevisions>false</trackRevisions>
    </reviewItem>
    <reviewItem>
      <errorID>cdc37fd2-c8e2-4d33-bec9-a6e8fad63435</errorID>
      <errorWord>:</errorWord>
      <group>L1_Format</group>
      <groupName>格式问题</groupName>
      <ability>L2_HalfPunc</ability>
      <abilityName>全半角检查</abilityName>
      <candidateList>
        <item>：</item>
      </candidateList>
      <explain>文本全半角错误。</explain>
      <paraID> 9B488E6</paraID>
      <start>4</start>
      <end>5</end>
      <status>unmodified</status>
      <modifiedWord/>
      <trackRevisions>false</trackRevisions>
    </reviewItem>
    <reviewItem>
      <errorID>a0e2d74d-38a7-4fb9-be31-cdc20cc03cf4</errorID>
      <errorWord>:</errorWord>
      <group>L1_Format</group>
      <groupName>格式问题</groupName>
      <ability>L2_HalfPunc</ability>
      <abilityName>全半角检查</abilityName>
      <candidateList>
        <item>：</item>
      </candidateList>
      <explain>文本全半角错误。</explain>
      <paraID> 9B488E6</paraID>
      <start>12</start>
      <end>13</end>
      <status>unmodified</status>
      <modifiedWord/>
      <trackRevisions>false</trackRevisions>
    </reviewItem>
    <reviewItem>
      <errorID>dc0f4cbf-51a2-409d-9e1b-deb78c850e69</errorID>
      <errorWord>:</errorWord>
      <group>L1_Format</group>
      <groupName>格式问题</groupName>
      <ability>L2_HalfPunc</ability>
      <abilityName>全半角检查</abilityName>
      <candidateList>
        <item>：</item>
      </candidateList>
      <explain>文本全半角错误。</explain>
      <paraID>2CE50D84</paraID>
      <start>4</start>
      <end>5</end>
      <status>unmodified</status>
      <modifiedWord/>
      <trackRevisions>false</trackRevisions>
    </reviewItem>
    <reviewItem>
      <errorID>0df0521d-9890-4488-bd1f-cb8cff2b71c9</errorID>
      <errorWord>:</errorWord>
      <group>L1_Format</group>
      <groupName>格式问题</groupName>
      <ability>L2_HalfPunc</ability>
      <abilityName>全半角检查</abilityName>
      <candidateList>
        <item>：</item>
      </candidateList>
      <explain>文本全半角错误。</explain>
      <paraID>2CE50D84</paraID>
      <start>15</start>
      <end>16</end>
      <status>unmodified</status>
      <modifiedWord/>
      <trackRevisions>false</trackRevisions>
    </reviewItem>
    <reviewItem>
      <errorID>bd9dd194-8e8b-419c-9734-5f335a9c9873</errorID>
      <errorWord>:</errorWord>
      <group>L1_Format</group>
      <groupName>格式问题</groupName>
      <ability>L2_HalfPunc</ability>
      <abilityName>全半角检查</abilityName>
      <candidateList>
        <item>：</item>
      </candidateList>
      <explain>文本全半角错误。</explain>
      <paraID>49DA4004</paraID>
      <start>4</start>
      <end>5</end>
      <status>unmodified</status>
      <modifiedWord/>
      <trackRevisions>false</trackRevisions>
    </reviewItem>
    <reviewItem>
      <errorID>ac395683-7959-482c-b729-167e0d70a1e6</errorID>
      <errorWord>:</errorWord>
      <group>L1_Format</group>
      <groupName>格式问题</groupName>
      <ability>L2_HalfPunc</ability>
      <abilityName>全半角检查</abilityName>
      <candidateList>
        <item>：</item>
      </candidateList>
      <explain>文本全半角错误。</explain>
      <paraID>49DA4004</paraID>
      <start>12</start>
      <end>13</end>
      <status>unmodified</status>
      <modifiedWord/>
      <trackRevisions>false</trackRevisions>
    </reviewItem>
    <reviewItem>
      <errorID>b01559bf-9b62-4cc9-9c4f-afdeb126a24a</errorID>
      <errorWord>:</errorWord>
      <group>L1_Format</group>
      <groupName>格式问题</groupName>
      <ability>L2_HalfPunc</ability>
      <abilityName>全半角检查</abilityName>
      <candidateList>
        <item>：</item>
      </candidateList>
      <explain>文本全半角错误。</explain>
      <paraID>7FE7F063</paraID>
      <start>4</start>
      <end>5</end>
      <status>unmodified</status>
      <modifiedWord/>
      <trackRevisions>false</trackRevisions>
    </reviewItem>
    <reviewItem>
      <errorID>424c294c-d010-4df1-9834-d9abda4728a8</errorID>
      <errorWord>:</errorWord>
      <group>L1_Format</group>
      <groupName>格式问题</groupName>
      <ability>L2_HalfPunc</ability>
      <abilityName>全半角检查</abilityName>
      <candidateList>
        <item>：</item>
      </candidateList>
      <explain>文本全半角错误。</explain>
      <paraID>19C058A5</paraID>
      <start>4</start>
      <end>5</end>
      <status>unmodified</status>
      <modifiedWord/>
      <trackRevisions>false</trackRevisions>
    </reviewItem>
    <reviewItem>
      <errorID>7894071a-2ab3-438e-ad9d-fddfb46a42d4</errorID>
      <errorWord>:</errorWord>
      <group>L1_Format</group>
      <groupName>格式问题</groupName>
      <ability>L2_HalfPunc</ability>
      <abilityName>全半角检查</abilityName>
      <candidateList>
        <item>：</item>
      </candidateList>
      <explain>文本全半角错误。</explain>
      <paraID>609D04BE</paraID>
      <start>4</start>
      <end>5</end>
      <status>unmodified</status>
      <modifiedWord/>
      <trackRevisions>false</trackRevisions>
    </reviewItem>
    <reviewItem>
      <errorID>d3c69337-95b1-409b-9174-3ce008b0f740</errorID>
      <errorWord>:</errorWord>
      <group>L1_Format</group>
      <groupName>格式问题</groupName>
      <ability>L2_HalfPunc</ability>
      <abilityName>全半角检查</abilityName>
      <candidateList>
        <item>：</item>
      </candidateList>
      <explain>文本全半角错误。</explain>
      <paraID>609D04BE</paraID>
      <start>13</start>
      <end>14</end>
      <status>unmodified</status>
      <modifiedWord/>
      <trackRevisions>false</trackRevisions>
    </reviewItem>
    <reviewItem>
      <errorID>673b0f8f-ebec-4e1b-89f6-011c2cdece1b</errorID>
      <errorWord>:</errorWord>
      <group>L1_Format</group>
      <groupName>格式问题</groupName>
      <ability>L2_HalfPunc</ability>
      <abilityName>全半角检查</abilityName>
      <candidateList>
        <item>：</item>
      </candidateList>
      <explain>文本全半角错误。</explain>
      <paraID>278DA492</paraID>
      <start>4</start>
      <end>5</end>
      <status>unmodified</status>
      <modifiedWord/>
      <trackRevisions>false</trackRevisions>
    </reviewItem>
    <reviewItem>
      <errorID>0dbbcf6e-82c4-4150-86ec-365f88998499</errorID>
      <errorWord>:</errorWord>
      <group>L1_Format</group>
      <groupName>格式问题</groupName>
      <ability>L2_HalfPunc</ability>
      <abilityName>全半角检查</abilityName>
      <candidateList>
        <item>：</item>
      </candidateList>
      <explain>文本全半角错误。</explain>
      <paraID>278DA492</paraID>
      <start>14</start>
      <end>15</end>
      <status>unmodified</status>
      <modifiedWord/>
      <trackRevisions>false</trackRevisions>
    </reviewItem>
    <reviewItem>
      <errorID>2a73dbdd-0a31-468c-ad87-7ffd7b446474</errorID>
      <errorWord>:</errorWord>
      <group>L1_Format</group>
      <groupName>格式问题</groupName>
      <ability>L2_HalfPunc</ability>
      <abilityName>全半角检查</abilityName>
      <candidateList>
        <item>：</item>
      </candidateList>
      <explain>文本全半角错误。</explain>
      <paraID>278DA492</paraID>
      <start>27</start>
      <end>28</end>
      <status>unmodified</status>
      <modifiedWord/>
      <trackRevisions>false</trackRevisions>
    </reviewItem>
    <reviewItem>
      <errorID>6eb5a368-bca4-4d13-a72f-0637fe010cda</errorID>
      <errorWord>:</errorWord>
      <group>L1_Format</group>
      <groupName>格式问题</groupName>
      <ability>L2_HalfPunc</ability>
      <abilityName>全半角检查</abilityName>
      <candidateList>
        <item>：</item>
      </candidateList>
      <explain>文本全半角错误。</explain>
      <paraID>6D3BD452</paraID>
      <start>4</start>
      <end>5</end>
      <status>unmodified</status>
      <modifiedWord/>
      <trackRevisions>false</trackRevisions>
    </reviewItem>
    <reviewItem>
      <errorID>1a34880d-b3ae-4564-92bd-4a625f7bc19c</errorID>
      <errorWord>:</errorWord>
      <group>L1_Format</group>
      <groupName>格式问题</groupName>
      <ability>L2_HalfPunc</ability>
      <abilityName>全半角检查</abilityName>
      <candidateList>
        <item>：</item>
      </candidateList>
      <explain>文本全半角错误。</explain>
      <paraID>6D3BD452</paraID>
      <start>14</start>
      <end>15</end>
      <status>unmodified</status>
      <modifiedWord/>
      <trackRevisions>false</trackRevisions>
    </reviewItem>
    <reviewItem>
      <errorID>857cf0f3-9c99-491a-bab9-de68b0319df1</errorID>
      <errorWord>:</errorWord>
      <group>L1_Format</group>
      <groupName>格式问题</groupName>
      <ability>L2_HalfPunc</ability>
      <abilityName>全半角检查</abilityName>
      <candidateList>
        <item>：</item>
      </candidateList>
      <explain>文本全半角错误。</explain>
      <paraID>6D3BD452</paraID>
      <start>27</start>
      <end>28</end>
      <status>unmodified</status>
      <modifiedWord/>
      <trackRevisions>false</trackRevisions>
    </reviewItem>
    <reviewItem>
      <errorID>7c3f048c-8e85-45c0-b216-baec8524008c</errorID>
      <errorWord>:</errorWord>
      <group>L1_Format</group>
      <groupName>格式问题</groupName>
      <ability>L2_HalfPunc</ability>
      <abilityName>全半角检查</abilityName>
      <candidateList>
        <item>：</item>
      </candidateList>
      <explain>文本全半角错误。</explain>
      <paraID>5FDBE55C</paraID>
      <start>4</start>
      <end>5</end>
      <status>unmodified</status>
      <modifiedWord/>
      <trackRevisions>false</trackRevisions>
    </reviewItem>
    <reviewItem>
      <errorID>612bf361-718b-4ec2-9c0f-abe31241bf3c</errorID>
      <errorWord>:</errorWord>
      <group>L1_Format</group>
      <groupName>格式问题</groupName>
      <ability>L2_HalfPunc</ability>
      <abilityName>全半角检查</abilityName>
      <candidateList>
        <item>：</item>
      </candidateList>
      <explain>文本全半角错误。</explain>
      <paraID>5FDBE55C</paraID>
      <start>19</start>
      <end>20</end>
      <status>unmodified</status>
      <modifiedWord/>
      <trackRevisions>false</trackRevisions>
    </reviewItem>
    <reviewItem>
      <errorID>9e16d3e2-9170-4ba6-b949-38b42a47e69f</errorID>
      <errorWord>:</errorWord>
      <group>L1_Format</group>
      <groupName>格式问题</groupName>
      <ability>L2_HalfPunc</ability>
      <abilityName>全半角检查</abilityName>
      <candidateList>
        <item>：</item>
      </candidateList>
      <explain>文本全半角错误。</explain>
      <paraID>457F1F30</paraID>
      <start>4</start>
      <end>5</end>
      <status>unmodified</status>
      <modifiedWord/>
      <trackRevisions>false</trackRevisions>
    </reviewItem>
    <reviewItem>
      <errorID>cf668028-c396-404b-a3b3-d5d834167464</errorID>
      <errorWord>:</errorWord>
      <group>L1_Format</group>
      <groupName>格式问题</groupName>
      <ability>L2_HalfPunc</ability>
      <abilityName>全半角检查</abilityName>
      <candidateList>
        <item>：</item>
      </candidateList>
      <explain>文本全半角错误。</explain>
      <paraID>457F1F30</paraID>
      <start>16</start>
      <end>17</end>
      <status>unmodified</status>
      <modifiedWord/>
      <trackRevisions>false</trackRevisions>
    </reviewItem>
    <reviewItem>
      <errorID>61c9f0ef-665c-4312-a66b-12077d65ff64</errorID>
      <errorWord>:</errorWord>
      <group>L1_Format</group>
      <groupName>格式问题</groupName>
      <ability>L2_HalfPunc</ability>
      <abilityName>全半角检查</abilityName>
      <candidateList>
        <item>：</item>
      </candidateList>
      <explain>文本全半角错误。</explain>
      <paraID>337C19C3</paraID>
      <start>4</start>
      <end>5</end>
      <status>unmodified</status>
      <modifiedWord/>
      <trackRevisions>false</trackRevisions>
    </reviewItem>
    <reviewItem>
      <errorID>b0f574e1-382a-4a99-a0fe-32efa907b208</errorID>
      <errorWord>:</errorWord>
      <group>L1_Format</group>
      <groupName>格式问题</groupName>
      <ability>L2_HalfPunc</ability>
      <abilityName>全半角检查</abilityName>
      <candidateList>
        <item>：</item>
      </candidateList>
      <explain>文本全半角错误。</explain>
      <paraID>337C19C3</paraID>
      <start>23</start>
      <end>24</end>
      <status>unmodified</status>
      <modifiedWord/>
      <trackRevisions>false</trackRevisions>
    </reviewItem>
    <reviewItem>
      <errorID>b8eeac98-5be6-420f-a8f9-b61e07f1c24e</errorID>
      <errorWord>:</errorWord>
      <group>L1_Format</group>
      <groupName>格式问题</groupName>
      <ability>L2_HalfPunc</ability>
      <abilityName>全半角检查</abilityName>
      <candidateList>
        <item>：</item>
      </candidateList>
      <explain>文本全半角错误。</explain>
      <paraID>7495975F</paraID>
      <start>4</start>
      <end>5</end>
      <status>unmodified</status>
      <modifiedWord/>
      <trackRevisions>false</trackRevisions>
    </reviewItem>
    <reviewItem>
      <errorID>1a3289c5-af13-43b8-a35b-6bacac16d8f1</errorID>
      <errorWord>:</errorWord>
      <group>L1_Format</group>
      <groupName>格式问题</groupName>
      <ability>L2_HalfPunc</ability>
      <abilityName>全半角检查</abilityName>
      <candidateList>
        <item>：</item>
      </candidateList>
      <explain>文本全半角错误。</explain>
      <paraID>7495975F</paraID>
      <start>24</start>
      <end>25</end>
      <status>unmodified</status>
      <modifiedWord/>
      <trackRevisions>false</trackRevisions>
    </reviewItem>
    <reviewItem>
      <errorID>d7cf9bc4-74bc-46d3-af40-fc2506157d53</errorID>
      <errorWord>:</errorWord>
      <group>L1_Format</group>
      <groupName>格式问题</groupName>
      <ability>L2_HalfPunc</ability>
      <abilityName>全半角检查</abilityName>
      <candidateList>
        <item>：</item>
      </candidateList>
      <explain>文本全半角错误。</explain>
      <paraID>53093A79</paraID>
      <start>4</start>
      <end>5</end>
      <status>unmodified</status>
      <modifiedWord/>
      <trackRevisions>false</trackRevisions>
    </reviewItem>
    <reviewItem>
      <errorID>75549337-d4aa-4890-a221-e2a4b9326848</errorID>
      <errorWord>:</errorWord>
      <group>L1_Format</group>
      <groupName>格式问题</groupName>
      <ability>L2_HalfPunc</ability>
      <abilityName>全半角检查</abilityName>
      <candidateList>
        <item>：</item>
      </candidateList>
      <explain>文本全半角错误。</explain>
      <paraID>53093A79</paraID>
      <start>15</start>
      <end>16</end>
      <status>unmodified</status>
      <modifiedWord/>
      <trackRevisions>false</trackRevisions>
    </reviewItem>
    <reviewItem>
      <errorID>c9683627-41b1-468d-ae61-6adecd129051</errorID>
      <errorWord>:</errorWord>
      <group>L1_Format</group>
      <groupName>格式问题</groupName>
      <ability>L2_HalfPunc</ability>
      <abilityName>全半角检查</abilityName>
      <candidateList>
        <item>：</item>
      </candidateList>
      <explain>文本全半角错误。</explain>
      <paraID>6C63B6EC</paraID>
      <start>4</start>
      <end>5</end>
      <status>unmodified</status>
      <modifiedWord/>
      <trackRevisions>false</trackRevisions>
    </reviewItem>
    <reviewItem>
      <errorID>fe28b533-7027-4d68-9b40-75d6463d513a</errorID>
      <errorWord>:</errorWord>
      <group>L1_Format</group>
      <groupName>格式问题</groupName>
      <ability>L2_HalfPunc</ability>
      <abilityName>全半角检查</abilityName>
      <candidateList>
        <item>：</item>
      </candidateList>
      <explain>文本全半角错误。</explain>
      <paraID>6C63B6EC</paraID>
      <start>15</start>
      <end>16</end>
      <status>unmodified</status>
      <modifiedWord/>
      <trackRevisions>false</trackRevisions>
    </reviewItem>
    <reviewItem>
      <errorID>a3eacf7a-36ea-4fc0-b768-93738b5c4ffa</errorID>
      <errorWord>:</errorWord>
      <group>L1_Format</group>
      <groupName>格式问题</groupName>
      <ability>L2_HalfPunc</ability>
      <abilityName>全半角检查</abilityName>
      <candidateList>
        <item>：</item>
      </candidateList>
      <explain>文本全半角错误。</explain>
      <paraID>403C351A</paraID>
      <start>4</start>
      <end>5</end>
      <status>unmodified</status>
      <modifiedWord/>
      <trackRevisions>false</trackRevisions>
    </reviewItem>
    <reviewItem>
      <errorID>25af1a7a-6fcf-4cd9-998c-237bce6d0e37</errorID>
      <errorWord>:</errorWord>
      <group>L1_Format</group>
      <groupName>格式问题</groupName>
      <ability>L2_HalfPunc</ability>
      <abilityName>全半角检查</abilityName>
      <candidateList>
        <item>：</item>
      </candidateList>
      <explain>文本全半角错误。</explain>
      <paraID>403C351A</paraID>
      <start>17</start>
      <end>18</end>
      <status>unmodified</status>
      <modifiedWord/>
      <trackRevisions>false</trackRevisions>
    </reviewItem>
    <reviewItem>
      <errorID>c310df97-e4ee-4736-8c7d-e12935ee136d</errorID>
      <errorWord>:</errorWord>
      <group>L1_Format</group>
      <groupName>格式问题</groupName>
      <ability>L2_HalfPunc</ability>
      <abilityName>全半角检查</abilityName>
      <candidateList>
        <item>：</item>
      </candidateList>
      <explain>文本全半角错误。</explain>
      <paraID>7EFEFB5B</paraID>
      <start>4</start>
      <end>5</end>
      <status>unmodified</status>
      <modifiedWord/>
      <trackRevisions>false</trackRevisions>
    </reviewItem>
    <reviewItem>
      <errorID>f07d4d8d-b8ea-4e8b-9c31-201c1ea82cb0</errorID>
      <errorWord>:</errorWord>
      <group>L1_Format</group>
      <groupName>格式问题</groupName>
      <ability>L2_HalfPunc</ability>
      <abilityName>全半角检查</abilityName>
      <candidateList>
        <item>：</item>
      </candidateList>
      <explain>文本全半角错误。</explain>
      <paraID>7EFEFB5B</paraID>
      <start>15</start>
      <end>16</end>
      <status>unmodified</status>
      <modifiedWord/>
      <trackRevisions>false</trackRevisions>
    </reviewItem>
    <reviewItem>
      <errorID>8d89c3f9-aec3-4b9e-9c62-64dc4f450c63</errorID>
      <errorWord>:</errorWord>
      <group>L1_Format</group>
      <groupName>格式问题</groupName>
      <ability>L2_HalfPunc</ability>
      <abilityName>全半角检查</abilityName>
      <candidateList>
        <item>：</item>
      </candidateList>
      <explain>文本全半角错误。</explain>
      <paraID>45EEFFD6</paraID>
      <start>4</start>
      <end>5</end>
      <status>unmodified</status>
      <modifiedWord/>
      <trackRevisions>false</trackRevisions>
    </reviewItem>
    <reviewItem>
      <errorID>77ec4a22-4245-4d65-9ac7-905e4a6ee483</errorID>
      <errorWord>:</errorWord>
      <group>L1_Format</group>
      <groupName>格式问题</groupName>
      <ability>L2_HalfPunc</ability>
      <abilityName>全半角检查</abilityName>
      <candidateList>
        <item>：</item>
      </candidateList>
      <explain>文本全半角错误。</explain>
      <paraID>45EEFFD6</paraID>
      <start>23</start>
      <end>24</end>
      <status>unmodified</status>
      <modifiedWord/>
      <trackRevisions>false</trackRevisions>
    </reviewItem>
    <reviewItem>
      <errorID>e989acb1-3bca-4906-a72d-9b908bab8154</errorID>
      <errorWord>:</errorWord>
      <group>L1_Format</group>
      <groupName>格式问题</groupName>
      <ability>L2_HalfPunc</ability>
      <abilityName>全半角检查</abilityName>
      <candidateList>
        <item>：</item>
      </candidateList>
      <explain>文本全半角错误。</explain>
      <paraID>40E79CBD</paraID>
      <start>4</start>
      <end>5</end>
      <status>unmodified</status>
      <modifiedWord/>
      <trackRevisions>false</trackRevisions>
    </reviewItem>
    <reviewItem>
      <errorID>92bffc2b-6dab-425d-a3b6-5a714b7166a5</errorID>
      <errorWord>:</errorWord>
      <group>L1_Format</group>
      <groupName>格式问题</groupName>
      <ability>L2_HalfPunc</ability>
      <abilityName>全半角检查</abilityName>
      <candidateList>
        <item>：</item>
      </candidateList>
      <explain>文本全半角错误。</explain>
      <paraID>426B27E2</paraID>
      <start>4</start>
      <end>5</end>
      <status>unmodified</status>
      <modifiedWord/>
      <trackRevisions>false</trackRevisions>
    </reviewItem>
    <reviewItem>
      <errorID>1aa0a484-2b75-4472-bcc7-41042661049e</errorID>
      <errorWord>:</errorWord>
      <group>L1_Format</group>
      <groupName>格式问题</groupName>
      <ability>L2_HalfPunc</ability>
      <abilityName>全半角检查</abilityName>
      <candidateList>
        <item>：</item>
      </candidateList>
      <explain>文本全半角错误。</explain>
      <paraID>426B27E2</paraID>
      <start>13</start>
      <end>14</end>
      <status>unmodified</status>
      <modifiedWord/>
      <trackRevisions>false</trackRevisions>
    </reviewItem>
    <reviewItem>
      <errorID>39c5bafa-858e-4f67-b3bb-640fa43e7308</errorID>
      <errorWord>:</errorWord>
      <group>L1_Format</group>
      <groupName>格式问题</groupName>
      <ability>L2_HalfPunc</ability>
      <abilityName>全半角检查</abilityName>
      <candidateList>
        <item>：</item>
      </candidateList>
      <explain>文本全半角错误。</explain>
      <paraID>426B27E2</paraID>
      <start>25</start>
      <end>26</end>
      <status>unmodified</status>
      <modifiedWord/>
      <trackRevisions>false</trackRevisions>
    </reviewItem>
    <reviewItem>
      <errorID>663d2ff9-99e3-44ba-8dd5-ca7cfa359260</errorID>
      <errorWord>:</errorWord>
      <group>L1_Format</group>
      <groupName>格式问题</groupName>
      <ability>L2_HalfPunc</ability>
      <abilityName>全半角检查</abilityName>
      <candidateList>
        <item>：</item>
      </candidateList>
      <explain>文本全半角错误。</explain>
      <paraID> 95336B9</paraID>
      <start>4</start>
      <end>5</end>
      <status>unmodified</status>
      <modifiedWord/>
      <trackRevisions>false</trackRevisions>
    </reviewItem>
    <reviewItem>
      <errorID>2a9bca1f-3f68-4812-8668-8ab9e85e1421</errorID>
      <errorWord>:</errorWord>
      <group>L1_Format</group>
      <groupName>格式问题</groupName>
      <ability>L2_HalfPunc</ability>
      <abilityName>全半角检查</abilityName>
      <candidateList>
        <item>：</item>
      </candidateList>
      <explain>文本全半角错误。</explain>
      <paraID> 95336B9</paraID>
      <start>14</start>
      <end>15</end>
      <status>unmodified</status>
      <modifiedWord/>
      <trackRevisions>false</trackRevisions>
    </reviewItem>
    <reviewItem>
      <errorID>0ca163b7-0718-447a-bc71-25bf9842e944</errorID>
      <errorWord>:</errorWord>
      <group>L1_Format</group>
      <groupName>格式问题</groupName>
      <ability>L2_HalfPunc</ability>
      <abilityName>全半角检查</abilityName>
      <candidateList>
        <item>：</item>
      </candidateList>
      <explain>文本全半角错误。</explain>
      <paraID> 95336B9</paraID>
      <start>26</start>
      <end>27</end>
      <status>unmodified</status>
      <modifiedWord/>
      <trackRevisions>false</trackRevisions>
    </reviewItem>
    <reviewItem>
      <errorID>257de4f0-4663-4a68-8e56-142f25558c82</errorID>
      <errorWord>:</errorWord>
      <group>L1_Format</group>
      <groupName>格式问题</groupName>
      <ability>L2_HalfPunc</ability>
      <abilityName>全半角检查</abilityName>
      <candidateList>
        <item>：</item>
      </candidateList>
      <explain>文本全半角错误。</explain>
      <paraID>172FE1A2</paraID>
      <start>4</start>
      <end>5</end>
      <status>unmodified</status>
      <modifiedWord/>
      <trackRevisions>false</trackRevisions>
    </reviewItem>
    <reviewItem>
      <errorID>72b7655b-abaa-4ea6-a3a9-9f9a70618375</errorID>
      <errorWord>:</errorWord>
      <group>L1_Format</group>
      <groupName>格式问题</groupName>
      <ability>L2_HalfPunc</ability>
      <abilityName>全半角检查</abilityName>
      <candidateList>
        <item>：</item>
      </candidateList>
      <explain>文本全半角错误。</explain>
      <paraID>172FE1A2</paraID>
      <start>14</start>
      <end>15</end>
      <status>unmodified</status>
      <modifiedWord/>
      <trackRevisions>false</trackRevisions>
    </reviewItem>
    <reviewItem>
      <errorID>74e69265-2156-40c9-85af-360efa88de54</errorID>
      <errorWord>:</errorWord>
      <group>L1_Format</group>
      <groupName>格式问题</groupName>
      <ability>L2_HalfPunc</ability>
      <abilityName>全半角检查</abilityName>
      <candidateList>
        <item>：</item>
      </candidateList>
      <explain>文本全半角错误。</explain>
      <paraID>172FE1A2</paraID>
      <start>27</start>
      <end>28</end>
      <status>unmodified</status>
      <modifiedWord/>
      <trackRevisions>false</trackRevisions>
    </reviewItem>
    <reviewItem>
      <errorID>a7780ddf-2f0d-44bf-bad4-8ffd23678f56</errorID>
      <errorWord>:</errorWord>
      <group>L1_Format</group>
      <groupName>格式问题</groupName>
      <ability>L2_HalfPunc</ability>
      <abilityName>全半角检查</abilityName>
      <candidateList>
        <item>：</item>
      </candidateList>
      <explain>文本全半角错误。</explain>
      <paraID>  3AD0BC</paraID>
      <start>4</start>
      <end>5</end>
      <status>unmodified</status>
      <modifiedWord/>
      <trackRevisions>false</trackRevisions>
    </reviewItem>
    <reviewItem>
      <errorID>7c025db5-8338-4c37-b3ec-e5602f380d18</errorID>
      <errorWord>:</errorWord>
      <group>L1_Format</group>
      <groupName>格式问题</groupName>
      <ability>L2_HalfPunc</ability>
      <abilityName>全半角检查</abilityName>
      <candidateList>
        <item>：</item>
      </candidateList>
      <explain>文本全半角错误。</explain>
      <paraID>  3AD0BC</paraID>
      <start>20</start>
      <end>21</end>
      <status>unmodified</status>
      <modifiedWord/>
      <trackRevisions>false</trackRevisions>
    </reviewItem>
    <reviewItem>
      <errorID>a15b5108-fb8a-4207-9858-1b3b07259f33</errorID>
      <errorWord>:</errorWord>
      <group>L1_Format</group>
      <groupName>格式问题</groupName>
      <ability>L2_HalfPunc</ability>
      <abilityName>全半角检查</abilityName>
      <candidateList>
        <item>：</item>
      </candidateList>
      <explain>文本全半角错误。</explain>
      <paraID> 5E36729</paraID>
      <start>4</start>
      <end>5</end>
      <status>unmodified</status>
      <modifiedWord/>
      <trackRevisions>false</trackRevisions>
    </reviewItem>
    <reviewItem>
      <errorID>0439c20b-34db-43aa-90f6-42182adff5e5</errorID>
      <errorWord>:</errorWord>
      <group>L1_Format</group>
      <groupName>格式问题</groupName>
      <ability>L2_HalfPunc</ability>
      <abilityName>全半角检查</abilityName>
      <candidateList>
        <item>：</item>
      </candidateList>
      <explain>文本全半角错误。</explain>
      <paraID> 5E36729</paraID>
      <start>19</start>
      <end>20</end>
      <status>unmodified</status>
      <modifiedWord/>
      <trackRevisions>false</trackRevisions>
    </reviewItem>
    <reviewItem>
      <errorID>f8409cfe-6924-46d9-8ce4-e223ac6ecf6c</errorID>
      <errorWord>:</errorWord>
      <group>L1_Format</group>
      <groupName>格式问题</groupName>
      <ability>L2_HalfPunc</ability>
      <abilityName>全半角检查</abilityName>
      <candidateList>
        <item>：</item>
      </candidateList>
      <explain>文本全半角错误。</explain>
      <paraID>3976B2F3</paraID>
      <start>4</start>
      <end>5</end>
      <status>unmodified</status>
      <modifiedWord/>
      <trackRevisions>false</trackRevisions>
    </reviewItem>
    <reviewItem>
      <errorID>95e61ab8-e71b-4c99-8155-03c569e76df3</errorID>
      <errorWord>:</errorWord>
      <group>L1_Format</group>
      <groupName>格式问题</groupName>
      <ability>L2_HalfPunc</ability>
      <abilityName>全半角检查</abilityName>
      <candidateList>
        <item>：</item>
      </candidateList>
      <explain>文本全半角错误。</explain>
      <paraID>3976B2F3</paraID>
      <start>14</start>
      <end>15</end>
      <status>unmodified</status>
      <modifiedWord/>
      <trackRevisions>false</trackRevisions>
    </reviewItem>
    <reviewItem>
      <errorID>233f1749-cee6-4738-9e87-110855bc0fef</errorID>
      <errorWord>:</errorWord>
      <group>L1_Format</group>
      <groupName>格式问题</groupName>
      <ability>L2_HalfPunc</ability>
      <abilityName>全半角检查</abilityName>
      <candidateList>
        <item>：</item>
      </candidateList>
      <explain>文本全半角错误。</explain>
      <paraID>14432D07</paraID>
      <start>4</start>
      <end>5</end>
      <status>unmodified</status>
      <modifiedWord/>
      <trackRevisions>false</trackRevisions>
    </reviewItem>
    <reviewItem>
      <errorID>6bf84050-20b5-48ca-b77c-e9919ffab028</errorID>
      <errorWord>:</errorWord>
      <group>L1_Format</group>
      <groupName>格式问题</groupName>
      <ability>L2_HalfPunc</ability>
      <abilityName>全半角检查</abilityName>
      <candidateList>
        <item>：</item>
      </candidateList>
      <explain>文本全半角错误。</explain>
      <paraID>14432D07</paraID>
      <start>14</start>
      <end>15</end>
      <status>unmodified</status>
      <modifiedWord/>
      <trackRevisions>false</trackRevisions>
    </reviewItem>
    <reviewItem>
      <errorID>e100872c-8d6a-491f-89f0-5e4ef4459829</errorID>
      <errorWord>:</errorWord>
      <group>L1_Format</group>
      <groupName>格式问题</groupName>
      <ability>L2_HalfPunc</ability>
      <abilityName>全半角检查</abilityName>
      <candidateList>
        <item>：</item>
      </candidateList>
      <explain>文本全半角错误。</explain>
      <paraID>4257CB20</paraID>
      <start>4</start>
      <end>5</end>
      <status>unmodified</status>
      <modifiedWord/>
      <trackRevisions>false</trackRevisions>
    </reviewItem>
    <reviewItem>
      <errorID>48dfa709-82df-441a-ad38-e0756a83e9cb</errorID>
      <errorWord>:</errorWord>
      <group>L1_Format</group>
      <groupName>格式问题</groupName>
      <ability>L2_HalfPunc</ability>
      <abilityName>全半角检查</abilityName>
      <candidateList>
        <item>：</item>
      </candidateList>
      <explain>文本全半角错误。</explain>
      <paraID>4257CB20</paraID>
      <start>19</start>
      <end>20</end>
      <status>unmodified</status>
      <modifiedWord/>
      <trackRevisions>false</trackRevisions>
    </reviewItem>
    <reviewItem>
      <errorID>87046e20-28eb-4bae-b20a-4f642c7f6856</errorID>
      <errorWord>:</errorWord>
      <group>L1_Format</group>
      <groupName>格式问题</groupName>
      <ability>L2_HalfPunc</ability>
      <abilityName>全半角检查</abilityName>
      <candidateList>
        <item>：</item>
      </candidateList>
      <explain>文本全半角错误。</explain>
      <paraID>778890FD</paraID>
      <start>4</start>
      <end>5</end>
      <status>unmodified</status>
      <modifiedWord/>
      <trackRevisions>false</trackRevisions>
    </reviewItem>
    <reviewItem>
      <errorID>ea3b65d8-4bd4-46c1-b0ce-19ca4edf7990</errorID>
      <errorWord>:</errorWord>
      <group>L1_Format</group>
      <groupName>格式问题</groupName>
      <ability>L2_HalfPunc</ability>
      <abilityName>全半角检查</abilityName>
      <candidateList>
        <item>：</item>
      </candidateList>
      <explain>文本全半角错误。</explain>
      <paraID>778890FD</paraID>
      <start>20</start>
      <end>21</end>
      <status>unmodified</status>
      <modifiedWord/>
      <trackRevisions>false</trackRevisions>
    </reviewItem>
    <reviewItem>
      <errorID>76721067-5767-4b79-bae8-21e928f708a4</errorID>
      <errorWord>:</errorWord>
      <group>L1_Format</group>
      <groupName>格式问题</groupName>
      <ability>L2_HalfPunc</ability>
      <abilityName>全半角检查</abilityName>
      <candidateList>
        <item>：</item>
      </candidateList>
      <explain>文本全半角错误。</explain>
      <paraID>778890FD</paraID>
      <start>33</start>
      <end>34</end>
      <status>unmodified</status>
      <modifiedWord/>
      <trackRevisions>false</trackRevisions>
    </reviewItem>
    <reviewItem>
      <errorID>45ce001e-b5c5-4d6d-9dc1-bf5290047be3</errorID>
      <errorWord>:</errorWord>
      <group>L1_Format</group>
      <groupName>格式问题</groupName>
      <ability>L2_HalfPunc</ability>
      <abilityName>全半角检查</abilityName>
      <candidateList>
        <item>：</item>
      </candidateList>
      <explain>文本全半角错误。</explain>
      <paraID>7BB6A7FD</paraID>
      <start>4</start>
      <end>5</end>
      <status>unmodified</status>
      <modifiedWord/>
      <trackRevisions>false</trackRevisions>
    </reviewItem>
    <reviewItem>
      <errorID>445df839-9ade-4265-8718-87f636e5f7f2</errorID>
      <errorWord>:</errorWord>
      <group>L1_Format</group>
      <groupName>格式问题</groupName>
      <ability>L2_HalfPunc</ability>
      <abilityName>全半角检查</abilityName>
      <candidateList>
        <item>：</item>
      </candidateList>
      <explain>文本全半角错误。</explain>
      <paraID>7BB6A7FD</paraID>
      <start>18</start>
      <end>19</end>
      <status>unmodified</status>
      <modifiedWord/>
      <trackRevisions>false</trackRevisions>
    </reviewItem>
    <reviewItem>
      <errorID>f5d2de6d-ad0d-419c-ad17-982a06703eae</errorID>
      <errorWord>:</errorWord>
      <group>L1_Format</group>
      <groupName>格式问题</groupName>
      <ability>L2_HalfPunc</ability>
      <abilityName>全半角检查</abilityName>
      <candidateList>
        <item>：</item>
      </candidateList>
      <explain>文本全半角错误。</explain>
      <paraID> 5A8B7C4</paraID>
      <start>4</start>
      <end>5</end>
      <status>unmodified</status>
      <modifiedWord/>
      <trackRevisions>false</trackRevisions>
    </reviewItem>
    <reviewItem>
      <errorID>27f1ccb3-b1c2-4bf5-8465-6dcd9189a48c</errorID>
      <errorWord>:</errorWord>
      <group>L1_Format</group>
      <groupName>格式问题</groupName>
      <ability>L2_HalfPunc</ability>
      <abilityName>全半角检查</abilityName>
      <candidateList>
        <item>：</item>
      </candidateList>
      <explain>文本全半角错误。</explain>
      <paraID> 5A8B7C4</paraID>
      <start>14</start>
      <end>15</end>
      <status>unmodified</status>
      <modifiedWord/>
      <trackRevisions>false</trackRevisions>
    </reviewItem>
    <reviewItem>
      <errorID>1f424957-4ac8-4e79-996f-d6bd36d3e957</errorID>
      <errorWord>:</errorWord>
      <group>L1_Format</group>
      <groupName>格式问题</groupName>
      <ability>L2_HalfPunc</ability>
      <abilityName>全半角检查</abilityName>
      <candidateList>
        <item>：</item>
      </candidateList>
      <explain>文本全半角错误。</explain>
      <paraID> 5A8B7C4</paraID>
      <start>30</start>
      <end>31</end>
      <status>unmodified</status>
      <modifiedWord/>
      <trackRevisions>false</trackRevisions>
    </reviewItem>
    <reviewItem>
      <errorID>eff110da-020a-4630-b229-51706374fc3f</errorID>
      <errorWord>:</errorWord>
      <group>L1_Format</group>
      <groupName>格式问题</groupName>
      <ability>L2_HalfPunc</ability>
      <abilityName>全半角检查</abilityName>
      <candidateList>
        <item>：</item>
      </candidateList>
      <explain>文本全半角错误。</explain>
      <paraID>433389AB</paraID>
      <start>4</start>
      <end>5</end>
      <status>unmodified</status>
      <modifiedWord/>
      <trackRevisions>false</trackRevisions>
    </reviewItem>
    <reviewItem>
      <errorID>c95cadd1-898f-4f2b-b369-48557567656d</errorID>
      <errorWord>:</errorWord>
      <group>L1_Format</group>
      <groupName>格式问题</groupName>
      <ability>L2_HalfPunc</ability>
      <abilityName>全半角检查</abilityName>
      <candidateList>
        <item>：</item>
      </candidateList>
      <explain>文本全半角错误。</explain>
      <paraID>433389AB</paraID>
      <start>16</start>
      <end>17</end>
      <status>unmodified</status>
      <modifiedWord/>
      <trackRevisions>false</trackRevisions>
    </reviewItem>
    <reviewItem>
      <errorID>042a4a3e-e2bb-4108-92a1-f71b27270ef3</errorID>
      <errorWord>:</errorWord>
      <group>L1_Format</group>
      <groupName>格式问题</groupName>
      <ability>L2_HalfPunc</ability>
      <abilityName>全半角检查</abilityName>
      <candidateList>
        <item>：</item>
      </candidateList>
      <explain>文本全半角错误。</explain>
      <paraID>433389AB</paraID>
      <start>36</start>
      <end>37</end>
      <status>unmodified</status>
      <modifiedWord/>
      <trackRevisions>false</trackRevisions>
    </reviewItem>
    <reviewItem>
      <errorID>ceb4a46c-f457-49db-aa42-7235551b5b19</errorID>
      <errorWord>:</errorWord>
      <group>L1_Format</group>
      <groupName>格式问题</groupName>
      <ability>L2_HalfPunc</ability>
      <abilityName>全半角检查</abilityName>
      <candidateList>
        <item>：</item>
      </candidateList>
      <explain>文本全半角错误。</explain>
      <paraID>3FD6E808</paraID>
      <start>4</start>
      <end>5</end>
      <status>unmodified</status>
      <modifiedWord/>
      <trackRevisions>false</trackRevisions>
    </reviewItem>
    <reviewItem>
      <errorID>3df25da3-e45a-4eae-888e-e69606295b9c</errorID>
      <errorWord>:</errorWord>
      <group>L1_Format</group>
      <groupName>格式问题</groupName>
      <ability>L2_HalfPunc</ability>
      <abilityName>全半角检查</abilityName>
      <candidateList>
        <item>：</item>
      </candidateList>
      <explain>文本全半角错误。</explain>
      <paraID>3FD6E808</paraID>
      <start>19</start>
      <end>20</end>
      <status>unmodified</status>
      <modifiedWord/>
      <trackRevisions>false</trackRevisions>
    </reviewItem>
    <reviewItem>
      <errorID>853bbdcb-7e3e-4333-a8df-2ba6d0c4f5ef</errorID>
      <errorWord>:</errorWord>
      <group>L1_Format</group>
      <groupName>格式问题</groupName>
      <ability>L2_HalfPunc</ability>
      <abilityName>全半角检查</abilityName>
      <candidateList>
        <item>：</item>
      </candidateList>
      <explain>文本全半角错误。</explain>
      <paraID>3FD6E808</paraID>
      <start>39</start>
      <end>40</end>
      <status>unmodified</status>
      <modifiedWord/>
      <trackRevisions>false</trackRevisions>
    </reviewItem>
    <reviewItem>
      <errorID>08188369-38bd-40a4-bbfb-ab3953030a23</errorID>
      <errorWord>:</errorWord>
      <group>L1_Format</group>
      <groupName>格式问题</groupName>
      <ability>L2_HalfPunc</ability>
      <abilityName>全半角检查</abilityName>
      <candidateList>
        <item>：</item>
      </candidateList>
      <explain>文本全半角错误。</explain>
      <paraID>4A04FCC0</paraID>
      <start>4</start>
      <end>5</end>
      <status>unmodified</status>
      <modifiedWord/>
      <trackRevisions>false</trackRevisions>
    </reviewItem>
    <reviewItem>
      <errorID>4fd847fe-9ea9-45c2-8c01-5c45cc98ab79</errorID>
      <errorWord>:</errorWord>
      <group>L1_Format</group>
      <groupName>格式问题</groupName>
      <ability>L2_HalfPunc</ability>
      <abilityName>全半角检查</abilityName>
      <candidateList>
        <item>：</item>
      </candidateList>
      <explain>文本全半角错误。</explain>
      <paraID>4A04FCC0</paraID>
      <start>19</start>
      <end>20</end>
      <status>unmodified</status>
      <modifiedWord/>
      <trackRevisions>false</trackRevisions>
    </reviewItem>
    <reviewItem>
      <errorID>6a0183fe-d789-4b7b-9efe-a864995f90a7</errorID>
      <errorWord>:</errorWord>
      <group>L1_Format</group>
      <groupName>格式问题</groupName>
      <ability>L2_HalfPunc</ability>
      <abilityName>全半角检查</abilityName>
      <candidateList>
        <item>：</item>
      </candidateList>
      <explain>文本全半角错误。</explain>
      <paraID>4A04FCC0</paraID>
      <start>45</start>
      <end>46</end>
      <status>unmodified</status>
      <modifiedWord/>
      <trackRevisions>false</trackRevisions>
    </reviewItem>
    <reviewItem>
      <errorID>740ab180-8e02-43c4-a3aa-fe291d50c295</errorID>
      <errorWord>:</errorWord>
      <group>L1_Format</group>
      <groupName>格式问题</groupName>
      <ability>L2_HalfPunc</ability>
      <abilityName>全半角检查</abilityName>
      <candidateList>
        <item>：</item>
      </candidateList>
      <explain>文本全半角错误。</explain>
      <paraID>184D0FB9</paraID>
      <start>4</start>
      <end>5</end>
      <status>unmodified</status>
      <modifiedWord/>
      <trackRevisions>false</trackRevisions>
    </reviewItem>
    <reviewItem>
      <errorID>b3233a00-7f5b-4b86-aed7-2eef7c175fc2</errorID>
      <errorWord>:</errorWord>
      <group>L1_Format</group>
      <groupName>格式问题</groupName>
      <ability>L2_HalfPunc</ability>
      <abilityName>全半角检查</abilityName>
      <candidateList>
        <item>：</item>
      </candidateList>
      <explain>文本全半角错误。</explain>
      <paraID>61A42492</paraID>
      <start>4</start>
      <end>5</end>
      <status>unmodified</status>
      <modifiedWord/>
      <trackRevisions>false</trackRevisions>
    </reviewItem>
    <reviewItem>
      <errorID>a682184e-5f1d-4cec-b4f3-4837865458d1</errorID>
      <errorWord>:</errorWord>
      <group>L1_Format</group>
      <groupName>格式问题</groupName>
      <ability>L2_HalfPunc</ability>
      <abilityName>全半角检查</abilityName>
      <candidateList>
        <item>：</item>
      </candidateList>
      <explain>文本全半角错误。</explain>
      <paraID>4A8321F1</paraID>
      <start>4</start>
      <end>5</end>
      <status>unmodified</status>
      <modifiedWord/>
      <trackRevisions>false</trackRevisions>
    </reviewItem>
    <reviewItem>
      <errorID>68455ef9-20b5-4628-b9a3-5d1c74dcd6dc</errorID>
      <errorWord>:</errorWord>
      <group>L1_Format</group>
      <groupName>格式问题</groupName>
      <ability>L2_HalfPunc</ability>
      <abilityName>全半角检查</abilityName>
      <candidateList>
        <item>：</item>
      </candidateList>
      <explain>文本全半角错误。</explain>
      <paraID>4BB52EFF</paraID>
      <start>4</start>
      <end>5</end>
      <status>unmodified</status>
      <modifiedWord/>
      <trackRevisions>false</trackRevisions>
    </reviewItem>
    <reviewItem>
      <errorID>69aa73fe-8381-45db-bd31-91f6e9ec0445</errorID>
      <errorWord>(</errorWord>
      <group>L1_Format</group>
      <groupName>格式问题</groupName>
      <ability>L2_HalfPunc</ability>
      <abilityName>全半角检查</abilityName>
      <candidateList>
        <item>（</item>
      </candidateList>
      <explain>文本全半角错误。</explain>
      <paraID>6E6503BB</paraID>
      <start>3</start>
      <end>4</end>
      <status>unmodified</status>
      <modifiedWord/>
      <trackRevisions>false</trackRevisions>
    </reviewItem>
    <reviewItem>
      <errorID>b6f408bb-f09b-478f-a3e1-7b9bdaea08b3</errorID>
      <errorWord>:</errorWord>
      <group>L1_Format</group>
      <groupName>格式问题</groupName>
      <ability>L2_HalfPunc</ability>
      <abilityName>全半角检查</abilityName>
      <candidateList>
        <item>：</item>
      </candidateList>
      <explain>文本全半角错误。</explain>
      <paraID>7D2DD26D</paraID>
      <start>4</start>
      <end>5</end>
      <status>unmodified</status>
      <modifiedWord/>
      <trackRevisions>false</trackRevisions>
    </reviewItem>
    <reviewItem>
      <errorID>7c39286b-8088-4c92-8c38-95ac8a5bbb69</errorID>
      <errorWord>:</errorWord>
      <group>L1_Format</group>
      <groupName>格式问题</groupName>
      <ability>L2_HalfPunc</ability>
      <abilityName>全半角检查</abilityName>
      <candidateList>
        <item>：</item>
      </candidateList>
      <explain>文本全半角错误。</explain>
      <paraID>7D2DD26D</paraID>
      <start>15</start>
      <end>16</end>
      <status>unmodified</status>
      <modifiedWord/>
      <trackRevisions>false</trackRevisions>
    </reviewItem>
    <reviewItem>
      <errorID>ca5a6823-4dfb-4da6-9ed1-9dd383e21eb3</errorID>
      <errorWord>(</errorWord>
      <group>L1_Format</group>
      <groupName>格式问题</groupName>
      <ability>L2_HalfPunc</ability>
      <abilityName>全半角检查</abilityName>
      <candidateList>
        <item>（</item>
      </candidateList>
      <explain>文本全半角错误。</explain>
      <paraID>61A9146D</paraID>
      <start>3</start>
      <end>4</end>
      <status>unmodified</status>
      <modifiedWord/>
      <trackRevisions>false</trackRevisions>
    </reviewItem>
    <reviewItem>
      <errorID>080839c0-93ea-488e-9827-270587e412ec</errorID>
      <errorWord>:</errorWord>
      <group>L1_Format</group>
      <groupName>格式问题</groupName>
      <ability>L2_HalfPunc</ability>
      <abilityName>全半角检查</abilityName>
      <candidateList>
        <item>：</item>
      </candidateList>
      <explain>文本全半角错误。</explain>
      <paraID>15FF0514</paraID>
      <start>4</start>
      <end>5</end>
      <status>unmodified</status>
      <modifiedWord/>
      <trackRevisions>false</trackRevisions>
    </reviewItem>
    <reviewItem>
      <errorID>27f2cf09-e386-430e-9a08-b31badd741a2</errorID>
      <errorWord>:</errorWord>
      <group>L1_Format</group>
      <groupName>格式问题</groupName>
      <ability>L2_HalfPunc</ability>
      <abilityName>全半角检查</abilityName>
      <candidateList>
        <item>：</item>
      </candidateList>
      <explain>文本全半角错误。</explain>
      <paraID>15FF0514</paraID>
      <start>15</start>
      <end>16</end>
      <status>unmodified</status>
      <modifiedWord/>
      <trackRevisions>false</trackRevisions>
    </reviewItem>
    <reviewItem>
      <errorID>9a12018c-0429-481b-80a8-a86afcb0c16d</errorID>
      <errorWord>(</errorWord>
      <group>L1_Format</group>
      <groupName>格式问题</groupName>
      <ability>L2_HalfPunc</ability>
      <abilityName>全半角检查</abilityName>
      <candidateList>
        <item>（</item>
      </candidateList>
      <explain>文本全半角错误。</explain>
      <paraID>5304B8F5</paraID>
      <start>3</start>
      <end>4</end>
      <status>unmodified</status>
      <modifiedWord/>
      <trackRevisions>false</trackRevisions>
    </reviewItem>
    <reviewItem>
      <errorID>5b4b4d45-3621-4c5a-b737-387e2ae9b589</errorID>
      <errorWord>:</errorWord>
      <group>L1_Format</group>
      <groupName>格式问题</groupName>
      <ability>L2_HalfPunc</ability>
      <abilityName>全半角检查</abilityName>
      <candidateList>
        <item>：</item>
      </candidateList>
      <explain>文本全半角错误。</explain>
      <paraID>5F488527</paraID>
      <start>4</start>
      <end>5</end>
      <status>unmodified</status>
      <modifiedWord/>
      <trackRevisions>false</trackRevisions>
    </reviewItem>
    <reviewItem>
      <errorID>2ded720e-5459-4808-9b5b-0b2c7a9be9dd</errorID>
      <errorWord>:</errorWord>
      <group>L1_Format</group>
      <groupName>格式问题</groupName>
      <ability>L2_HalfPunc</ability>
      <abilityName>全半角检查</abilityName>
      <candidateList>
        <item>：</item>
      </candidateList>
      <explain>文本全半角错误。</explain>
      <paraID>5F488527</paraID>
      <start>15</start>
      <end>16</end>
      <status>unmodified</status>
      <modifiedWord/>
      <trackRevisions>false</trackRevisions>
    </reviewItem>
    <reviewItem>
      <errorID>6bcccace-929a-4a14-b197-08123082591f</errorID>
      <errorWord>(</errorWord>
      <group>L1_Format</group>
      <groupName>格式问题</groupName>
      <ability>L2_HalfPunc</ability>
      <abilityName>全半角检查</abilityName>
      <candidateList>
        <item>（</item>
      </candidateList>
      <explain>文本全半角错误。</explain>
      <paraID>5BA6E90A</paraID>
      <start>3</start>
      <end>4</end>
      <status>unmodified</status>
      <modifiedWord/>
      <trackRevisions>false</trackRevisions>
    </reviewItem>
    <reviewItem>
      <errorID>f36151b4-721f-49e0-bf86-c1ee609f17f0</errorID>
      <errorWord>:</errorWord>
      <group>L1_Format</group>
      <groupName>格式问题</groupName>
      <ability>L2_HalfPunc</ability>
      <abilityName>全半角检查</abilityName>
      <candidateList>
        <item>：</item>
      </candidateList>
      <explain>文本全半角错误。</explain>
      <paraID>608277E3</paraID>
      <start>4</start>
      <end>5</end>
      <status>unmodified</status>
      <modifiedWord/>
      <trackRevisions>false</trackRevisions>
    </reviewItem>
    <reviewItem>
      <errorID>f170ea98-d1fd-4c7b-ba43-086e7f7d32a9</errorID>
      <errorWord>:</errorWord>
      <group>L1_Format</group>
      <groupName>格式问题</groupName>
      <ability>L2_HalfPunc</ability>
      <abilityName>全半角检查</abilityName>
      <candidateList>
        <item>：</item>
      </candidateList>
      <explain>文本全半角错误。</explain>
      <paraID>608277E3</paraID>
      <start>15</start>
      <end>16</end>
      <status>unmodified</status>
      <modifiedWord/>
      <trackRevisions>false</trackRevisions>
    </reviewItem>
    <reviewItem>
      <errorID>98f2ec4c-7858-4956-a99d-ced75fddf0bb</errorID>
      <errorWord>:</errorWord>
      <group>L1_Format</group>
      <groupName>格式问题</groupName>
      <ability>L2_HalfPunc</ability>
      <abilityName>全半角检查</abilityName>
      <candidateList>
        <item>：</item>
      </candidateList>
      <explain>文本全半角错误。</explain>
      <paraID>6B46B586</paraID>
      <start>6</start>
      <end>7</end>
      <status>unmodified</status>
      <modifiedWord/>
      <trackRevisions>false</trackRevisions>
    </reviewItem>
    <reviewItem>
      <errorID>3682bdf3-64bc-4c22-afa2-f56f1c1647b1</errorID>
      <errorWord>:</errorWord>
      <group>L1_Format</group>
      <groupName>格式问题</groupName>
      <ability>L2_HalfPunc</ability>
      <abilityName>全半角检查</abilityName>
      <candidateList>
        <item>：</item>
      </candidateList>
      <explain>文本全半角错误。</explain>
      <paraID>6B46B586</paraID>
      <start>17</start>
      <end>18</end>
      <status>unmodified</status>
      <modifiedWord/>
      <trackRevisions>false</trackRevisions>
    </reviewItem>
    <reviewItem>
      <errorID>2d254e54-cdb0-48aa-bd6a-7dd82625ab37</errorID>
      <errorWord>)</errorWord>
      <group>L1_Format</group>
      <groupName>格式问题</groupName>
      <ability>L2_HalfPunc</ability>
      <abilityName>全半角检查</abilityName>
      <candidateList>
        <item>）</item>
      </candidateList>
      <explain>文本全半角错误。</explain>
      <paraID>44180E29</paraID>
      <start>3</start>
      <end>4</end>
      <status>unmodified</status>
      <modifiedWord/>
      <trackRevisions>false</trackRevisions>
    </reviewItem>
    <reviewItem>
      <errorID>7628142a-c605-4565-9212-3ae988322c89</errorID>
      <errorWord>)</errorWord>
      <group>L1_Format</group>
      <groupName>格式问题</groupName>
      <ability>L2_HalfPunc</ability>
      <abilityName>全半角检查</abilityName>
      <candidateList>
        <item>）</item>
      </candidateList>
      <explain>文本全半角错误。</explain>
      <paraID>615E0544</paraID>
      <start>3</start>
      <end>4</end>
      <status>unmodified</status>
      <modifiedWord/>
      <trackRevisions>false</trackRevisions>
    </reviewItem>
    <reviewItem>
      <errorID>7ea5a693-7d5d-4c6c-9f5e-45bcf73dad8a</errorID>
      <errorWord>:</errorWord>
      <group>L1_Format</group>
      <groupName>格式问题</groupName>
      <ability>L2_HalfPunc</ability>
      <abilityName>全半角检查</abilityName>
      <candidateList>
        <item>：</item>
      </candidateList>
      <explain>文本全半角错误。</explain>
      <paraID>1050D530</paraID>
      <start>4</start>
      <end>5</end>
      <status>unmodified</status>
      <modifiedWord/>
      <trackRevisions>false</trackRevisions>
    </reviewItem>
    <reviewItem>
      <errorID>db2dca53-684d-4e12-b44c-6127817b5b6e</errorID>
      <errorWord>:</errorWord>
      <group>L1_Format</group>
      <groupName>格式问题</groupName>
      <ability>L2_HalfPunc</ability>
      <abilityName>全半角检查</abilityName>
      <candidateList>
        <item>：</item>
      </candidateList>
      <explain>文本全半角错误。</explain>
      <paraID>1050D530</paraID>
      <start>16</start>
      <end>17</end>
      <status>unmodified</status>
      <modifiedWord/>
      <trackRevisions>false</trackRevisions>
    </reviewItem>
    <reviewItem>
      <errorID>6cf4cd7d-956a-4b18-affb-de994ad927e8</errorID>
      <errorWord>:</errorWord>
      <group>L1_Format</group>
      <groupName>格式问题</groupName>
      <ability>L2_HalfPunc</ability>
      <abilityName>全半角检查</abilityName>
      <candidateList>
        <item>：</item>
      </candidateList>
      <explain>文本全半角错误。</explain>
      <paraID>1A0B624F</paraID>
      <start>4</start>
      <end>5</end>
      <status>unmodified</status>
      <modifiedWord/>
      <trackRevisions>false</trackRevisions>
    </reviewItem>
    <reviewItem>
      <errorID>052beaaa-9a60-4607-9836-2cd45b260b50</errorID>
      <errorWord>:</errorWord>
      <group>L1_Format</group>
      <groupName>格式问题</groupName>
      <ability>L2_HalfPunc</ability>
      <abilityName>全半角检查</abilityName>
      <candidateList>
        <item>：</item>
      </candidateList>
      <explain>文本全半角错误。</explain>
      <paraID>1A0B624F</paraID>
      <start>16</start>
      <end>17</end>
      <status>unmodified</status>
      <modifiedWord/>
      <trackRevisions>false</trackRevisions>
    </reviewItem>
    <reviewItem>
      <errorID>35e827ff-0966-430d-af5f-1229264d93c4</errorID>
      <errorWord>:</errorWord>
      <group>L1_Format</group>
      <groupName>格式问题</groupName>
      <ability>L2_HalfPunc</ability>
      <abilityName>全半角检查</abilityName>
      <candidateList>
        <item>：</item>
      </candidateList>
      <explain>文本全半角错误。</explain>
      <paraID>54758C6B</paraID>
      <start>4</start>
      <end>5</end>
      <status>unmodified</status>
      <modifiedWord/>
      <trackRevisions>false</trackRevisions>
    </reviewItem>
    <reviewItem>
      <errorID>4b4eacfd-8af4-446b-bc01-cc38c4c7627e</errorID>
      <errorWord>:</errorWord>
      <group>L1_Format</group>
      <groupName>格式问题</groupName>
      <ability>L2_HalfPunc</ability>
      <abilityName>全半角检查</abilityName>
      <candidateList>
        <item>：</item>
      </candidateList>
      <explain>文本全半角错误。</explain>
      <paraID>54758C6B</paraID>
      <start>18</start>
      <end>19</end>
      <status>unmodified</status>
      <modifiedWord/>
      <trackRevisions>false</trackRevisions>
    </reviewItem>
    <reviewItem>
      <errorID>4e207a0b-bb74-44d9-9928-5e95cd9d9377</errorID>
      <errorWord>:</errorWord>
      <group>L1_Format</group>
      <groupName>格式问题</groupName>
      <ability>L2_HalfPunc</ability>
      <abilityName>全半角检查</abilityName>
      <candidateList>
        <item>：</item>
      </candidateList>
      <explain>文本全半角错误。</explain>
      <paraID>54758C6B</paraID>
      <start>31</start>
      <end>32</end>
      <status>unmodified</status>
      <modifiedWord/>
      <trackRevisions>false</trackRevisions>
    </reviewItem>
    <reviewItem>
      <errorID>f0f4e2b7-ea86-4f42-bde5-390511a9dfdb</errorID>
      <errorWord>:</errorWord>
      <group>L1_Format</group>
      <groupName>格式问题</groupName>
      <ability>L2_HalfPunc</ability>
      <abilityName>全半角检查</abilityName>
      <candidateList>
        <item>：</item>
      </candidateList>
      <explain>文本全半角错误。</explain>
      <paraID>63D01923</paraID>
      <start>4</start>
      <end>5</end>
      <status>unmodified</status>
      <modifiedWord/>
      <trackRevisions>false</trackRevisions>
    </reviewItem>
    <reviewItem>
      <errorID>7e644c65-7336-4bdd-b8bd-70310c4639b4</errorID>
      <errorWord>:</errorWord>
      <group>L1_Format</group>
      <groupName>格式问题</groupName>
      <ability>L2_HalfPunc</ability>
      <abilityName>全半角检查</abilityName>
      <candidateList>
        <item>：</item>
      </candidateList>
      <explain>文本全半角错误。</explain>
      <paraID>63D01923</paraID>
      <start>18</start>
      <end>19</end>
      <status>unmodified</status>
      <modifiedWord/>
      <trackRevisions>false</trackRevisions>
    </reviewItem>
    <reviewItem>
      <errorID>e2cb9acc-9607-4c36-bb39-4e7e37d81da7</errorID>
      <errorWord>:</errorWord>
      <group>L1_Format</group>
      <groupName>格式问题</groupName>
      <ability>L2_HalfPunc</ability>
      <abilityName>全半角检查</abilityName>
      <candidateList>
        <item>：</item>
      </candidateList>
      <explain>文本全半角错误。</explain>
      <paraID>63D01923</paraID>
      <start>31</start>
      <end>32</end>
      <status>unmodified</status>
      <modifiedWord/>
      <trackRevisions>false</trackRevisions>
    </reviewItem>
    <reviewItem>
      <errorID>d6e6443a-4b00-4841-ad0a-faeaf49d902d</errorID>
      <errorWord>:</errorWord>
      <group>L1_Format</group>
      <groupName>格式问题</groupName>
      <ability>L2_HalfPunc</ability>
      <abilityName>全半角检查</abilityName>
      <candidateList>
        <item>：</item>
      </candidateList>
      <explain>文本全半角错误。</explain>
      <paraID>5CE76B06</paraID>
      <start>4</start>
      <end>5</end>
      <status>unmodified</status>
      <modifiedWord/>
      <trackRevisions>false</trackRevisions>
    </reviewItem>
    <reviewItem>
      <errorID>31cfe7d9-0df7-41ba-9047-13c1fc8427be</errorID>
      <errorWord>:</errorWord>
      <group>L1_Format</group>
      <groupName>格式问题</groupName>
      <ability>L2_HalfPunc</ability>
      <abilityName>全半角检查</abilityName>
      <candidateList>
        <item>：</item>
      </candidateList>
      <explain>文本全半角错误。</explain>
      <paraID>205B9151</paraID>
      <start>6</start>
      <end>7</end>
      <status>unmodified</status>
      <modifiedWord/>
      <trackRevisions>false</trackRevisions>
    </reviewItem>
    <reviewItem>
      <errorID>7b5e5810-f671-4fe6-85d3-426440492078</errorID>
      <errorWord>:</errorWord>
      <group>L1_Format</group>
      <groupName>格式问题</groupName>
      <ability>L2_HalfPunc</ability>
      <abilityName>全半角检查</abilityName>
      <candidateList>
        <item>：</item>
      </candidateList>
      <explain>文本全半角错误。</explain>
      <paraID>205B9151</paraID>
      <start>17</start>
      <end>18</end>
      <status>unmodified</status>
      <modifiedWord/>
      <trackRevisions>false</trackRevisions>
    </reviewItem>
    <reviewItem>
      <errorID>c8e24564-684b-4cf9-b2d3-1adc85d57c64</errorID>
      <errorWord>:</errorWord>
      <group>L1_Format</group>
      <groupName>格式问题</groupName>
      <ability>L2_HalfPunc</ability>
      <abilityName>全半角检查</abilityName>
      <candidateList>
        <item>：</item>
      </candidateList>
      <explain>文本全半角错误。</explain>
      <paraID>4337863C</paraID>
      <start>4</start>
      <end>5</end>
      <status>unmodified</status>
      <modifiedWord/>
      <trackRevisions>false</trackRevisions>
    </reviewItem>
    <reviewItem>
      <errorID>4d5a4792-5f42-42e5-84b4-97df81626d5d</errorID>
      <errorWord>:</errorWord>
      <group>L1_Format</group>
      <groupName>格式问题</groupName>
      <ability>L2_HalfPunc</ability>
      <abilityName>全半角检查</abilityName>
      <candidateList>
        <item>：</item>
      </candidateList>
      <explain>文本全半角错误。</explain>
      <paraID>4337863C</paraID>
      <start>17</start>
      <end>18</end>
      <status>unmodified</status>
      <modifiedWord/>
      <trackRevisions>false</trackRevisions>
    </reviewItem>
    <reviewItem>
      <errorID>4b2671f6-efcd-49b0-9379-62ebe01feb96</errorID>
      <errorWord>:</errorWord>
      <group>L1_Format</group>
      <groupName>格式问题</groupName>
      <ability>L2_HalfPunc</ability>
      <abilityName>全半角检查</abilityName>
      <candidateList>
        <item>：</item>
      </candidateList>
      <explain>文本全半角错误。</explain>
      <paraID>5F90287E</paraID>
      <start>4</start>
      <end>5</end>
      <status>unmodified</status>
      <modifiedWord/>
      <trackRevisions>false</trackRevisions>
    </reviewItem>
    <reviewItem>
      <errorID>5b74d244-0713-4005-a989-ced441e3ae43</errorID>
      <errorWord>:</errorWord>
      <group>L1_Format</group>
      <groupName>格式问题</groupName>
      <ability>L2_HalfPunc</ability>
      <abilityName>全半角检查</abilityName>
      <candidateList>
        <item>：</item>
      </candidateList>
      <explain>文本全半角错误。</explain>
      <paraID>5F90287E</paraID>
      <start>17</start>
      <end>18</end>
      <status>unmodified</status>
      <modifiedWord/>
      <trackRevisions>false</trackRevisions>
    </reviewItem>
    <reviewItem>
      <errorID>bfb2134b-75cc-4cf9-8069-c49f2e08d0a6</errorID>
      <errorWord>:</errorWord>
      <group>L1_Format</group>
      <groupName>格式问题</groupName>
      <ability>L2_HalfPunc</ability>
      <abilityName>全半角检查</abilityName>
      <candidateList>
        <item>：</item>
      </candidateList>
      <explain>文本全半角错误。</explain>
      <paraID>2B899154</paraID>
      <start>4</start>
      <end>5</end>
      <status>unmodified</status>
      <modifiedWord/>
      <trackRevisions>false</trackRevisions>
    </reviewItem>
    <reviewItem>
      <errorID>11df8f7f-9282-4645-a409-28e03ff46292</errorID>
      <errorWord>:</errorWord>
      <group>L1_Format</group>
      <groupName>格式问题</groupName>
      <ability>L2_HalfPunc</ability>
      <abilityName>全半角检查</abilityName>
      <candidateList>
        <item>：</item>
      </candidateList>
      <explain>文本全半角错误。</explain>
      <paraID>2B899154</paraID>
      <start>17</start>
      <end>18</end>
      <status>unmodified</status>
      <modifiedWord/>
      <trackRevisions>false</trackRevisions>
    </reviewItem>
    <reviewItem>
      <errorID>57215175-bac2-4f71-b7cf-4882aa1a6b94</errorID>
      <errorWord>:</errorWord>
      <group>L1_Format</group>
      <groupName>格式问题</groupName>
      <ability>L2_HalfPunc</ability>
      <abilityName>全半角检查</abilityName>
      <candidateList>
        <item>：</item>
      </candidateList>
      <explain>文本全半角错误。</explain>
      <paraID>561C20D1</paraID>
      <start>4</start>
      <end>5</end>
      <status>unmodified</status>
      <modifiedWord/>
      <trackRevisions>false</trackRevisions>
    </reviewItem>
    <reviewItem>
      <errorID>45d20241-9849-4563-a9f8-92293eb04506</errorID>
      <errorWord>:</errorWord>
      <group>L1_Format</group>
      <groupName>格式问题</groupName>
      <ability>L2_HalfPunc</ability>
      <abilityName>全半角检查</abilityName>
      <candidateList>
        <item>：</item>
      </candidateList>
      <explain>文本全半角错误。</explain>
      <paraID>561C20D1</paraID>
      <start>16</start>
      <end>17</end>
      <status>unmodified</status>
      <modifiedWord/>
      <trackRevisions>false</trackRevisions>
    </reviewItem>
    <reviewItem>
      <errorID>7c6694a0-5200-4d96-9e75-b1bcb4582a30</errorID>
      <errorWord>:</errorWord>
      <group>L1_Format</group>
      <groupName>格式问题</groupName>
      <ability>L2_HalfPunc</ability>
      <abilityName>全半角检查</abilityName>
      <candidateList>
        <item>：</item>
      </candidateList>
      <explain>文本全半角错误。</explain>
      <paraID>5D7769AA</paraID>
      <start>7</start>
      <end>8</end>
      <status>unmodified</status>
      <modifiedWord/>
      <trackRevisions>false</trackRevisions>
    </reviewItem>
    <reviewItem>
      <errorID>b3112338-61d5-4de6-95ce-cbf89f10738f</errorID>
      <errorWord>:</errorWord>
      <group>L1_Format</group>
      <groupName>格式问题</groupName>
      <ability>L2_HalfPunc</ability>
      <abilityName>全半角检查</abilityName>
      <candidateList>
        <item>：</item>
      </candidateList>
      <explain>文本全半角错误。</explain>
      <paraID>5D7769AA</paraID>
      <start>16</start>
      <end>17</end>
      <status>unmodified</status>
      <modifiedWord/>
      <trackRevisions>false</trackRevisions>
    </reviewItem>
    <reviewItem>
      <errorID>7dc27bb2-89ea-4577-a996-e6cbd7248b84</errorID>
      <errorWord>运20</errorWord>
      <group>L1_Punc</group>
      <groupName>标点问题</groupName>
      <ability>L2_Punc</ability>
      <abilityName>标点符号检查</abilityName>
      <candidateList>
        <item>运-20</item>
      </candidateList>
      <explain/>
      <paraID>5D7769AA</paraID>
      <start>21</start>
      <end>24</end>
      <status>unmodified</status>
      <modifiedWord/>
      <trackRevisions>false</trackRevisions>
    </reviewItem>
    <reviewItem>
      <errorID>30d676b6-f4dd-447b-841e-faca3d4647c8</errorID>
      <errorWord>:</errorWord>
      <group>L1_Format</group>
      <groupName>格式问题</groupName>
      <ability>L2_HalfPunc</ability>
      <abilityName>全半角检查</abilityName>
      <candidateList>
        <item>：</item>
      </candidateList>
      <explain>文本全半角错误。</explain>
      <paraID> 65E4198</paraID>
      <start>4</start>
      <end>5</end>
      <status>unmodified</status>
      <modifiedWord/>
      <trackRevisions>false</trackRevisions>
    </reviewItem>
    <reviewItem>
      <errorID>1609e99f-0871-4644-85c1-5b53f4aa7caf</errorID>
      <errorWord>:</errorWord>
      <group>L1_Format</group>
      <groupName>格式问题</groupName>
      <ability>L2_HalfPunc</ability>
      <abilityName>全半角检查</abilityName>
      <candidateList>
        <item>：</item>
      </candidateList>
      <explain>文本全半角错误。</explain>
      <paraID> 65E4198</paraID>
      <start>16</start>
      <end>17</end>
      <status>unmodified</status>
      <modifiedWord/>
      <trackRevisions>false</trackRevisions>
    </reviewItem>
    <reviewItem>
      <errorID>b00635d8-ddba-44b1-b613-5ab696b58a8d</errorID>
      <errorWord>:</errorWord>
      <group>L1_Format</group>
      <groupName>格式问题</groupName>
      <ability>L2_HalfPunc</ability>
      <abilityName>全半角检查</abilityName>
      <candidateList>
        <item>：</item>
      </candidateList>
      <explain>文本全半角错误。</explain>
      <paraID>5B9F68F8</paraID>
      <start>4</start>
      <end>5</end>
      <status>unmodified</status>
      <modifiedWord/>
      <trackRevisions>false</trackRevisions>
    </reviewItem>
    <reviewItem>
      <errorID>b0111471-5f3b-4888-8235-8149adc25085</errorID>
      <errorWord>:</errorWord>
      <group>L1_Format</group>
      <groupName>格式问题</groupName>
      <ability>L2_HalfPunc</ability>
      <abilityName>全半角检查</abilityName>
      <candidateList>
        <item>：</item>
      </candidateList>
      <explain>文本全半角错误。</explain>
      <paraID>5B9F68F8</paraID>
      <start>16</start>
      <end>17</end>
      <status>unmodified</status>
      <modifiedWord/>
      <trackRevisions>false</trackRevisions>
    </reviewItem>
    <reviewItem>
      <errorID>d654d438-23ea-4907-a71f-e2474c47a044</errorID>
      <errorWord>:</errorWord>
      <group>L1_Format</group>
      <groupName>格式问题</groupName>
      <ability>L2_HalfPunc</ability>
      <abilityName>全半角检查</abilityName>
      <candidateList>
        <item>：</item>
      </candidateList>
      <explain>文本全半角错误。</explain>
      <paraID>14EF6DEB</paraID>
      <start>6</start>
      <end>7</end>
      <status>unmodified</status>
      <modifiedWord/>
      <trackRevisions>false</trackRevisions>
    </reviewItem>
    <reviewItem>
      <errorID>b5372aa5-8e01-47ca-82bb-17cf7b241d50</errorID>
      <errorWord>:</errorWord>
      <group>L1_Format</group>
      <groupName>格式问题</groupName>
      <ability>L2_HalfPunc</ability>
      <abilityName>全半角检查</abilityName>
      <candidateList>
        <item>：</item>
      </candidateList>
      <explain>文本全半角错误。</explain>
      <paraID>14EF6DEB</paraID>
      <start>17</start>
      <end>18</end>
      <status>unmodified</status>
      <modifiedWord/>
      <trackRevisions>false</trackRevisions>
    </reviewItem>
    <reviewItem>
      <errorID>a3355a1d-bd96-4627-90fb-0c3da51b43ac</errorID>
      <errorWord>(</errorWord>
      <group>L1_Punc</group>
      <groupName>标点问题</groupName>
      <ability>L2_Punc</ability>
      <abilityName>标点符号检查</abilityName>
      <candidateList/>
      <explain/>
      <paraID>14EF6DEB</paraID>
      <start>31</start>
      <end>32</end>
      <status>unmodified</status>
      <modifiedWord/>
      <trackRevisions>false</trackRevisions>
    </reviewItem>
    <reviewItem>
      <errorID>c60a2fab-0443-4c6e-9db9-fb522e60ec28</errorID>
      <errorWord>:</errorWord>
      <group>L1_Format</group>
      <groupName>格式问题</groupName>
      <ability>L2_HalfPunc</ability>
      <abilityName>全半角检查</abilityName>
      <candidateList>
        <item>：</item>
      </candidateList>
      <explain>文本全半角错误。</explain>
      <paraID>6D08C7C2</paraID>
      <start>7</start>
      <end>8</end>
      <status>unmodified</status>
      <modifiedWord/>
      <trackRevisions>false</trackRevisions>
    </reviewItem>
    <reviewItem>
      <errorID>3a9bd6cb-9f7a-4275-8325-2277ba63f890</errorID>
      <errorWord>:</errorWord>
      <group>L1_Format</group>
      <groupName>格式问题</groupName>
      <ability>L2_HalfPunc</ability>
      <abilityName>全半角检查</abilityName>
      <candidateList>
        <item>：</item>
      </candidateList>
      <explain>文本全半角错误。</explain>
      <paraID>6D08C7C2</paraID>
      <start>19</start>
      <end>20</end>
      <status>unmodified</status>
      <modifiedWord/>
      <trackRevisions>false</trackRevisions>
    </reviewItem>
    <reviewItem>
      <errorID>53667093-8491-436b-a959-cf86fa19ff00</errorID>
      <errorWord>:</errorWord>
      <group>L1_Format</group>
      <groupName>格式问题</groupName>
      <ability>L2_HalfPunc</ability>
      <abilityName>全半角检查</abilityName>
      <candidateList>
        <item>：</item>
      </candidateList>
      <explain>文本全半角错误。</explain>
      <paraID>70E7D387</paraID>
      <start>4</start>
      <end>5</end>
      <status>unmodified</status>
      <modifiedWord/>
      <trackRevisions>false</trackRevisions>
    </reviewItem>
    <reviewItem>
      <errorID>c93109d6-ab9c-4597-a1cf-3b5acefdd302</errorID>
      <errorWord>:</errorWord>
      <group>L1_Format</group>
      <groupName>格式问题</groupName>
      <ability>L2_HalfPunc</ability>
      <abilityName>全半角检查</abilityName>
      <candidateList>
        <item>：</item>
      </candidateList>
      <explain>文本全半角错误。</explain>
      <paraID>70E7D387</paraID>
      <start>14</start>
      <end>15</end>
      <status>unmodified</status>
      <modifiedWord/>
      <trackRevisions>false</trackRevisions>
    </reviewItem>
    <reviewItem>
      <errorID>4ca3b538-2981-4193-8600-c6ef23d3e2fc</errorID>
      <errorWord>:</errorWord>
      <group>L1_Format</group>
      <groupName>格式问题</groupName>
      <ability>L2_HalfPunc</ability>
      <abilityName>全半角检查</abilityName>
      <candidateList>
        <item>：</item>
      </candidateList>
      <explain>文本全半角错误。</explain>
      <paraID>6D3DA9C0</paraID>
      <start>4</start>
      <end>5</end>
      <status>unmodified</status>
      <modifiedWord/>
      <trackRevisions>false</trackRevisions>
    </reviewItem>
    <reviewItem>
      <errorID>b8d3ff18-de81-4316-81f0-11ce481267dd</errorID>
      <errorWord>:</errorWord>
      <group>L1_Format</group>
      <groupName>格式问题</groupName>
      <ability>L2_HalfPunc</ability>
      <abilityName>全半角检查</abilityName>
      <candidateList>
        <item>：</item>
      </candidateList>
      <explain>文本全半角错误。</explain>
      <paraID>6D3DA9C0</paraID>
      <start>17</start>
      <end>18</end>
      <status>unmodified</status>
      <modifiedWord/>
      <trackRevisions>false</trackRevisions>
    </reviewItem>
    <reviewItem>
      <errorID>b4f4fd90-73bf-40cd-9d6a-14068f135320</errorID>
      <errorWord>:</errorWord>
      <group>L1_Format</group>
      <groupName>格式问题</groupName>
      <ability>L2_HalfPunc</ability>
      <abilityName>全半角检查</abilityName>
      <candidateList>
        <item>：</item>
      </candidateList>
      <explain>文本全半角错误。</explain>
      <paraID>6D3DA9C0</paraID>
      <start>28</start>
      <end>29</end>
      <status>unmodified</status>
      <modifiedWord/>
      <trackRevisions>false</trackRevisions>
    </reviewItem>
    <reviewItem>
      <errorID>362654bb-542b-47dc-b2f8-dd5d53a4244c</errorID>
      <errorWord>:</errorWord>
      <group>L1_Format</group>
      <groupName>格式问题</groupName>
      <ability>L2_HalfPunc</ability>
      <abilityName>全半角检查</abilityName>
      <candidateList>
        <item>：</item>
      </candidateList>
      <explain>文本全半角错误。</explain>
      <paraID>6D3DA9C0</paraID>
      <start>40</start>
      <end>41</end>
      <status>unmodified</status>
      <modifiedWord/>
      <trackRevisions>false</trackRevisions>
    </reviewItem>
    <reviewItem>
      <errorID>e9d20416-2669-4a8e-acab-c2e375dff00a</errorID>
      <errorWord>:</errorWord>
      <group>L1_Format</group>
      <groupName>格式问题</groupName>
      <ability>L2_HalfPunc</ability>
      <abilityName>全半角检查</abilityName>
      <candidateList>
        <item>：</item>
      </candidateList>
      <explain>文本全半角错误。</explain>
      <paraID>32D82E35</paraID>
      <start>32</start>
      <end>33</end>
      <status>unmodified</status>
      <modifiedWord/>
      <trackRevisions>false</trackRevisions>
    </reviewItem>
    <reviewItem>
      <errorID>2ef00540-add8-4d78-a471-f98828243f6e</errorID>
      <errorWord>:</errorWord>
      <group>L1_Format</group>
      <groupName>格式问题</groupName>
      <ability>L2_HalfPunc</ability>
      <abilityName>全半角检查</abilityName>
      <candidateList>
        <item>：</item>
      </candidateList>
      <explain>文本全半角错误。</explain>
      <paraID>7758E554</paraID>
      <start>23</start>
      <end>24</end>
      <status>unmodified</status>
      <modifiedWord/>
      <trackRevisions>false</trackRevisions>
    </reviewItem>
    <reviewItem>
      <errorID>f39bd449-8f5d-4dcc-963a-974285ab4157</errorID>
      <errorWord>:</errorWord>
      <group>L1_Format</group>
      <groupName>格式问题</groupName>
      <ability>L2_HalfPunc</ability>
      <abilityName>全半角检查</abilityName>
      <candidateList>
        <item>：</item>
      </candidateList>
      <explain>文本全半角错误。</explain>
      <paraID>7758E554</paraID>
      <start>35</start>
      <end>36</end>
      <status>unmodified</status>
      <modifiedWord/>
      <trackRevisions>false</trackRevisions>
    </reviewItem>
    <reviewItem>
      <errorID>9335be79-aa05-4c26-be0f-ed1553e62297</errorID>
      <errorWord>:</errorWord>
      <group>L1_Format</group>
      <groupName>格式问题</groupName>
      <ability>L2_HalfPunc</ability>
      <abilityName>全半角检查</abilityName>
      <candidateList>
        <item>：</item>
      </candidateList>
      <explain>文本全半角错误。</explain>
      <paraID> A64531C</paraID>
      <start>35</start>
      <end>36</end>
      <status>unmodified</status>
      <modifiedWord/>
      <trackRevisions>false</trackRevisions>
    </reviewItem>
    <reviewItem>
      <errorID>dd69d2d8-ed71-4db2-99f3-ff843b80a026</errorID>
      <errorWord>:</errorWord>
      <group>L1_Format</group>
      <groupName>格式问题</groupName>
      <ability>L2_HalfPunc</ability>
      <abilityName>全半角检查</abilityName>
      <candidateList>
        <item>：</item>
      </candidateList>
      <explain>文本全半角错误。</explain>
      <paraID>4D1B73F8</paraID>
      <start>34</start>
      <end>35</end>
      <status>unmodified</status>
      <modifiedWord/>
      <trackRevisions>false</trackRevisions>
    </reviewItem>
    <reviewItem>
      <errorID>9c731bc1-c5eb-4079-aa61-95ee174c1ff8</errorID>
      <errorWord>：</errorWord>
      <group>L1_Format</group>
      <groupName>格式问题</groupName>
      <ability>L2_HalfPunc</ability>
      <abilityName>全半角检查</abilityName>
      <candidateList>
        <item>:</item>
      </candidateList>
      <explain>文本全半角错误。</explain>
      <paraID>7B539916</paraID>
      <start>40</start>
      <end>41</end>
      <status>unmodified</status>
      <modifiedWord/>
      <trackRevisions>false</trackRevisions>
    </reviewItem>
    <reviewItem>
      <errorID>b6576405-37c5-450f-9831-2a9ec2a29432</errorID>
      <errorWord>：</errorWord>
      <group>L1_Format</group>
      <groupName>格式问题</groupName>
      <ability>L2_HalfPunc</ability>
      <abilityName>全半角检查</abilityName>
      <candidateList>
        <item>:</item>
      </candidateList>
      <explain>文本全半角错误。</explain>
      <paraID>368FD45F</paraID>
      <start>6</start>
      <end>7</end>
      <status>unmodified</status>
      <modifiedWord/>
      <trackRevisions>false</trackRevisions>
    </reviewItem>
    <reviewItem>
      <errorID>000b97dd-2c8b-49c6-aef2-3aae15c97482</errorID>
      <errorWord>：</errorWord>
      <group>L1_Format</group>
      <groupName>格式问题</groupName>
      <ability>L2_HalfPunc</ability>
      <abilityName>全半角检查</abilityName>
      <candidateList>
        <item>:</item>
      </candidateList>
      <explain>文本全半角错误。</explain>
      <paraID>48FF463E</paraID>
      <start>6</start>
      <end>7</end>
      <status>unmodified</status>
      <modifiedWord/>
      <trackRevisions>false</trackRevisions>
    </reviewItem>
    <reviewItem>
      <errorID>47623f3c-729e-4f16-8e96-90b2d67bd5e3</errorID>
      <errorWord>-</errorWord>
      <group>L1_Format</group>
      <groupName>格式问题</groupName>
      <ability>L2_HalfPunc</ability>
      <abilityName>全半角检查</abilityName>
      <candidateList>
        <item>－</item>
      </candidateList>
      <explain>文本全半角错误。</explain>
      <paraID>24982AB0</paraID>
      <start>52</start>
      <end>53</end>
      <status>unmodified</status>
      <modifiedWord/>
      <trackRevisions>false</trackRevisions>
    </reviewItem>
    <reviewItem>
      <errorID>9811c836-09fc-4348-8a06-d77a94d681e6</errorID>
      <errorWord>:</errorWord>
      <group>L1_Format</group>
      <groupName>格式问题</groupName>
      <ability>L2_HalfPunc</ability>
      <abilityName>全半角检查</abilityName>
      <candidateList>
        <item>：</item>
      </candidateList>
      <explain>文本全半角错误。</explain>
      <paraID>24982AB0</paraID>
      <start>61</start>
      <end>62</end>
      <status>unmodified</status>
      <modifiedWord/>
      <trackRevisions>false</trackRevisions>
    </reviewItem>
    <reviewItem>
      <errorID>e0adc7aa-60dc-4107-be02-2844080b4933</errorID>
      <errorWord>-</errorWord>
      <group>L1_Format</group>
      <groupName>格式问题</groupName>
      <ability>L2_HalfPunc</ability>
      <abilityName>全半角检查</abilityName>
      <candidateList>
        <item>－</item>
      </candidateList>
      <explain>文本全半角错误。</explain>
      <paraID>46EE5548</paraID>
      <start>61</start>
      <end>62</end>
      <status>unmodified</status>
      <modifiedWord/>
      <trackRevisions>false</trackRevisions>
    </reviewItem>
    <reviewItem>
      <errorID>3269e067-d1c2-4c87-b9d3-cf8f32d2fb66</errorID>
      <errorWord>:</errorWord>
      <group>L1_Format</group>
      <groupName>格式问题</groupName>
      <ability>L2_HalfPunc</ability>
      <abilityName>全半角检查</abilityName>
      <candidateList>
        <item>：</item>
      </candidateList>
      <explain>文本全半角错误。</explain>
      <paraID>46EE5548</paraID>
      <start>71</start>
      <end>72</end>
      <status>unmodified</status>
      <modifiedWord/>
      <trackRevisions>false</trackRevisions>
    </reviewItem>
    <reviewItem>
      <errorID>4c5e7c9c-485f-44be-91a2-094f18a80869</errorID>
      <errorWord>-</errorWord>
      <group>L1_Format</group>
      <groupName>格式问题</groupName>
      <ability>L2_HalfPunc</ability>
      <abilityName>全半角检查</abilityName>
      <candidateList>
        <item>－</item>
      </candidateList>
      <explain>文本全半角错误。</explain>
      <paraID>1C0DEEB6</paraID>
      <start>40</start>
      <end>41</end>
      <status>unmodified</status>
      <modifiedWord/>
      <trackRevisions>false</trackRevisions>
    </reviewItem>
    <reviewItem>
      <errorID>aad8cd62-bea5-4c9a-a1f6-0f464a19d4a5</errorID>
      <errorWord>:</errorWord>
      <group>L1_Format</group>
      <groupName>格式问题</groupName>
      <ability>L2_HalfPunc</ability>
      <abilityName>全半角检查</abilityName>
      <candidateList>
        <item>：</item>
      </candidateList>
      <explain>文本全半角错误。</explain>
      <paraID>1C0DEEB6</paraID>
      <start>48</start>
      <end>49</end>
      <status>unmodified</status>
      <modifiedWord/>
      <trackRevisions>false</trackRevisions>
    </reviewItem>
    <reviewItem>
      <errorID>564b04ae-790e-4426-af3a-58689a6c97f7</errorID>
      <errorWord>:</errorWord>
      <group>L1_Format</group>
      <groupName>格式问题</groupName>
      <ability>L2_HalfPunc</ability>
      <abilityName>全半角检查</abilityName>
      <candidateList>
        <item>：</item>
      </candidateList>
      <explain>文本全半角错误。</explain>
      <paraID>195D70CE</paraID>
      <start>4</start>
      <end>5</end>
      <status>unmodified</status>
      <modifiedWord/>
      <trackRevisions>false</trackRevisions>
    </reviewItem>
    <reviewItem>
      <errorID>7bf8efeb-8bb9-4b1a-b668-a7fff0ea58fd</errorID>
      <errorWord>:</errorWord>
      <group>L1_Format</group>
      <groupName>格式问题</groupName>
      <ability>L2_HalfPunc</ability>
      <abilityName>全半角检查</abilityName>
      <candidateList>
        <item>：</item>
      </candidateList>
      <explain>文本全半角错误。</explain>
      <paraID>3FEF0963</paraID>
      <start>4</start>
      <end>5</end>
      <status>unmodified</status>
      <modifiedWord/>
      <trackRevisions>false</trackRevisions>
    </reviewItem>
    <reviewItem>
      <errorID>cf5843eb-a077-487b-8a44-1606eb56fea2</errorID>
      <errorWord>:</errorWord>
      <group>L1_Format</group>
      <groupName>格式问题</groupName>
      <ability>L2_HalfPunc</ability>
      <abilityName>全半角检查</abilityName>
      <candidateList>
        <item>：</item>
      </candidateList>
      <explain>文本全半角错误。</explain>
      <paraID> 61D2FC0</paraID>
      <start>4</start>
      <end>5</end>
      <status>unmodified</status>
      <modifiedWord/>
      <trackRevisions>false</trackRevisions>
    </reviewItem>
    <reviewItem>
      <errorID>fb3a84a8-8b6c-4fde-aa16-9410e3d25688</errorID>
      <errorWord>:</errorWord>
      <group>L1_Format</group>
      <groupName>格式问题</groupName>
      <ability>L2_HalfPunc</ability>
      <abilityName>全半角检查</abilityName>
      <candidateList>
        <item>：</item>
      </candidateList>
      <explain>文本全半角错误。</explain>
      <paraID>161B99A9</paraID>
      <start>4</start>
      <end>5</end>
      <status>unmodified</status>
      <modifiedWord/>
      <trackRevisions>false</trackRevisions>
    </reviewItem>
    <reviewItem>
      <errorID>0da8b533-f057-4cf0-8dc4-3f197f6c9ec3</errorID>
      <errorWord>:</errorWord>
      <group>L1_Format</group>
      <groupName>格式问题</groupName>
      <ability>L2_HalfPunc</ability>
      <abilityName>全半角检查</abilityName>
      <candidateList>
        <item>：</item>
      </candidateList>
      <explain>文本全半角错误。</explain>
      <paraID>161B99A9</paraID>
      <start>16</start>
      <end>17</end>
      <status>unmodified</status>
      <modifiedWord/>
      <trackRevisions>false</trackRevisions>
    </reviewItem>
    <reviewItem>
      <errorID>8606905c-05e3-46d4-858c-b15d3d9d60fa</errorID>
      <errorWord>:</errorWord>
      <group>L1_Format</group>
      <groupName>格式问题</groupName>
      <ability>L2_HalfPunc</ability>
      <abilityName>全半角检查</abilityName>
      <candidateList>
        <item>：</item>
      </candidateList>
      <explain>文本全半角错误。</explain>
      <paraID>161B99A9</paraID>
      <start>27</start>
      <end>28</end>
      <status>unmodified</status>
      <modifiedWord/>
      <trackRevisions>false</trackRevisions>
    </reviewItem>
    <reviewItem>
      <errorID>be23fb5b-2156-4b09-b109-e8ebb39a4269</errorID>
      <errorWord>:</errorWord>
      <group>L1_Format</group>
      <groupName>格式问题</groupName>
      <ability>L2_HalfPunc</ability>
      <abilityName>全半角检查</abilityName>
      <candidateList>
        <item>：</item>
      </candidateList>
      <explain>文本全半角错误。</explain>
      <paraID>161B99A9</paraID>
      <start>39</start>
      <end>40</end>
      <status>unmodified</status>
      <modifiedWord/>
      <trackRevisions>false</trackRevisions>
    </reviewItem>
    <reviewItem>
      <errorID>a6800799-b458-4d73-b7f7-3fadedf5ec6b</errorID>
      <errorWord>：</errorWord>
      <group>L1_Format</group>
      <groupName>格式问题</groupName>
      <ability>L2_HalfPunc</ability>
      <abilityName>全半角检查</abilityName>
      <candidateList>
        <item>:</item>
      </candidateList>
      <explain>文本全半角错误。</explain>
      <paraID>44B22E61</paraID>
      <start>40</start>
      <end>41</end>
      <status>unmodified</status>
      <modifiedWord/>
      <trackRevisions>false</trackRevisions>
    </reviewItem>
    <reviewItem>
      <errorID>04463ce7-05eb-4f6c-b1af-4a22056fd16d</errorID>
      <errorWord>：</errorWord>
      <group>L1_Format</group>
      <groupName>格式问题</groupName>
      <ability>L2_HalfPunc</ability>
      <abilityName>全半角检查</abilityName>
      <candidateList>
        <item>:</item>
      </candidateList>
      <explain>文本全半角错误。</explain>
      <paraID>1EF69C33</paraID>
      <start>6</start>
      <end>7</end>
      <status>unmodified</status>
      <modifiedWord/>
      <trackRevisions>false</trackRevisions>
    </reviewItem>
    <reviewItem>
      <errorID>ebbb7647-40d7-410b-813a-de0f92b882b8</errorID>
      <errorWord>:</errorWord>
      <group>L1_Format</group>
      <groupName>格式问题</groupName>
      <ability>L2_HalfPunc</ability>
      <abilityName>全半角检查</abilityName>
      <candidateList>
        <item>：</item>
      </candidateList>
      <explain>文本全半角错误。</explain>
      <paraID>3D41562D</paraID>
      <start>4</start>
      <end>5</end>
      <status>unmodified</status>
      <modifiedWord/>
      <trackRevisions>false</trackRevisions>
    </reviewItem>
    <reviewItem>
      <errorID>766d626c-544f-45c2-9c6e-ab9c16305066</errorID>
      <errorWord>:</errorWord>
      <group>L1_Format</group>
      <groupName>格式问题</groupName>
      <ability>L2_HalfPunc</ability>
      <abilityName>全半角检查</abilityName>
      <candidateList>
        <item>：</item>
      </candidateList>
      <explain>文本全半角错误。</explain>
      <paraID>3D41562D</paraID>
      <start>19</start>
      <end>20</end>
      <status>unmodified</status>
      <modifiedWord/>
      <trackRevisions>false</trackRevisions>
    </reviewItem>
    <reviewItem>
      <errorID>2f287478-fbea-4f05-9b4d-62855c9cedfa</errorID>
      <errorWord>:</errorWord>
      <group>L1_Format</group>
      <groupName>格式问题</groupName>
      <ability>L2_HalfPunc</ability>
      <abilityName>全半角检查</abilityName>
      <candidateList>
        <item>：</item>
      </candidateList>
      <explain>文本全半角错误。</explain>
      <paraID>43FD6F93</paraID>
      <start>4</start>
      <end>5</end>
      <status>unmodified</status>
      <modifiedWord/>
      <trackRevisions>false</trackRevisions>
    </reviewItem>
    <reviewItem>
      <errorID>5a30a13d-6d0b-4f10-809a-2d742ea4571a</errorID>
      <errorWord>:</errorWord>
      <group>L1_Format</group>
      <groupName>格式问题</groupName>
      <ability>L2_HalfPunc</ability>
      <abilityName>全半角检查</abilityName>
      <candidateList>
        <item>：</item>
      </candidateList>
      <explain>文本全半角错误。</explain>
      <paraID>43FD6F93</paraID>
      <start>28</start>
      <end>29</end>
      <status>unmodified</status>
      <modifiedWord/>
      <trackRevisions>false</trackRevisions>
    </reviewItem>
    <reviewItem>
      <errorID>2cd74e67-f432-4467-abe4-3ddcf1dbaf48</errorID>
      <errorWord>:</errorWord>
      <group>L1_Format</group>
      <groupName>格式问题</groupName>
      <ability>L2_HalfPunc</ability>
      <abilityName>全半角检查</abilityName>
      <candidateList>
        <item>：</item>
      </candidateList>
      <explain>文本全半角错误。</explain>
      <paraID>4206C04F</paraID>
      <start>4</start>
      <end>5</end>
      <status>unmodified</status>
      <modifiedWord/>
      <trackRevisions>false</trackRevisions>
    </reviewItem>
    <reviewItem>
      <errorID>5a88c030-1ea3-4abb-a87f-a8a6ddcf87e7</errorID>
      <errorWord>:</errorWord>
      <group>L1_Format</group>
      <groupName>格式问题</groupName>
      <ability>L2_HalfPunc</ability>
      <abilityName>全半角检查</abilityName>
      <candidateList>
        <item>：</item>
      </candidateList>
      <explain>文本全半角错误。</explain>
      <paraID>703BDA33</paraID>
      <start>4</start>
      <end>5</end>
      <status>unmodified</status>
      <modifiedWord/>
      <trackRevisions>false</trackRevisions>
    </reviewItem>
    <reviewItem>
      <errorID>0180069d-ca8e-41fe-a2df-a0bc00972bc7</errorID>
      <errorWord>:</errorWord>
      <group>L1_Format</group>
      <groupName>格式问题</groupName>
      <ability>L2_HalfPunc</ability>
      <abilityName>全半角检查</abilityName>
      <candidateList>
        <item>：</item>
      </candidateList>
      <explain>文本全半角错误。</explain>
      <paraID>2F3361E9</paraID>
      <start>4</start>
      <end>5</end>
      <status>unmodified</status>
      <modifiedWord/>
      <trackRevisions>false</trackRevisions>
    </reviewItem>
    <reviewItem>
      <errorID>f3655182-3659-4bf1-bd9b-5ba8530f6296</errorID>
      <errorWord>:</errorWord>
      <group>L1_Format</group>
      <groupName>格式问题</groupName>
      <ability>L2_HalfPunc</ability>
      <abilityName>全半角检查</abilityName>
      <candidateList>
        <item>：</item>
      </candidateList>
      <explain>文本全半角错误。</explain>
      <paraID>24C8A83F</paraID>
      <start>4</start>
      <end>5</end>
      <status>unmodified</status>
      <modifiedWord/>
      <trackRevisions>false</trackRevisions>
    </reviewItem>
    <reviewItem>
      <errorID>fb56a9e0-b409-45b0-906d-d407f71e328e</errorID>
      <errorWord>:</errorWord>
      <group>L1_Format</group>
      <groupName>格式问题</groupName>
      <ability>L2_HalfPunc</ability>
      <abilityName>全半角检查</abilityName>
      <candidateList>
        <item>：</item>
      </candidateList>
      <explain>文本全半角错误。</explain>
      <paraID>79A6EF6C</paraID>
      <start>4</start>
      <end>5</end>
      <status>unmodified</status>
      <modifiedWord/>
      <trackRevisions>false</trackRevisions>
    </reviewItem>
    <reviewItem>
      <errorID>1a5d5918-aae1-4431-849c-23f1a2596d3d</errorID>
      <errorWord>:</errorWord>
      <group>L1_Format</group>
      <groupName>格式问题</groupName>
      <ability>L2_HalfPunc</ability>
      <abilityName>全半角检查</abilityName>
      <candidateList>
        <item>：</item>
      </candidateList>
      <explain>文本全半角错误。</explain>
      <paraID>124DE06C</paraID>
      <start>4</start>
      <end>5</end>
      <status>unmodified</status>
      <modifiedWord/>
      <trackRevisions>false</trackRevisions>
    </reviewItem>
    <reviewItem>
      <errorID>38cc569e-4c31-43f5-9cc5-4a58b070fdf0</errorID>
      <errorWord>:</errorWord>
      <group>L1_Format</group>
      <groupName>格式问题</groupName>
      <ability>L2_HalfPunc</ability>
      <abilityName>全半角检查</abilityName>
      <candidateList>
        <item>：</item>
      </candidateList>
      <explain>文本全半角错误。</explain>
      <paraID>14A3AB5A</paraID>
      <start>4</start>
      <end>5</end>
      <status>unmodified</status>
      <modifiedWord/>
      <trackRevisions>false</trackRevisions>
    </reviewItem>
    <reviewItem>
      <errorID>629eef30-0a88-4417-9cd0-a7ae3b8f6056</errorID>
      <errorWord>:</errorWord>
      <group>L1_Format</group>
      <groupName>格式问题</groupName>
      <ability>L2_HalfPunc</ability>
      <abilityName>全半角检查</abilityName>
      <candidateList>
        <item>：</item>
      </candidateList>
      <explain>文本全半角错误。</explain>
      <paraID>762F089B</paraID>
      <start>4</start>
      <end>5</end>
      <status>unmodified</status>
      <modifiedWord/>
      <trackRevisions>false</trackRevisions>
    </reviewItem>
    <reviewItem>
      <errorID>b2eb84da-7cd6-4771-9d7a-2aafcba3aa8c</errorID>
      <errorWord>:</errorWord>
      <group>L1_Format</group>
      <groupName>格式问题</groupName>
      <ability>L2_HalfPunc</ability>
      <abilityName>全半角检查</abilityName>
      <candidateList>
        <item>：</item>
      </candidateList>
      <explain>文本全半角错误。</explain>
      <paraID>64760EBF</paraID>
      <start>4</start>
      <end>5</end>
      <status>unmodified</status>
      <modifiedWord/>
      <trackRevisions>false</trackRevisions>
    </reviewItem>
    <reviewItem>
      <errorID>8f98cdb4-3368-421e-90b6-d246976fa30e</errorID>
      <errorWord>:</errorWord>
      <group>L1_Format</group>
      <groupName>格式问题</groupName>
      <ability>L2_HalfPunc</ability>
      <abilityName>全半角检查</abilityName>
      <candidateList>
        <item>：</item>
      </candidateList>
      <explain>文本全半角错误。</explain>
      <paraID> ABF5E00</paraID>
      <start>4</start>
      <end>5</end>
      <status>unmodified</status>
      <modifiedWord/>
      <trackRevisions>false</trackRevisions>
    </reviewItem>
    <reviewItem>
      <errorID>5cb9430e-c876-4b60-b60a-ed35c5f1561f</errorID>
      <errorWord>:</errorWord>
      <group>L1_Format</group>
      <groupName>格式问题</groupName>
      <ability>L2_HalfPunc</ability>
      <abilityName>全半角检查</abilityName>
      <candidateList>
        <item>：</item>
      </candidateList>
      <explain>文本全半角错误。</explain>
      <paraID>157FF2A5</paraID>
      <start>4</start>
      <end>5</end>
      <status>unmodified</status>
      <modifiedWord/>
      <trackRevisions>false</trackRevisions>
    </reviewItem>
    <reviewItem>
      <errorID>b4e8bf9a-ec9e-42bd-a0b3-4cb6609794bd</errorID>
      <errorWord>:</errorWord>
      <group>L1_Format</group>
      <groupName>格式问题</groupName>
      <ability>L2_HalfPunc</ability>
      <abilityName>全半角检查</abilityName>
      <candidateList>
        <item>：</item>
      </candidateList>
      <explain>文本全半角错误。</explain>
      <paraID>1E571900</paraID>
      <start>4</start>
      <end>5</end>
      <status>unmodified</status>
      <modifiedWord/>
      <trackRevisions>false</trackRevisions>
    </reviewItem>
    <reviewItem>
      <errorID>5069bf3c-60b7-40e8-b945-30ed652983f1</errorID>
      <errorWord>:</errorWord>
      <group>L1_Format</group>
      <groupName>格式问题</groupName>
      <ability>L2_HalfPunc</ability>
      <abilityName>全半角检查</abilityName>
      <candidateList>
        <item>：</item>
      </candidateList>
      <explain>文本全半角错误。</explain>
      <paraID>35019C75</paraID>
      <start>4</start>
      <end>5</end>
      <status>unmodified</status>
      <modifiedWord/>
      <trackRevisions>false</trackRevisions>
    </reviewItem>
    <reviewItem>
      <errorID>d5097ae0-9d35-4a50-af4a-912ab342fc65</errorID>
      <errorWord>探勘</errorWord>
      <group>L1_Word</group>
      <groupName>字词问题</groupName>
      <ability>L2_Typo</ability>
      <abilityName>字词错误</abilityName>
      <candidateList>
        <item>勘探</item>
      </candidateList>
      <explain/>
      <paraID>4AF9DF06</paraID>
      <start>17</start>
      <end>19</end>
      <status>unmodified</status>
      <modifiedWord/>
      <trackRevisions>false</trackRevisions>
    </reviewItem>
    <reviewItem>
      <errorID>d343ec8b-e00b-4727-ba32-77831e7f7a5e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605818</paraID>
      <start>0</start>
      <end>2</end>
      <status>unmodified</status>
      <modifiedWord/>
      <trackRevisions>false</trackRevisions>
    </reviewItem>
    <reviewItem>
      <errorID>c0e838cd-77b1-4edf-8408-6a71996af5f5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70BA838D</paraID>
      <start>0</start>
      <end>2</end>
      <status>unmodified</status>
      <modifiedWord/>
      <trackRevisions>false</trackRevisions>
    </reviewItem>
    <reviewItem>
      <errorID>f3323411-25cb-4dd2-8480-2ebc11f6627f</errorID>
      <errorWord>，需</errorWord>
      <group>L1_Word</group>
      <groupName>字词问题</groupName>
      <ability>L2_Typo</ability>
      <abilityName>字词错误</abilityName>
      <candidateList>
        <item>，</item>
      </candidateList>
      <explain/>
      <paraID>70BA838D</paraID>
      <start>12</start>
      <end>14</end>
      <status>unmodified</status>
      <modifiedWord/>
      <trackRevisions>false</trackRevisions>
    </reviewItem>
    <reviewItem>
      <errorID>22524494-7f01-4cc1-a0f8-05cad89d67e8</errorID>
      <errorWord>划</errorWord>
      <group>L1_Word</group>
      <groupName>字词问题</groupName>
      <ability>L2_Typo</ability>
      <abilityName>字词错误</abilityName>
      <candidateList>
        <item>划和</item>
      </candidateList>
      <explain/>
      <paraID>70BA838D</paraID>
      <start>22</start>
      <end>23</end>
      <status>unmodified</status>
      <modifiedWord/>
      <trackRevisions>false</trackRevisions>
    </reviewItem>
    <reviewItem>
      <errorID>37cb2549-0337-41ab-81b6-7e927aa2231c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FFBCA87</paraID>
      <start>0</start>
      <end>2</end>
      <status>unmodified</status>
      <modifiedWord/>
      <trackRevisions>false</trackRevisions>
    </reviewItem>
    <reviewItem>
      <errorID>041b0acf-a4f4-4d25-91de-cba3496fd793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743B2A70</paraID>
      <start>0</start>
      <end>2</end>
      <status>unmodified</status>
      <modifiedWord/>
      <trackRevisions>false</trackRevisions>
    </reviewItem>
    <reviewItem>
      <errorID>f075c870-9000-422b-b9d0-58320d36f1dd</errorID>
      <errorWord>法律、法规</errorWord>
      <group>L1_Word</group>
      <groupName>字词问题</groupName>
      <ability>L2_Typo</ability>
      <abilityName>字词错误</abilityName>
      <candidateList>
        <item>法律法规</item>
      </candidateList>
      <explain/>
      <paraID>743B2A70</paraID>
      <start>33</start>
      <end>38</end>
      <status>unmodified</status>
      <modifiedWord/>
      <trackRevisions>false</trackRevisions>
    </reviewItem>
    <reviewItem>
      <errorID>263b1e0c-4613-44cf-896e-0f2108fbcf7e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484CB4E6</paraID>
      <start>0</start>
      <end>2</end>
      <status>unmodified</status>
      <modifiedWord/>
      <trackRevisions>false</trackRevisions>
    </reviewItem>
    <reviewItem>
      <errorID>ab7efff4-a305-42de-ab3a-ac94c7cbd73f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48162AA2</paraID>
      <start>0</start>
      <end>2</end>
      <status>unmodified</status>
      <modifiedWord/>
      <trackRevisions>false</trackRevisions>
    </reviewItem>
    <reviewItem>
      <errorID>484fea60-5159-4100-a91b-68d2384976f6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D2ACCB</paraID>
      <start>0</start>
      <end>2</end>
      <status>unmodified</status>
      <modifiedWord/>
      <trackRevisions>false</trackRevisions>
    </reviewItem>
    <reviewItem>
      <errorID>3fbd97d2-ca3b-4146-9a0f-a27a972398d1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D2ACCB</paraID>
      <start>24</start>
      <end>27</end>
      <status>unmodified</status>
      <modifiedWord/>
      <trackRevisions>false</trackRevisions>
    </reviewItem>
    <reviewItem>
      <errorID>752ffe67-dc69-4665-b1ef-2cb9e3630fa5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D2ACCB</paraID>
      <start>38</start>
      <end>41</end>
      <status>unmodified</status>
      <modifiedWord/>
      <trackRevisions>false</trackRevisions>
    </reviewItem>
    <reviewItem>
      <errorID>c83b4b42-d24a-410f-81a2-d87dcca40891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D2ACCB</paraID>
      <start>61</start>
      <end>64</end>
      <status>unmodified</status>
      <modifiedWord/>
      <trackRevisions>false</trackRevisions>
    </reviewItem>
    <reviewItem>
      <errorID>ed6a1df0-59c6-40e6-9b21-5814da960a7c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4CF74467</paraID>
      <start>0</start>
      <end>2</end>
      <status>unmodified</status>
      <modifiedWord/>
      <trackRevisions>false</trackRevisions>
    </reviewItem>
    <reviewItem>
      <errorID>3732604e-dfcf-4983-b2e1-2d356eb4b903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232A42BA</paraID>
      <start>0</start>
      <end>3</end>
      <status>unmodified</status>
      <modifiedWord/>
      <trackRevisions>false</trackRevisions>
    </reviewItem>
    <reviewItem>
      <errorID>76efa867-3fbf-44af-891f-3f2c49168acc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4B588C54</paraID>
      <start>0</start>
      <end>3</end>
      <status>unmodified</status>
      <modifiedWord/>
      <trackRevisions>false</trackRevisions>
    </reviewItem>
    <reviewItem>
      <errorID>1dd2c5fb-a669-44be-81e5-b98232cec1b4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13CAE981</paraID>
      <start>0</start>
      <end>2</end>
      <status>unmodified</status>
      <modifiedWord/>
      <trackRevisions>false</trackRevisions>
    </reviewItem>
    <reviewItem>
      <errorID>4d1fd3e1-1514-44a7-978b-06c3772b7731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62C85658</paraID>
      <start>0</start>
      <end>2</end>
      <status>unmodified</status>
      <modifiedWord/>
      <trackRevisions>false</trackRevisions>
    </reviewItem>
    <reviewItem>
      <errorID>b68b3290-b6c5-49b6-8796-f4c495b6cb98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51C6F66D</paraID>
      <start>0</start>
      <end>2</end>
      <status>unmodified</status>
      <modifiedWord/>
      <trackRevisions>false</trackRevisions>
    </reviewItem>
    <reviewItem>
      <errorID>c769b94b-ae92-4339-be57-782052f6e368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499880C1</paraID>
      <start>0</start>
      <end>2</end>
      <status>unmodified</status>
      <modifiedWord/>
      <trackRevisions>false</trackRevisions>
    </reviewItem>
    <reviewItem>
      <errorID>64ccb2fc-8c25-4295-9402-436971b4eff8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697E3ACE</paraID>
      <start>0</start>
      <end>2</end>
      <status>unmodified</status>
      <modifiedWord/>
      <trackRevisions>false</trackRevisions>
    </reviewItem>
    <reviewItem>
      <errorID>e1d9f2ed-629c-4a6e-baf8-38c180d80af3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697E3ACE</paraID>
      <start>19</start>
      <end>22</end>
      <status>unmodified</status>
      <modifiedWord/>
      <trackRevisions>false</trackRevisions>
    </reviewItem>
    <reviewItem>
      <errorID>6b35cbf0-6e5b-4d68-9add-c51fc6898f5c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7AEE213C</paraID>
      <start>0</start>
      <end>2</end>
      <status>unmodified</status>
      <modifiedWord/>
      <trackRevisions>false</trackRevisions>
    </reviewItem>
    <reviewItem>
      <errorID>351dded3-db53-4e87-bd26-b67eb07aca45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4E0637F7</paraID>
      <start>0</start>
      <end>2</end>
      <status>unmodified</status>
      <modifiedWord/>
      <trackRevisions>false</trackRevisions>
    </reviewItem>
    <reviewItem>
      <errorID>f4772f3e-2ee8-49bf-9d85-002155641e8b</errorID>
      <errorWord>的</errorWord>
      <group>L1_Word</group>
      <groupName>字词问题</groupName>
      <ability>L2_Typo</ability>
      <abilityName>字词错误</abilityName>
      <candidateList>
        <item>的农</item>
      </candidateList>
      <explain/>
      <paraID>4E0637F7</paraID>
      <start>38</start>
      <end>39</end>
      <status>unmodified</status>
      <modifiedWord/>
      <trackRevisions>false</trackRevisions>
    </reviewItem>
    <reviewItem>
      <errorID>888a466e-b55f-4319-abec-e54ce04d16b9</errorID>
      <errorWord>法律、法规</errorWord>
      <group>L1_Word</group>
      <groupName>字词问题</groupName>
      <ability>L2_Typo</ability>
      <abilityName>字词错误</abilityName>
      <candidateList>
        <item>法律法规</item>
      </candidateList>
      <explain/>
      <paraID>4E0637F7</paraID>
      <start>123</start>
      <end>128</end>
      <status>unmodified</status>
      <modifiedWord/>
      <trackRevisions>false</trackRevisions>
    </reviewItem>
    <reviewItem>
      <errorID>4ebd13ca-9505-429a-adcc-c1bc5740c2a9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32ED23BD</paraID>
      <start>0</start>
      <end>2</end>
      <status>unmodified</status>
      <modifiedWord/>
      <trackRevisions>false</trackRevisions>
    </reviewItem>
    <reviewItem>
      <errorID>c2d5b8b1-72d5-440e-ad93-a6e58eb99162</errorID>
      <errorWord>违禁</errorWord>
      <group>L1_Word</group>
      <groupName>字词问题</groupName>
      <ability>L2_Typo</ability>
      <abilityName>字词错误</abilityName>
      <candidateList>
        <item>违纪</item>
      </candidateList>
      <explain/>
      <paraID>32ED23BD</paraID>
      <start>36</start>
      <end>38</end>
      <status>unmodified</status>
      <modifiedWord/>
      <trackRevisions>false</trackRevisions>
    </reviewItem>
    <reviewItem>
      <errorID>10346973-a94a-4176-8cab-f4ae5e29df7e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6986343D</paraID>
      <start>0</start>
      <end>2</end>
      <status>unmodified</status>
      <modifiedWord/>
      <trackRevisions>false</trackRevisions>
    </reviewItem>
    <reviewItem>
      <errorID>4488b180-1fe4-46eb-bb4f-1be102785d51</errorID>
      <errorWord>建筑登高</errorWord>
      <group>L1_Knowledge</group>
      <groupName>知识性问题</groupName>
      <ability>L2_Term</ability>
      <abilityName>专业术语</abilityName>
      <candidateList>
        <item>建筑限高</item>
      </candidateList>
      <explain/>
      <paraID>6986343D</paraID>
      <start>101</start>
      <end>105</end>
      <status>unmodified</status>
      <modifiedWord/>
      <trackRevisions>false</trackRevisions>
    </reviewItem>
    <reviewItem>
      <errorID>2c9f41a3-b5f9-46b8-b73e-0eb8b3d26b34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35A351EB</paraID>
      <start>0</start>
      <end>2</end>
      <status>unmodified</status>
      <modifiedWord/>
      <trackRevisions>false</trackRevisions>
    </reviewItem>
    <reviewItem>
      <errorID>6166a12e-fb64-44f9-af90-3a3af6d5f283</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35A351EB</paraID>
      <start>24</start>
      <end>27</end>
      <status>unmodified</status>
      <modifiedWord/>
      <trackRevisions>false</trackRevisions>
    </reviewItem>
    <reviewItem>
      <errorID>9e0bbb8a-ef46-40c4-bc64-68b249610eae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47B43B49</paraID>
      <start>0</start>
      <end>2</end>
      <status>unmodified</status>
      <modifiedWord/>
      <trackRevisions>false</trackRevisions>
    </reviewItem>
    <reviewItem>
      <errorID>e30dacfa-1ea4-45a9-973b-9d63b17889b9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20C37F8E</paraID>
      <start>0</start>
      <end>2</end>
      <status>unmodified</status>
      <modifiedWord/>
      <trackRevisions>false</trackRevisions>
    </reviewItem>
    <reviewItem>
      <errorID>072d6bed-20a5-4168-b618-0a93dd3b307f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147D8436</paraID>
      <start>0</start>
      <end>2</end>
      <status>unmodified</status>
      <modifiedWord/>
      <trackRevisions>false</trackRevisions>
    </reviewItem>
    <reviewItem>
      <errorID>1e506d38-16df-41f1-aa16-aa7ca3163cd6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1F2191FB</paraID>
      <start>0</start>
      <end>3</end>
      <status>unmodified</status>
      <modifiedWord/>
      <trackRevisions>false</trackRevisions>
    </reviewItem>
    <reviewItem>
      <errorID>2b4f6106-82f8-4ad7-a5b0-1d0939cf895f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47905339</paraID>
      <start>0</start>
      <end>2</end>
      <status>unmodified</status>
      <modifiedWord/>
      <trackRevisions>false</trackRevisions>
    </reviewItem>
    <reviewItem>
      <errorID>184a22c3-f11e-4da8-8e00-e30375d2433f</errorID>
      <errorWord>需</errorWord>
      <group>L1_Word</group>
      <groupName>字词问题</groupName>
      <ability>L2_Typo</ability>
      <abilityName>字词错误</abilityName>
      <candidateList>
        <item>须</item>
      </candidateList>
      <explain>存在发音相同字词的误用。</explain>
      <paraID>43D31C94</paraID>
      <start>7</start>
      <end>8</end>
      <status>unmodified</status>
      <modifiedWord/>
      <trackRevisions>false</trackRevisions>
    </reviewItem>
    <reviewItem>
      <errorID>384b476e-e3af-468d-a658-b81ce0051ead</errorID>
      <errorWord>需</errorWord>
      <group>L1_Word</group>
      <groupName>字词问题</groupName>
      <ability>L2_Typo</ability>
      <abilityName>字词错误</abilityName>
      <candidateList>
        <item>须</item>
      </candidateList>
      <explain>存在发音相同字词的误用。</explain>
      <paraID>6210C842</paraID>
      <start>8</start>
      <end>9</end>
      <status>unmodified</status>
      <modifiedWord/>
      <trackRevisions>false</trackRevisions>
    </reviewItem>
    <reviewItem>
      <errorID>9b55098a-e717-46c1-9bad-d5d74415264a</errorID>
      <errorWord>需</errorWord>
      <group>L1_Word</group>
      <groupName>字词问题</groupName>
      <ability>L2_Typo</ability>
      <abilityName>字词错误</abilityName>
      <candidateList>
        <item>须</item>
      </candidateList>
      <explain>存在发音相同字词的误用。</explain>
      <paraID>50096148</paraID>
      <start>8</start>
      <end>9</end>
      <status>unmodified</status>
      <modifiedWord/>
      <trackRevisions>false</trackRevisions>
    </reviewItem>
    <reviewItem>
      <errorID>09c94d47-f067-46c9-88c1-279f9925cdfc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50EDA464</paraID>
      <start>0</start>
      <end>2</end>
      <status>unmodified</status>
      <modifiedWord/>
      <trackRevisions>false</trackRevisions>
    </reviewItem>
    <reviewItem>
      <errorID>bb544b7e-9a5d-4980-b40e-75a6dc0a7da0</errorID>
      <errorWord>员</errorWord>
      <group>L1_Word</group>
      <groupName>字词问题</groupName>
      <ability>L2_Typo</ability>
      <abilityName>字词错误</abilityName>
      <candidateList>
        <item>员等</item>
      </candidateList>
      <explain/>
      <paraID>21A346C5</paraID>
      <start>35</start>
      <end>36</end>
      <status>unmodified</status>
      <modifiedWord/>
      <trackRevisions>false</trackRevisions>
    </reviewItem>
    <reviewItem>
      <errorID>ebea7138-0379-45b4-bd34-275acbc66dbe</errorID>
      <errorWord>需</errorWord>
      <group>L1_Word</group>
      <groupName>字词问题</groupName>
      <ability>L2_Typo</ability>
      <abilityName>字词错误</abilityName>
      <candidateList>
        <item>须</item>
      </candidateList>
      <explain>存在发音相同字词的误用。</explain>
      <paraID>11157F74</paraID>
      <start>14</start>
      <end>15</end>
      <status>unmodified</status>
      <modifiedWord/>
      <trackRevisions>false</trackRevisions>
    </reviewItem>
    <reviewItem>
      <errorID>ef5093ab-cabb-450b-820c-438a8b7f4e79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3FE6D75C</paraID>
      <start>0</start>
      <end>2</end>
      <status>unmodified</status>
      <modifiedWord/>
      <trackRevisions>false</trackRevisions>
    </reviewItem>
    <reviewItem>
      <errorID>b5052c51-eb45-4c6e-b7d8-846c0fdbf1ee</errorID>
      <errorWord>拟定为</errorWord>
      <group>L1_Word</group>
      <groupName>字词问题</groupName>
      <ability>L2_Typo</ability>
      <abilityName>字词错误</abilityName>
      <candidateList>
        <item>拟定</item>
      </candidateList>
      <explain/>
      <paraID>3FE6D75C</paraID>
      <start>6</start>
      <end>9</end>
      <status>unmodified</status>
      <modifiedWord/>
      <trackRevisions>false</trackRevisions>
    </reviewItem>
    <reviewItem>
      <errorID>3175fb91-edfc-4d6a-971b-2e3ea185c8ec</errorID>
      <errorWord>制定的</errorWord>
      <group>L1_Word</group>
      <groupName>字词问题</groupName>
      <ability>L2_Typo</ability>
      <abilityName>字词错误</abilityName>
      <candidateList>
        <item>制定</item>
      </candidateList>
      <explain>〈动〉定出（法律、规程、政策等）：～宪法｜～学会章程。</explain>
      <paraID>6E981C2C</paraID>
      <start>64</start>
      <end>67</end>
      <status>unmodified</status>
      <modifiedWord/>
      <trackRevisions>false</trackRevisions>
    </reviewItem>
    <reviewItem>
      <errorID>c305c2e8-2ff1-48e4-8bb6-bac00cab2a1f</errorID>
      <errorWord>提供的</errorWord>
      <group>L1_Word</group>
      <groupName>字词问题</groupName>
      <ability>L2_Typo</ability>
      <abilityName>字词错误</abilityName>
      <candidateList>
        <item>提供</item>
      </candidateList>
      <explain/>
      <paraID>227B71D2</paraID>
      <start>20</start>
      <end>23</end>
      <status>unmodified</status>
      <modifiedWord/>
      <trackRevisions>false</trackRevisions>
    </reviewItem>
    <reviewItem>
      <errorID>10898a8b-530d-4003-a0f5-6eba3811da86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40C5A437</paraID>
      <start>0</start>
      <end>2</end>
      <status>unmodified</status>
      <modifiedWord/>
      <trackRevisions>false</trackRevisions>
    </reviewItem>
    <reviewItem>
      <errorID>1705d091-1a49-4f71-93c7-422241ad1b5b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76DB3034</paraID>
      <start>0</start>
      <end>2</end>
      <status>unmodified</status>
      <modifiedWord/>
      <trackRevisions>false</trackRevisions>
    </reviewItem>
    <reviewItem>
      <errorID>3ec4dbee-84de-4d64-b7b5-527171ff3f73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3A3D352A</paraID>
      <start>0</start>
      <end>2</end>
      <status>unmodified</status>
      <modifiedWord/>
      <trackRevisions>false</trackRevisions>
    </reviewItem>
    <reviewItem>
      <errorID>be8991dd-9786-4e2c-b7f0-ff52f5c5dbd7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4889677B</paraID>
      <start>0</start>
      <end>2</end>
      <status>unmodified</status>
      <modifiedWord/>
      <trackRevisions>false</trackRevisions>
    </reviewItem>
    <reviewItem>
      <errorID>4cb73d41-7ff8-435f-a3c7-7f3d0ffbb16f</errorID>
      <errorWord>交纳</errorWord>
      <group>L1_Word</group>
      <groupName>字词问题</groupName>
      <ability>L2_Typo</ability>
      <abilityName>字词错误</abilityName>
      <candidateList>
        <item>缴纳</item>
      </candidateList>
      <explain>〈动〉交纳：～税款。</explain>
      <paraID>4889677B</paraID>
      <start>48</start>
      <end>50</end>
      <status>unmodified</status>
      <modifiedWord/>
      <trackRevisions>false</trackRevisions>
    </reviewItem>
    <reviewItem>
      <errorID>e6d32d5f-5c84-47e5-a257-9a748cf592f6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439CCC2B</paraID>
      <start>0</start>
      <end>2</end>
      <status>unmodified</status>
      <modifiedWord/>
      <trackRevisions>false</trackRevisions>
    </reviewItem>
    <reviewItem>
      <errorID>966a18f4-9335-450e-8e3b-b6129dfdfb64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1F760D47</paraID>
      <start>0</start>
      <end>2</end>
      <status>unmodified</status>
      <modifiedWord/>
      <trackRevisions>false</trackRevisions>
    </reviewItem>
    <reviewItem>
      <errorID>2bd23cda-d60e-4c9d-aee2-fa252596c725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11875C04</paraID>
      <start>0</start>
      <end>2</end>
      <status>unmodified</status>
      <modifiedWord/>
      <trackRevisions>false</trackRevisions>
    </reviewItem>
    <reviewItem>
      <errorID>2e463f51-c557-4dbb-b446-151df98f8efa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170B8F6D</paraID>
      <start>0</start>
      <end>2</end>
      <status>unmodified</status>
      <modifiedWord/>
      <trackRevisions>false</trackRevisions>
    </reviewItem>
    <reviewItem>
      <errorID>44c9bb4e-2fae-4afa-9da4-74c88f313033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435DB501</paraID>
      <start>0</start>
      <end>2</end>
      <status>unmodified</status>
      <modifiedWord/>
      <trackRevisions>false</trackRevisions>
    </reviewItem>
    <reviewItem>
      <errorID>452967e0-3445-4c55-9bc5-a3b978b1f628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138DE8F9</paraID>
      <start>0</start>
      <end>2</end>
      <status>unmodified</status>
      <modifiedWord/>
      <trackRevisions>false</trackRevisions>
    </reviewItem>
    <reviewItem>
      <errorID>ac32aefe-b4aa-41ce-8b09-54a24d297497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98763CF</paraID>
      <start>0</start>
      <end>2</end>
      <status>unmodified</status>
      <modifiedWord/>
      <trackRevisions>false</trackRevisions>
    </reviewItem>
    <reviewItem>
      <errorID>4d325468-939c-41e5-b777-168efc627c79</errorID>
      <errorWord>须</errorWord>
      <group>L1_Word</group>
      <groupName>字词问题</groupName>
      <ability>L2_Typo</ability>
      <abilityName>字词错误</abilityName>
      <candidateList>
        <item>须加</item>
      </candidateList>
      <explain/>
      <paraID> 98763CF</paraID>
      <start>13</start>
      <end>14</end>
      <status>unmodified</status>
      <modifiedWord/>
      <trackRevisions>false</trackRevisions>
    </reviewItem>
    <reviewItem>
      <errorID>fa7fc1f3-196d-4d2b-81e8-7a83f4595e7b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4B70A571</paraID>
      <start>0</start>
      <end>2</end>
      <status>unmodified</status>
      <modifiedWord/>
      <trackRevisions>false</trackRevisions>
    </reviewItem>
    <reviewItem>
      <errorID>cdd9ef97-0765-4c38-94b6-b840e9402976</errorID>
      <errorWord>[2011]300号</errorWord>
      <group>L1_Knowledge</group>
      <groupName>知识性问题</groupName>
      <ability>L2_Knowledge</ability>
      <abilityName>其他知识</abilityName>
      <candidateList>
        <item>〔2011〕300号</item>
      </candidateList>
      <explain>发文字号格式错误。</explain>
      <paraID>4375534C</paraID>
      <start>36</start>
      <end>46</end>
      <status>unmodified</status>
      <modifiedWord/>
      <trackRevisions>false</trackRevisions>
    </reviewItem>
    <reviewItem>
      <errorID>07ae8114-bc95-427c-b614-1874c56e9c3d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5F9C48D</paraID>
      <start>0</start>
      <end>2</end>
      <status>unmodified</status>
      <modifiedWord/>
      <trackRevisions>false</trackRevisions>
    </reviewItem>
    <reviewItem>
      <errorID>2a12a0d5-a642-4a51-91ce-70dbe9f2eb2a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7DA99D0C</paraID>
      <start>26</start>
      <end>29</end>
      <status>unmodified</status>
      <modifiedWord/>
      <trackRevisions>false</trackRevisions>
    </reviewItem>
    <reviewItem>
      <errorID>69e27ba5-0301-4cf7-8de8-34bf848c1abd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47A40B1</paraID>
      <start>0</start>
      <end>2</end>
      <status>unmodified</status>
      <modifiedWord/>
      <trackRevisions>false</trackRevisions>
    </reviewItem>
    <reviewItem>
      <errorID>4906def2-dcd3-42b4-9b26-53ad8d1afdc9</errorID>
      <errorWord>(</errorWord>
      <group>L1_Format</group>
      <groupName>格式问题</groupName>
      <ability>L2_HalfPunc</ability>
      <abilityName>全半角检查</abilityName>
      <candidateList>
        <item>（</item>
      </candidateList>
      <explain>文本全半角错误。</explain>
      <paraID>5D18E0AB</paraID>
      <start>36</start>
      <end>37</end>
      <status>unmodified</status>
      <modifiedWord/>
      <trackRevisions>false</trackRevisions>
    </reviewItem>
    <reviewItem>
      <errorID>3164e11a-9a16-4dfa-9ab1-b2f819719dc7</errorID>
      <errorWord>)</errorWord>
      <group>L1_Format</group>
      <groupName>格式问题</groupName>
      <ability>L2_HalfPunc</ability>
      <abilityName>全半角检查</abilityName>
      <candidateList>
        <item>）</item>
      </candidateList>
      <explain>文本全半角错误。</explain>
      <paraID>5D18E0AB</paraID>
      <start>46</start>
      <end>47</end>
      <status>unmodified</status>
      <modifiedWord/>
      <trackRevisions>false</trackRevisions>
    </reviewItem>
    <reviewItem>
      <errorID>72b2b67c-2bc3-4743-8eac-1644ad31c70d</errorID>
      <errorWord>[2014]68号</errorWord>
      <group>L1_Knowledge</group>
      <groupName>知识性问题</groupName>
      <ability>L2_Knowledge</ability>
      <abilityName>其他知识</abilityName>
      <candidateList>
        <item>〔2014〕68号</item>
      </candidateList>
      <explain>发文字号格式错误。</explain>
      <paraID>58B99C36</paraID>
      <start>38</start>
      <end>47</end>
      <status>unmodified</status>
      <modifiedWord/>
      <trackRevisions>false</trackRevisions>
    </reviewItem>
    <reviewItem>
      <errorID>06744d1d-56c2-4c3d-85de-d5fd165e22a3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4CB53B58</paraID>
      <start>0</start>
      <end>2</end>
      <status>unmodified</status>
      <modifiedWord/>
      <trackRevisions>false</trackRevisions>
    </reviewItem>
    <reviewItem>
      <errorID>81b60970-02ef-4cdf-85e7-9f6d7ed2cf3b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32990183</paraID>
      <start>0</start>
      <end>2</end>
      <status>unmodified</status>
      <modifiedWord/>
      <trackRevisions>false</trackRevisions>
    </reviewItem>
    <reviewItem>
      <errorID>013e7e9e-9e24-4eaa-a9ad-2dd8435a35cb</errorID>
      <errorWord>,</errorWord>
      <group>L1_Format</group>
      <groupName>格式问题</groupName>
      <ability>L2_HalfPunc</ability>
      <abilityName>全半角检查</abilityName>
      <candidateList>
        <item>，</item>
      </candidateList>
      <explain>文本全半角错误。</explain>
      <paraID>32990183</paraID>
      <start>25</start>
      <end>26</end>
      <status>unmodified</status>
      <modifiedWord/>
      <trackRevisions>false</trackRevisions>
    </reviewItem>
    <reviewItem>
      <errorID>c73df734-26e9-434d-8770-130788f15fbd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1F12BE39</paraID>
      <start>0</start>
      <end>2</end>
      <status>unmodified</status>
      <modifiedWord/>
      <trackRevisions>false</trackRevisions>
    </reviewItem>
    <reviewItem>
      <errorID>3ceab204-52d3-4723-bab4-988db5370ab0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61E09FC2</paraID>
      <start>0</start>
      <end>2</end>
      <status>unmodified</status>
      <modifiedWord/>
      <trackRevisions>false</trackRevisions>
    </reviewItem>
    <reviewItem>
      <errorID>1fd21d31-61a9-4c5e-baf5-1e0706eac8b6</errorID>
      <errorWord>(</errorWord>
      <group>L1_Format</group>
      <groupName>格式问题</groupName>
      <ability>L2_HalfPunc</ability>
      <abilityName>全半角检查</abilityName>
      <candidateList>
        <item>（</item>
      </candidateList>
      <explain>文本全半角错误。</explain>
      <paraID>61E09FC2</paraID>
      <start>120</start>
      <end>121</end>
      <status>unmodified</status>
      <modifiedWord/>
      <trackRevisions>false</trackRevisions>
    </reviewItem>
    <reviewItem>
      <errorID>b438f16f-d1a9-4761-8cea-1a17d7e2a4c3</errorID>
      <errorWord>)</errorWord>
      <group>L1_Format</group>
      <groupName>格式问题</groupName>
      <ability>L2_HalfPunc</ability>
      <abilityName>全半角检查</abilityName>
      <candidateList>
        <item>）</item>
      </candidateList>
      <explain>文本全半角错误。</explain>
      <paraID>61E09FC2</paraID>
      <start>158</start>
      <end>159</end>
      <status>unmodified</status>
      <modifiedWord/>
      <trackRevisions>false</trackRevisions>
    </reviewItem>
    <reviewItem>
      <errorID>6fe8210b-4257-429c-adff-0a1955fc4451</errorID>
      <errorWord>其它</errorWord>
      <group>L1_Word</group>
      <groupName>字词问题</groupName>
      <ability>L2_Alias</ability>
      <abilityName>也作/曾用词</abilityName>
      <candidateList>
        <item>其他</item>
      </candidateList>
      <explain>词汇[其它]为不规范表述或旧称，其规范书面表述为[其他]。</explain>
      <paraID>29604438</paraID>
      <start>51</start>
      <end>53</end>
      <status>unmodified</status>
      <modifiedWord/>
      <trackRevisions>false</trackRevisions>
    </reviewItem>
    <reviewItem>
      <errorID>1a6a03cd-e7e3-48ff-acdc-f4b8bcd2ce0f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56D4866E</paraID>
      <start>0</start>
      <end>2</end>
      <status>unmodified</status>
      <modifiedWord/>
      <trackRevisions>false</trackRevisions>
    </reviewItem>
    <reviewItem>
      <errorID>ade5981b-f74c-4cf5-a75d-e4d5405e6191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1F5CFDEC</paraID>
      <start>0</start>
      <end>2</end>
      <status>unmodified</status>
      <modifiedWord/>
      <trackRevisions>false</trackRevisions>
    </reviewItem>
    <reviewItem>
      <errorID>cd71ba45-4e63-4eca-9eaf-a3a1d570ddd8</errorID>
      <errorWord>:</errorWord>
      <group>L1_Format</group>
      <groupName>格式问题</groupName>
      <ability>L2_HalfPunc</ability>
      <abilityName>全半角检查</abilityName>
      <candidateList>
        <item>：</item>
      </candidateList>
      <explain>文本全半角错误。</explain>
      <paraID>2E61C897</paraID>
      <start>1</start>
      <end>2</end>
      <status>unmodified</status>
      <modifiedWord/>
      <trackRevisions>false</trackRevisions>
    </reviewItem>
    <reviewItem>
      <errorID>a7fb7026-a9a3-4241-baa7-99ccee1b0d89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22ECA82C</paraID>
      <start>0</start>
      <end>2</end>
      <status>unmodified</status>
      <modifiedWord/>
      <trackRevisions>false</trackRevisions>
    </reviewItem>
    <reviewItem>
      <errorID>87154c2e-9cde-486a-b092-053b0f1e6925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72BB9E88</paraID>
      <start>0</start>
      <end>2</end>
      <status>unmodified</status>
      <modifiedWord/>
      <trackRevisions>false</trackRevisions>
    </reviewItem>
    <reviewItem>
      <errorID>bf51ae36-9c6c-4dad-9d20-225684daca0d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546E46F2</paraID>
      <start>0</start>
      <end>2</end>
      <status>unmodified</status>
      <modifiedWord/>
      <trackRevisions>false</trackRevisions>
    </reviewItem>
    <reviewItem>
      <errorID>9dcf81a8-dd9c-48ab-8c6f-705f1b3006dc</errorID>
      <errorWord>提供的</errorWord>
      <group>L1_Word</group>
      <groupName>字词问题</groupName>
      <ability>L2_Typo</ability>
      <abilityName>字词错误</abilityName>
      <candidateList>
        <item>提供</item>
      </candidateList>
      <explain/>
      <paraID>2F82D383</paraID>
      <start>38</start>
      <end>41</end>
      <status>unmodified</status>
      <modifiedWord/>
      <trackRevisions>false</trackRevisions>
    </reviewItem>
    <reviewItem>
      <errorID>906bc12d-ada7-492e-a152-e3d7bdb2fcd1</errorID>
      <errorWord>国家发改委</errorWord>
      <group>L1_Knowledge</group>
      <groupName>知识性问题</groupName>
      <ability>L2_Knowledge</ability>
      <abilityName>其他知识</abilityName>
      <candidateList>
        <item>国家发展改革委</item>
      </candidateList>
      <explain/>
      <paraID>64541D78</paraID>
      <start>12</start>
      <end>17</end>
      <status>unmodified</status>
      <modifiedWord/>
      <trackRevisions>false</trackRevisions>
    </reviewItem>
    <reviewItem>
      <errorID>a34ae102-87df-4de9-bb2f-417e7804bdcb</errorID>
      <errorWord>(</errorWord>
      <group>L1_Format</group>
      <groupName>格式问题</groupName>
      <ability>L2_HalfPunc</ability>
      <abilityName>全半角检查</abilityName>
      <candidateList>
        <item>（</item>
      </candidateList>
      <explain>文本全半角错误。</explain>
      <paraID>4451D631</paraID>
      <start>54</start>
      <end>55</end>
      <status>unmodified</status>
      <modifiedWord/>
      <trackRevisions>false</trackRevisions>
    </reviewItem>
    <reviewItem>
      <errorID>c1d3f2a6-01bb-4f9a-8d8e-56ac85fd9823</errorID>
      <errorWord>)</errorWord>
      <group>L1_Format</group>
      <groupName>格式问题</groupName>
      <ability>L2_HalfPunc</ability>
      <abilityName>全半角检查</abilityName>
      <candidateList>
        <item>）</item>
      </candidateList>
      <explain>文本全半角错误。</explain>
      <paraID>4451D631</paraID>
      <start>57</start>
      <end>58</end>
      <status>unmodified</status>
      <modifiedWord/>
      <trackRevisions>false</trackRevisions>
    </reviewItem>
    <reviewItem>
      <errorID>8603ac2d-8b10-49b4-a8c4-95703567c987</errorID>
      <errorWord>,</errorWord>
      <group>L1_Format</group>
      <groupName>格式问题</groupName>
      <ability>L2_HalfPunc</ability>
      <abilityName>全半角检查</abilityName>
      <candidateList>
        <item>，</item>
      </candidateList>
      <explain>文本全半角错误。</explain>
      <paraID>16E0112B</paraID>
      <start>8</start>
      <end>9</end>
      <status>unmodified</status>
      <modifiedWord/>
      <trackRevisions>false</trackRevisions>
    </reviewItem>
    <reviewItem>
      <errorID>856c7a1f-5df5-4cb3-ab59-3b3c25db1e5f</errorID>
      <errorWord>,</errorWord>
      <group>L1_Format</group>
      <groupName>格式问题</groupName>
      <ability>L2_HalfPunc</ability>
      <abilityName>全半角检查</abilityName>
      <candidateList>
        <item>，</item>
      </candidateList>
      <explain>文本全半角错误。</explain>
      <paraID>16E0112B</paraID>
      <start>34</start>
      <end>35</end>
      <status>unmodified</status>
      <modifiedWord/>
      <trackRevisions>false</trackRevisions>
    </reviewItem>
    <reviewItem>
      <errorID>9fd1d402-c3e8-4d29-99e2-259add8704f0</errorID>
      <errorWord>间</errorWord>
      <group>L1_Word</group>
      <groupName>字词问题</groupName>
      <ability>L2_Typo</ability>
      <abilityName>字词错误</abilityName>
      <candidateList>
        <item>间内</item>
      </candidateList>
      <explain/>
      <paraID>16E0112B</paraID>
      <start>47</start>
      <end>48</end>
      <status>unmodified</status>
      <modifiedWord/>
      <trackRevisions>false</trackRevisions>
    </reviewItem>
    <reviewItem>
      <errorID>423b2411-775f-4b81-8c34-76ba16c8268d</errorID>
      <errorWord>(</errorWord>
      <group>L1_Format</group>
      <groupName>格式问题</groupName>
      <ability>L2_HalfPunc</ability>
      <abilityName>全半角检查</abilityName>
      <candidateList>
        <item>（</item>
      </candidateList>
      <explain>文本全半角错误。</explain>
      <paraID>17DA30A3</paraID>
      <start>33</start>
      <end>34</end>
      <status>unmodified</status>
      <modifiedWord/>
      <trackRevisions>false</trackRevisions>
    </reviewItem>
    <reviewItem>
      <errorID>248a7597-1a1c-42af-b58b-cd35f6becd37</errorID>
      <errorWord>[2020]46号</errorWord>
      <group>L1_Knowledge</group>
      <groupName>知识性问题</groupName>
      <ability>L2_Knowledge</ability>
      <abilityName>其他知识</abilityName>
      <candidateList>
        <item>〔2020〕46号</item>
      </candidateList>
      <explain>发文字号格式错误。</explain>
      <paraID>17DA30A3</paraID>
      <start>36</start>
      <end>45</end>
      <status>unmodified</status>
      <modifiedWord/>
      <trackRevisions>false</trackRevisions>
    </reviewItem>
    <reviewItem>
      <errorID>db841d50-0098-47d5-8556-11b9f76ebce2</errorID>
      <errorWord>)</errorWord>
      <group>L1_Format</group>
      <groupName>格式问题</groupName>
      <ability>L2_HalfPunc</ability>
      <abilityName>全半角检查</abilityName>
      <candidateList>
        <item>）</item>
      </candidateList>
      <explain>文本全半角错误。</explain>
      <paraID>17DA30A3</paraID>
      <start>45</start>
      <end>46</end>
      <status>unmodified</status>
      <modifiedWord/>
      <trackRevisions>false</trackRevisions>
    </reviewItem>
    <reviewItem>
      <errorID>b91bda8f-918b-4b67-9bac-2d276ed04c55</errorID>
      <errorWord>(</errorWord>
      <group>L1_Format</group>
      <groupName>格式问题</groupName>
      <ability>L2_HalfPunc</ability>
      <abilityName>全半角检查</abilityName>
      <candidateList>
        <item>（</item>
      </candidateList>
      <explain>文本全半角错误。</explain>
      <paraID>17DA30A3</paraID>
      <start>192</start>
      <end>193</end>
      <status>unmodified</status>
      <modifiedWord/>
      <trackRevisions>false</trackRevisions>
    </reviewItem>
    <reviewItem>
      <errorID>1ba8537e-9a32-4752-83fc-eec9cbb3b780</errorID>
      <errorWord>[2011]300号</errorWord>
      <group>L1_Knowledge</group>
      <groupName>知识性问题</groupName>
      <ability>L2_Knowledge</ability>
      <abilityName>其他知识</abilityName>
      <candidateList>
        <item>〔2011〕300号</item>
      </candidateList>
      <explain>发文字号格式错误。</explain>
      <paraID>17DA30A3</paraID>
      <start>199</start>
      <end>209</end>
      <status>unmodified</status>
      <modifiedWord/>
      <trackRevisions>false</trackRevisions>
    </reviewItem>
    <reviewItem>
      <errorID>8c5eb7a4-8bf1-4348-9f36-e9381a6eb494</errorID>
      <errorWord>)</errorWord>
      <group>L1_Format</group>
      <groupName>格式问题</groupName>
      <ability>L2_HalfPunc</ability>
      <abilityName>全半角检查</abilityName>
      <candidateList>
        <item>）</item>
      </candidateList>
      <explain>文本全半角错误。</explain>
      <paraID>17DA30A3</paraID>
      <start>209</start>
      <end>210</end>
      <status>unmodified</status>
      <modifiedWord/>
      <trackRevisions>false</trackRevisions>
    </reviewItem>
    <reviewItem>
      <errorID>e64b04f5-d3b7-4325-b29e-93ddd7d6c10a</errorID>
      <errorWord>〔2017〕 141号</errorWord>
      <group>L1_Knowledge</group>
      <groupName>知识性问题</groupName>
      <ability>L2_Knowledge</ability>
      <abilityName>其他知识</abilityName>
      <candidateList>
        <item>〔2017〕141号</item>
      </candidateList>
      <explain>发文字号格式错误。</explain>
      <paraID>7BB3840D</paraID>
      <start>49</start>
      <end>60</end>
      <status>unmodified</status>
      <modifiedWord/>
      <trackRevisions>false</trackRevisions>
    </reviewItem>
    <reviewItem>
      <errorID>6a062a7e-19d7-44c5-b82a-541c02c7b676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3AE1B07A</paraID>
      <start>0</start>
      <end>2</end>
      <status>unmodified</status>
      <modifiedWord/>
      <trackRevisions>false</trackRevisions>
    </reviewItem>
    <reviewItem>
      <errorID>2bdb0382-8438-495f-86bf-ca2b913f4a7c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5C322ED9</paraID>
      <start>0</start>
      <end>2</end>
      <status>unmodified</status>
      <modifiedWord/>
      <trackRevisions>false</trackRevisions>
    </reviewItem>
    <reviewItem>
      <errorID>0cb68a01-2604-4a72-8032-706e55f140c6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19DEF2EB</paraID>
      <start>0</start>
      <end>2</end>
      <status>unmodified</status>
      <modifiedWord/>
      <trackRevisions>false</trackRevisions>
    </reviewItem>
    <reviewItem>
      <errorID>3f471580-ab6d-4762-b263-02f7c8c9dcf8</errorID>
      <errorWord>虚假成份</errorWord>
      <group>L1_Word</group>
      <groupName>字词问题</groupName>
      <ability>L2_Variant</ability>
      <abilityName>异形词</abilityName>
      <candidateList>
        <item>虚假成分</item>
      </candidateList>
      <explain>词汇[虚假成份]的规范词形写作[虚假成分]。</explain>
      <paraID>67DC6CE0</paraID>
      <start>94</start>
      <end>98</end>
      <status>modified</status>
      <modifiedWord>虚假成分</modifiedWord>
      <trackRevisions>false</trackRevisions>
    </reviewItem>
    <reviewItem>
      <errorID>e36efe28-b442-4d54-b81f-b2b817f257d6</errorID>
      <errorWord>法律、法规</errorWord>
      <group>L1_Word</group>
      <groupName>字词问题</groupName>
      <ability>L2_Typo</ability>
      <abilityName>字词错误</abilityName>
      <candidateList>
        <item>法律法规</item>
      </candidateList>
      <explain/>
      <paraID> BDB73F5</paraID>
      <start>23</start>
      <end>28</end>
      <status>unmodified</status>
      <modifiedWord/>
      <trackRevisions>false</trackRevisions>
    </reviewItem>
    <reviewItem>
      <errorID>9ce0a1d1-e7c6-49e0-b986-a9805cb8034f</errorID>
      <errorWord>维护和更新维护和更新</errorWord>
      <group>L1_Word</group>
      <groupName>字词问题</groupName>
      <ability>L2_Typo</ability>
      <abilityName>字词错误</abilityName>
      <candidateList>
        <item>维护和更新</item>
      </candidateList>
      <explain/>
      <paraID>716C3294</paraID>
      <start>21</start>
      <end>26</end>
      <status>modified</status>
      <modifiedWord>维护和更新</modifiedWord>
      <trackRevisions>false</trackRevisions>
    </reviewItem>
    <reviewItem>
      <errorID>213eeac5-c2e7-4e20-93c1-7335b07433fe</errorID>
      <errorWord>作</errorWord>
      <group>L1_Word</group>
      <groupName>字词问题</groupName>
      <ability>L2_Typo</ability>
      <abilityName>字词错误</abilityName>
      <candidateList>
        <item>做</item>
      </candidateList>
      <explain>存在发音相同字词的误用。</explain>
      <paraID>71AFDC7E</paraID>
      <start>26</start>
      <end>27</end>
      <status>unmodified</status>
      <modifiedWord/>
      <trackRevisions>false</trackRevisions>
    </reviewItem>
    <reviewItem>
      <errorID>9ae7fc03-6388-4b54-b1f3-b9f76d12ac8d</errorID>
      <errorWord>(</errorWord>
      <group>L1_Format</group>
      <groupName>格式问题</groupName>
      <ability>L2_HalfPunc</ability>
      <abilityName>全半角检查</abilityName>
      <candidateList>
        <item>（</item>
      </candidateList>
      <explain>文本全半角错误。</explain>
      <paraID>373133BB</paraID>
      <start>2</start>
      <end>3</end>
      <status>unmodified</status>
      <modifiedWord/>
      <trackRevisions>false</trackRevisions>
    </reviewItem>
    <reviewItem>
      <errorID>6f96dba9-170d-4bed-9a8c-68c6d28ca740</errorID>
      <errorWord>)</errorWord>
      <group>L1_Format</group>
      <groupName>格式问题</groupName>
      <ability>L2_HalfPunc</ability>
      <abilityName>全半角检查</abilityName>
      <candidateList>
        <item>）</item>
      </candidateList>
      <explain>文本全半角错误。</explain>
      <paraID>373133BB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25D279E-B4E2-44B8-BB6A-B4338B4D17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陈婷</cp:lastModifiedBy>
  <cp:revision>137</cp:revision>
  <dcterms:created xsi:type="dcterms:W3CDTF">2014-10-29T12:08:00Z</dcterms:created>
  <dcterms:modified xsi:type="dcterms:W3CDTF">2025-11-26T06:28:50Z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E41A3F0D5FD1403BA23E805F9F462687_13</vt:lpwstr>
  </property>
  <property fmtid="{D5CDD505-2E9C-101B-9397-08002B2CF9AE}" pid="4" name="KSOTemplateDocerSaveRecord">
    <vt:lpwstr>eyJoZGlkIjoiNDY4YTEyMGQ2MzE4MDk0ZWNhMjA3ZDQ5MGZlNjJlZjQiLCJ1c2VySWQiOiI4MDA4ODQ5NjEifQ==</vt:lpwstr>
  </property>
</Properties>
</file>